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9C" w:rsidRDefault="00EC7A9C" w:rsidP="00EC7A9C">
      <w:pPr>
        <w:rPr>
          <w:rFonts w:ascii="Arial" w:hAnsi="Arial" w:cs="Arial"/>
        </w:rPr>
      </w:pPr>
      <w:r>
        <w:rPr>
          <w:rFonts w:ascii="Arial" w:hAnsi="Arial" w:cs="Arial"/>
        </w:rPr>
        <w:t>Date:</w:t>
      </w:r>
      <w:r>
        <w:rPr>
          <w:rFonts w:ascii="Arial" w:hAnsi="Arial" w:cs="Arial"/>
        </w:rPr>
        <w:tab/>
      </w:r>
      <w:r>
        <w:rPr>
          <w:rFonts w:ascii="Arial" w:hAnsi="Arial" w:cs="Arial"/>
        </w:rPr>
        <w:tab/>
        <w:t>April 6, 2020</w:t>
      </w:r>
    </w:p>
    <w:p w:rsidR="00EC7A9C" w:rsidRDefault="00EC7A9C" w:rsidP="00EC7A9C">
      <w:pPr>
        <w:rPr>
          <w:rFonts w:ascii="Arial" w:hAnsi="Arial" w:cs="Arial"/>
        </w:rPr>
      </w:pPr>
      <w:r>
        <w:rPr>
          <w:rFonts w:ascii="Arial" w:hAnsi="Arial" w:cs="Arial"/>
        </w:rPr>
        <w:t>To:</w:t>
      </w:r>
      <w:r>
        <w:rPr>
          <w:rFonts w:ascii="Arial" w:hAnsi="Arial" w:cs="Arial"/>
        </w:rPr>
        <w:tab/>
      </w:r>
      <w:r>
        <w:rPr>
          <w:rFonts w:ascii="Arial" w:hAnsi="Arial" w:cs="Arial"/>
        </w:rPr>
        <w:tab/>
        <w:t>All Proposers</w:t>
      </w:r>
    </w:p>
    <w:p w:rsidR="00EC7A9C" w:rsidRDefault="00EC7A9C" w:rsidP="00EC7A9C">
      <w:pPr>
        <w:rPr>
          <w:rFonts w:ascii="Arial" w:hAnsi="Arial" w:cs="Arial"/>
        </w:rPr>
      </w:pPr>
      <w:r>
        <w:rPr>
          <w:rFonts w:ascii="Arial" w:hAnsi="Arial" w:cs="Arial"/>
        </w:rPr>
        <w:t>Subject:</w:t>
      </w:r>
      <w:r>
        <w:rPr>
          <w:rFonts w:ascii="Arial" w:hAnsi="Arial" w:cs="Arial"/>
        </w:rPr>
        <w:tab/>
        <w:t>Addendum #</w:t>
      </w:r>
      <w:r w:rsidRPr="00510CCF">
        <w:rPr>
          <w:rFonts w:ascii="Arial" w:hAnsi="Arial" w:cs="Arial"/>
        </w:rPr>
        <w:t>1</w:t>
      </w:r>
      <w:r>
        <w:rPr>
          <w:rFonts w:ascii="Arial" w:hAnsi="Arial" w:cs="Arial"/>
        </w:rPr>
        <w:t xml:space="preserve"> to RFP #120029: Community Center Behavioral Health </w:t>
      </w:r>
    </w:p>
    <w:p w:rsidR="00EC7A9C" w:rsidRDefault="00EC7A9C" w:rsidP="00EC7A9C">
      <w:pPr>
        <w:ind w:left="720" w:firstLine="720"/>
        <w:rPr>
          <w:rFonts w:ascii="Arial" w:hAnsi="Arial" w:cs="Arial"/>
        </w:rPr>
      </w:pPr>
      <w:r>
        <w:rPr>
          <w:rFonts w:ascii="Arial" w:hAnsi="Arial" w:cs="Arial"/>
        </w:rPr>
        <w:t>Services</w:t>
      </w:r>
    </w:p>
    <w:p w:rsidR="00336BB5" w:rsidRPr="003B184F" w:rsidRDefault="00336BB5" w:rsidP="004A6298">
      <w:pPr>
        <w:rPr>
          <w:rFonts w:ascii="Arial" w:hAnsi="Arial" w:cs="Arial"/>
        </w:rPr>
      </w:pPr>
    </w:p>
    <w:p w:rsidR="003B184F" w:rsidRPr="003B184F" w:rsidRDefault="003B184F" w:rsidP="003B184F">
      <w:pPr>
        <w:rPr>
          <w:rFonts w:ascii="Arial" w:hAnsi="Arial" w:cs="Arial"/>
          <w:b/>
        </w:rPr>
      </w:pPr>
      <w:r w:rsidRPr="003B184F">
        <w:rPr>
          <w:rFonts w:ascii="Arial" w:hAnsi="Arial" w:cs="Arial"/>
          <w:b/>
        </w:rPr>
        <w:t>The following questions were received and responses are provided:</w:t>
      </w:r>
    </w:p>
    <w:p w:rsidR="003B184F" w:rsidRPr="003B184F" w:rsidRDefault="003B184F" w:rsidP="003B184F">
      <w:pPr>
        <w:rPr>
          <w:rFonts w:ascii="Arial" w:hAnsi="Arial" w:cs="Arial"/>
          <w:highlight w:val="green"/>
        </w:rPr>
      </w:pPr>
    </w:p>
    <w:p w:rsidR="00564889" w:rsidRPr="00323823" w:rsidRDefault="00323823" w:rsidP="00323823">
      <w:pPr>
        <w:pStyle w:val="ListParagraph"/>
        <w:numPr>
          <w:ilvl w:val="0"/>
          <w:numId w:val="2"/>
        </w:numPr>
        <w:rPr>
          <w:rFonts w:ascii="Arial" w:hAnsi="Arial" w:cs="Arial"/>
          <w:b/>
        </w:rPr>
      </w:pPr>
      <w:r w:rsidRPr="00323823">
        <w:rPr>
          <w:rFonts w:ascii="Arial" w:hAnsi="Arial" w:cs="Arial"/>
          <w:b/>
        </w:rPr>
        <w:t>When we prepare the budget, should the budget year run from July 1, 2020 – June 30, 2021?</w:t>
      </w:r>
    </w:p>
    <w:p w:rsidR="00564889" w:rsidRDefault="00564889" w:rsidP="00564889">
      <w:pPr>
        <w:pStyle w:val="ListParagraph"/>
        <w:rPr>
          <w:rFonts w:ascii="Arial" w:hAnsi="Arial" w:cs="Arial"/>
          <w:color w:val="FF0000"/>
        </w:rPr>
      </w:pPr>
    </w:p>
    <w:p w:rsidR="009B4A07" w:rsidRDefault="009B4A07" w:rsidP="00564889">
      <w:pPr>
        <w:pStyle w:val="ListParagraph"/>
        <w:rPr>
          <w:rFonts w:ascii="Arial" w:hAnsi="Arial" w:cs="Arial"/>
          <w:color w:val="FF0000"/>
        </w:rPr>
      </w:pPr>
      <w:r>
        <w:rPr>
          <w:rFonts w:ascii="Arial" w:hAnsi="Arial" w:cs="Arial"/>
          <w:color w:val="FF0000"/>
        </w:rPr>
        <w:t xml:space="preserve">A: The budget will run from the contract start date through December 31, 2020. With the RFP extension to June 1, the projected contract start date is now August 1 and budgets should reflect this timeframe. Please refer to the Budget section in the RFP for additional guidance. </w:t>
      </w:r>
    </w:p>
    <w:p w:rsidR="00564889" w:rsidRDefault="00564889" w:rsidP="00564889">
      <w:pPr>
        <w:rPr>
          <w:rFonts w:ascii="Arial" w:hAnsi="Arial" w:cs="Arial"/>
          <w:color w:val="FF0000"/>
        </w:rPr>
      </w:pPr>
    </w:p>
    <w:p w:rsidR="00323823" w:rsidRPr="00323823" w:rsidRDefault="00323823" w:rsidP="00323823">
      <w:pPr>
        <w:pStyle w:val="ListParagraph"/>
        <w:numPr>
          <w:ilvl w:val="0"/>
          <w:numId w:val="2"/>
        </w:numPr>
        <w:rPr>
          <w:rFonts w:ascii="Arial" w:hAnsi="Arial" w:cs="Arial"/>
          <w:b/>
        </w:rPr>
      </w:pPr>
      <w:r w:rsidRPr="00323823">
        <w:rPr>
          <w:rFonts w:ascii="Arial" w:hAnsi="Arial" w:cs="Arial"/>
          <w:b/>
        </w:rPr>
        <w:t xml:space="preserve">We are wondering if it would fit within the parameters of the second service delivery model (BHSR) for </w:t>
      </w:r>
      <w:r>
        <w:rPr>
          <w:rFonts w:ascii="Arial" w:hAnsi="Arial" w:cs="Arial"/>
          <w:b/>
        </w:rPr>
        <w:t>our agency</w:t>
      </w:r>
      <w:r w:rsidRPr="00323823">
        <w:rPr>
          <w:rFonts w:ascii="Arial" w:hAnsi="Arial" w:cs="Arial"/>
          <w:b/>
        </w:rPr>
        <w:t xml:space="preserve"> to hire a mental health professional as a contractor to provide on-site one-on-one services to elementary age </w:t>
      </w:r>
      <w:proofErr w:type="gramStart"/>
      <w:r w:rsidRPr="00323823">
        <w:rPr>
          <w:rFonts w:ascii="Arial" w:hAnsi="Arial" w:cs="Arial"/>
          <w:b/>
        </w:rPr>
        <w:t>children?</w:t>
      </w:r>
      <w:proofErr w:type="gramEnd"/>
      <w:r w:rsidRPr="00323823">
        <w:rPr>
          <w:rFonts w:ascii="Arial" w:hAnsi="Arial" w:cs="Arial"/>
          <w:b/>
        </w:rPr>
        <w:t xml:space="preserve"> We feel individualized support from a mental health professional would be extremely valuable to our community's children and families, as opposed to a current staff member providing the majority of individualized behavioral health support.</w:t>
      </w:r>
    </w:p>
    <w:p w:rsidR="00323823" w:rsidRPr="00323823" w:rsidRDefault="00323823" w:rsidP="00323823">
      <w:pPr>
        <w:pStyle w:val="ListParagraph"/>
        <w:rPr>
          <w:rFonts w:ascii="Arial" w:hAnsi="Arial" w:cs="Arial"/>
          <w:b/>
        </w:rPr>
      </w:pPr>
    </w:p>
    <w:p w:rsidR="00564889" w:rsidRPr="00806332" w:rsidRDefault="00323823" w:rsidP="00806332">
      <w:pPr>
        <w:pStyle w:val="ListParagraph"/>
        <w:rPr>
          <w:rFonts w:ascii="Arial" w:hAnsi="Arial" w:cs="Arial"/>
          <w:b/>
        </w:rPr>
      </w:pPr>
      <w:r w:rsidRPr="00323823">
        <w:rPr>
          <w:rFonts w:ascii="Arial" w:hAnsi="Arial" w:cs="Arial"/>
          <w:b/>
        </w:rPr>
        <w:t>With that being said, through this grant we would still like our youth staff to become better equipped to provide individualized support to elementary age youth through tools, resources, and guidance from mental health professionals that we partner with.</w:t>
      </w:r>
    </w:p>
    <w:p w:rsidR="00564889" w:rsidRDefault="00D74CAB" w:rsidP="00564889">
      <w:pPr>
        <w:pStyle w:val="ListParagraph"/>
        <w:rPr>
          <w:rFonts w:ascii="Arial" w:hAnsi="Arial" w:cs="Arial"/>
          <w:color w:val="FF0000"/>
        </w:rPr>
      </w:pPr>
      <w:r>
        <w:rPr>
          <w:rFonts w:ascii="Arial" w:hAnsi="Arial" w:cs="Arial"/>
          <w:color w:val="FF0000"/>
        </w:rPr>
        <w:t>A: Identifying or hiring a dedicated staff person to provide BHRS can include an employee, contractor or consultant. The County will not be responsible for sub-contracting arrangements. The elementary age for this RFP is 4</w:t>
      </w:r>
      <w:r w:rsidRPr="00D74CAB">
        <w:rPr>
          <w:rFonts w:ascii="Arial" w:hAnsi="Arial" w:cs="Arial"/>
          <w:color w:val="FF0000"/>
          <w:vertAlign w:val="superscript"/>
        </w:rPr>
        <w:t>th</w:t>
      </w:r>
      <w:r>
        <w:rPr>
          <w:rFonts w:ascii="Arial" w:hAnsi="Arial" w:cs="Arial"/>
          <w:color w:val="FF0000"/>
        </w:rPr>
        <w:t xml:space="preserve"> and 5</w:t>
      </w:r>
      <w:r w:rsidRPr="00D74CAB">
        <w:rPr>
          <w:rFonts w:ascii="Arial" w:hAnsi="Arial" w:cs="Arial"/>
          <w:color w:val="FF0000"/>
          <w:vertAlign w:val="superscript"/>
        </w:rPr>
        <w:t>th</w:t>
      </w:r>
      <w:r>
        <w:rPr>
          <w:rFonts w:ascii="Arial" w:hAnsi="Arial" w:cs="Arial"/>
          <w:color w:val="FF0000"/>
        </w:rPr>
        <w:t xml:space="preserve"> grade. </w:t>
      </w:r>
    </w:p>
    <w:p w:rsidR="00564889" w:rsidRDefault="00564889" w:rsidP="00564889">
      <w:pPr>
        <w:pStyle w:val="ListParagraph"/>
        <w:rPr>
          <w:rFonts w:ascii="Arial" w:hAnsi="Arial" w:cs="Arial"/>
          <w:color w:val="FF0000"/>
        </w:rPr>
      </w:pPr>
    </w:p>
    <w:p w:rsidR="00564889" w:rsidRPr="00806332" w:rsidRDefault="00806332" w:rsidP="00806332">
      <w:pPr>
        <w:pStyle w:val="ListParagraph"/>
        <w:numPr>
          <w:ilvl w:val="0"/>
          <w:numId w:val="2"/>
        </w:numPr>
        <w:rPr>
          <w:rFonts w:ascii="Arial" w:hAnsi="Arial" w:cs="Arial"/>
          <w:b/>
        </w:rPr>
      </w:pPr>
      <w:r w:rsidRPr="00806332">
        <w:rPr>
          <w:rFonts w:ascii="Arial" w:hAnsi="Arial" w:cs="Arial"/>
          <w:b/>
        </w:rPr>
        <w:t>Does the requirement to serve 25 youth a year require connecting with all 25 youth regularly throughout t</w:t>
      </w:r>
      <w:r>
        <w:rPr>
          <w:rFonts w:ascii="Arial" w:hAnsi="Arial" w:cs="Arial"/>
          <w:b/>
        </w:rPr>
        <w:t xml:space="preserve">he entire year? Some of our </w:t>
      </w:r>
      <w:r w:rsidRPr="00806332">
        <w:rPr>
          <w:rFonts w:ascii="Arial" w:hAnsi="Arial" w:cs="Arial"/>
          <w:b/>
        </w:rPr>
        <w:t xml:space="preserve">youth are not </w:t>
      </w:r>
      <w:proofErr w:type="gramStart"/>
      <w:r w:rsidRPr="00806332">
        <w:rPr>
          <w:rFonts w:ascii="Arial" w:hAnsi="Arial" w:cs="Arial"/>
          <w:b/>
        </w:rPr>
        <w:t>regular</w:t>
      </w:r>
      <w:proofErr w:type="gramEnd"/>
      <w:r w:rsidRPr="00806332">
        <w:rPr>
          <w:rFonts w:ascii="Arial" w:hAnsi="Arial" w:cs="Arial"/>
          <w:b/>
        </w:rPr>
        <w:t xml:space="preserve"> attendees or only attend programming for part of the year. We are curious if they would count toward this 25 number.</w:t>
      </w:r>
    </w:p>
    <w:p w:rsidR="00564889" w:rsidRPr="0009448E" w:rsidRDefault="00F819B2" w:rsidP="00564889">
      <w:pPr>
        <w:pStyle w:val="ListParagraph"/>
        <w:rPr>
          <w:rFonts w:ascii="Arial" w:hAnsi="Arial" w:cs="Arial"/>
          <w:color w:val="FF0000"/>
        </w:rPr>
      </w:pPr>
      <w:r>
        <w:rPr>
          <w:rFonts w:ascii="Arial" w:hAnsi="Arial" w:cs="Arial"/>
          <w:color w:val="FF0000"/>
        </w:rPr>
        <w:t xml:space="preserve">A: Please refer to the service </w:t>
      </w:r>
      <w:r w:rsidR="00D74CAB">
        <w:rPr>
          <w:rFonts w:ascii="Arial" w:hAnsi="Arial" w:cs="Arial"/>
          <w:color w:val="FF0000"/>
        </w:rPr>
        <w:t xml:space="preserve">Expectations </w:t>
      </w:r>
      <w:r>
        <w:rPr>
          <w:rFonts w:ascii="Arial" w:hAnsi="Arial" w:cs="Arial"/>
          <w:color w:val="FF0000"/>
        </w:rPr>
        <w:t xml:space="preserve">Specific </w:t>
      </w:r>
      <w:r w:rsidR="00D74CAB">
        <w:rPr>
          <w:rFonts w:ascii="Arial" w:hAnsi="Arial" w:cs="Arial"/>
          <w:color w:val="FF0000"/>
        </w:rPr>
        <w:t>for each program model</w:t>
      </w:r>
      <w:r>
        <w:rPr>
          <w:rFonts w:ascii="Arial" w:hAnsi="Arial" w:cs="Arial"/>
          <w:color w:val="FF0000"/>
        </w:rPr>
        <w:t>. The delivery model being requested is</w:t>
      </w:r>
      <w:r w:rsidR="00D74CAB">
        <w:rPr>
          <w:rFonts w:ascii="Arial" w:hAnsi="Arial" w:cs="Arial"/>
          <w:color w:val="FF0000"/>
        </w:rPr>
        <w:t xml:space="preserve"> intended for youth who are regular </w:t>
      </w:r>
      <w:r>
        <w:rPr>
          <w:rFonts w:ascii="Arial" w:hAnsi="Arial" w:cs="Arial"/>
          <w:color w:val="FF0000"/>
        </w:rPr>
        <w:t xml:space="preserve">or episodic </w:t>
      </w:r>
      <w:r w:rsidR="00D74CAB">
        <w:rPr>
          <w:rFonts w:ascii="Arial" w:hAnsi="Arial" w:cs="Arial"/>
          <w:color w:val="FF0000"/>
        </w:rPr>
        <w:t>attenders</w:t>
      </w:r>
      <w:r>
        <w:rPr>
          <w:rFonts w:ascii="Arial" w:hAnsi="Arial" w:cs="Arial"/>
          <w:color w:val="FF0000"/>
        </w:rPr>
        <w:t xml:space="preserve">. Centers may elect to provide behavioral health intervention to a youth who attends one time, but these youth would not be counted toward the 25 to be served. </w:t>
      </w:r>
    </w:p>
    <w:p w:rsidR="00564889" w:rsidRDefault="00564889" w:rsidP="00564889">
      <w:pPr>
        <w:rPr>
          <w:rFonts w:ascii="Arial" w:hAnsi="Arial" w:cs="Arial"/>
        </w:rPr>
      </w:pPr>
    </w:p>
    <w:p w:rsidR="00F819B2" w:rsidRDefault="00F819B2" w:rsidP="00564889">
      <w:pPr>
        <w:rPr>
          <w:rFonts w:ascii="Arial" w:hAnsi="Arial" w:cs="Arial"/>
        </w:rPr>
      </w:pPr>
    </w:p>
    <w:p w:rsidR="00564889" w:rsidRPr="00806332" w:rsidRDefault="00806332" w:rsidP="00806332">
      <w:pPr>
        <w:pStyle w:val="ListParagraph"/>
        <w:numPr>
          <w:ilvl w:val="0"/>
          <w:numId w:val="2"/>
        </w:numPr>
        <w:rPr>
          <w:rFonts w:ascii="Arial" w:hAnsi="Arial" w:cs="Arial"/>
          <w:b/>
        </w:rPr>
      </w:pPr>
      <w:r w:rsidRPr="00806332">
        <w:rPr>
          <w:rFonts w:ascii="Arial" w:hAnsi="Arial" w:cs="Arial"/>
          <w:b/>
        </w:rPr>
        <w:lastRenderedPageBreak/>
        <w:t>Under the second service delivery model (BHSR), is there a specific requirement as to how often 1:1 support must take place?</w:t>
      </w:r>
    </w:p>
    <w:p w:rsidR="00564889" w:rsidRDefault="00F819B2" w:rsidP="00564889">
      <w:pPr>
        <w:pStyle w:val="ListParagraph"/>
        <w:rPr>
          <w:rFonts w:ascii="Arial" w:hAnsi="Arial" w:cs="Arial"/>
          <w:color w:val="FF0000"/>
        </w:rPr>
      </w:pPr>
      <w:r>
        <w:rPr>
          <w:rFonts w:ascii="Arial" w:hAnsi="Arial" w:cs="Arial"/>
          <w:color w:val="FF0000"/>
        </w:rPr>
        <w:t xml:space="preserve">A: There is not a maximum expectation, but it is expected that there be more than one, 1:1 support session. </w:t>
      </w:r>
    </w:p>
    <w:p w:rsidR="00564889" w:rsidRDefault="00564889" w:rsidP="00564889">
      <w:pPr>
        <w:pStyle w:val="ListParagraph"/>
        <w:rPr>
          <w:rFonts w:ascii="Arial" w:hAnsi="Arial" w:cs="Arial"/>
          <w:color w:val="FF0000"/>
        </w:rPr>
      </w:pPr>
    </w:p>
    <w:p w:rsidR="00564889" w:rsidRPr="00806332" w:rsidRDefault="00806332" w:rsidP="00806332">
      <w:pPr>
        <w:pStyle w:val="ListParagraph"/>
        <w:numPr>
          <w:ilvl w:val="0"/>
          <w:numId w:val="2"/>
        </w:numPr>
        <w:rPr>
          <w:rFonts w:ascii="Arial" w:hAnsi="Arial" w:cs="Arial"/>
          <w:b/>
        </w:rPr>
      </w:pPr>
      <w:r w:rsidRPr="00806332">
        <w:rPr>
          <w:rFonts w:ascii="Arial" w:hAnsi="Arial" w:cs="Arial"/>
          <w:b/>
        </w:rPr>
        <w:t>Is question 4.3 c under Proposal Preparation Requirements referring to the goals described in section 3.3 and the Needs and Expectations described in section 3.4 subsections A-G?</w:t>
      </w:r>
    </w:p>
    <w:p w:rsidR="00564889" w:rsidRDefault="00564889" w:rsidP="00564889">
      <w:pPr>
        <w:pStyle w:val="ListParagraph"/>
        <w:rPr>
          <w:rFonts w:ascii="Arial" w:hAnsi="Arial" w:cs="Arial"/>
          <w:color w:val="FF0000"/>
        </w:rPr>
      </w:pPr>
    </w:p>
    <w:p w:rsidR="00DB42AF" w:rsidRDefault="00F819B2" w:rsidP="00DB42AF">
      <w:pPr>
        <w:ind w:left="720"/>
        <w:rPr>
          <w:rFonts w:ascii="Arial" w:hAnsi="Arial" w:cs="Arial"/>
        </w:rPr>
      </w:pPr>
      <w:r>
        <w:rPr>
          <w:rFonts w:ascii="Arial" w:hAnsi="Arial" w:cs="Arial"/>
          <w:color w:val="FF0000"/>
        </w:rPr>
        <w:t xml:space="preserve">A: This is typographical error. Question 4.3c under Proposal Preparation Requirements </w:t>
      </w:r>
      <w:r w:rsidR="00896BCA">
        <w:rPr>
          <w:rFonts w:ascii="Arial" w:hAnsi="Arial" w:cs="Arial"/>
          <w:color w:val="FF0000"/>
        </w:rPr>
        <w:t>should read:</w:t>
      </w:r>
      <w:r w:rsidR="00896BCA" w:rsidRPr="00DB42AF">
        <w:rPr>
          <w:rFonts w:ascii="Arial" w:hAnsi="Arial" w:cs="Arial"/>
        </w:rPr>
        <w:t xml:space="preserve"> </w:t>
      </w:r>
      <w:r w:rsidR="00896BCA" w:rsidRPr="00896BCA">
        <w:rPr>
          <w:rFonts w:ascii="Arial" w:hAnsi="Arial" w:cs="Arial"/>
          <w:b/>
          <w:i/>
          <w:color w:val="FF0000"/>
        </w:rPr>
        <w:t xml:space="preserve">Describe how you will meet the Goals described in section 3.3 and the Needs and Expectations described in section 3.4, subsections </w:t>
      </w:r>
      <w:proofErr w:type="gramStart"/>
      <w:r w:rsidR="00896BCA" w:rsidRPr="00896BCA">
        <w:rPr>
          <w:rFonts w:ascii="Arial" w:hAnsi="Arial" w:cs="Arial"/>
          <w:b/>
          <w:i/>
          <w:color w:val="FF0000"/>
        </w:rPr>
        <w:t>A</w:t>
      </w:r>
      <w:proofErr w:type="gramEnd"/>
      <w:r w:rsidR="00896BCA" w:rsidRPr="00896BCA">
        <w:rPr>
          <w:rFonts w:ascii="Arial" w:hAnsi="Arial" w:cs="Arial"/>
          <w:b/>
          <w:i/>
          <w:color w:val="FF0000"/>
        </w:rPr>
        <w:t xml:space="preserve"> – G).</w:t>
      </w:r>
      <w:r w:rsidR="00896BCA" w:rsidRPr="005E42AC">
        <w:rPr>
          <w:rFonts w:ascii="Arial" w:hAnsi="Arial" w:cs="Arial"/>
          <w:highlight w:val="yellow"/>
        </w:rPr>
        <w:t xml:space="preserve"> </w:t>
      </w:r>
    </w:p>
    <w:p w:rsidR="00DB42AF" w:rsidRDefault="00DB42AF" w:rsidP="00DB42AF">
      <w:pPr>
        <w:ind w:left="720"/>
        <w:rPr>
          <w:rFonts w:ascii="Arial" w:hAnsi="Arial" w:cs="Arial"/>
          <w:b/>
        </w:rPr>
      </w:pPr>
    </w:p>
    <w:p w:rsidR="00106BBA" w:rsidRPr="00DB42AF" w:rsidRDefault="00106BBA" w:rsidP="00DB42AF">
      <w:pPr>
        <w:pStyle w:val="ListParagraph"/>
        <w:numPr>
          <w:ilvl w:val="0"/>
          <w:numId w:val="2"/>
        </w:numPr>
        <w:rPr>
          <w:rFonts w:ascii="Arial" w:hAnsi="Arial" w:cs="Arial"/>
          <w:b/>
        </w:rPr>
      </w:pPr>
      <w:r w:rsidRPr="00DB42AF">
        <w:rPr>
          <w:rFonts w:ascii="Arial" w:hAnsi="Arial" w:cs="Arial"/>
          <w:b/>
        </w:rPr>
        <w:t>The RFP includes the following language "Describe how you will meet the Goals described in section 3.2, subsection 2 and the Needs and Expectations described in section 3.2, subsections 3.A – G)." However section 3.2 is the Scope and 3.3 is Goals.  This is no subsection 2 but there are A - C that seem to be the goals that might be referenced.  Can you clarify what goals we could be meeting?</w:t>
      </w:r>
    </w:p>
    <w:p w:rsidR="00106BBA" w:rsidRDefault="00106BBA" w:rsidP="00106BBA">
      <w:pPr>
        <w:pStyle w:val="ListParagraph"/>
        <w:rPr>
          <w:rFonts w:ascii="Arial" w:hAnsi="Arial" w:cs="Arial"/>
          <w:color w:val="FF0000"/>
        </w:rPr>
      </w:pPr>
    </w:p>
    <w:p w:rsidR="00896BCA" w:rsidRPr="005E42AC" w:rsidRDefault="00896BCA" w:rsidP="00896BCA">
      <w:pPr>
        <w:ind w:left="720"/>
        <w:rPr>
          <w:rFonts w:ascii="Arial" w:hAnsi="Arial" w:cs="Arial"/>
          <w:highlight w:val="yellow"/>
        </w:rPr>
      </w:pPr>
      <w:r>
        <w:rPr>
          <w:rFonts w:ascii="Arial" w:hAnsi="Arial" w:cs="Arial"/>
          <w:color w:val="FF0000"/>
        </w:rPr>
        <w:t>A: This is typographical error. Question 4.3c under Proposal Preparation Requirements should re</w:t>
      </w:r>
      <w:r w:rsidRPr="00896BCA">
        <w:rPr>
          <w:rFonts w:ascii="Arial" w:hAnsi="Arial" w:cs="Arial"/>
          <w:color w:val="FF0000"/>
        </w:rPr>
        <w:t>ad:</w:t>
      </w:r>
      <w:r w:rsidRPr="00896BCA">
        <w:rPr>
          <w:rFonts w:ascii="Arial" w:hAnsi="Arial" w:cs="Arial"/>
        </w:rPr>
        <w:t xml:space="preserve"> </w:t>
      </w:r>
      <w:r w:rsidRPr="00896BCA">
        <w:rPr>
          <w:rFonts w:ascii="Arial" w:hAnsi="Arial" w:cs="Arial"/>
          <w:b/>
          <w:i/>
          <w:color w:val="FF0000"/>
        </w:rPr>
        <w:t xml:space="preserve">Describe how you will meet the Goals described in section 3.3 and the Needs and Expectations described in section 3.4, subsections </w:t>
      </w:r>
      <w:proofErr w:type="gramStart"/>
      <w:r w:rsidRPr="00896BCA">
        <w:rPr>
          <w:rFonts w:ascii="Arial" w:hAnsi="Arial" w:cs="Arial"/>
          <w:b/>
          <w:i/>
          <w:color w:val="FF0000"/>
        </w:rPr>
        <w:t>A</w:t>
      </w:r>
      <w:proofErr w:type="gramEnd"/>
      <w:r w:rsidRPr="00896BCA">
        <w:rPr>
          <w:rFonts w:ascii="Arial" w:hAnsi="Arial" w:cs="Arial"/>
          <w:b/>
          <w:i/>
          <w:color w:val="FF0000"/>
        </w:rPr>
        <w:t xml:space="preserve"> – G).</w:t>
      </w:r>
      <w:r w:rsidRPr="005E42AC">
        <w:rPr>
          <w:rFonts w:ascii="Arial" w:hAnsi="Arial" w:cs="Arial"/>
          <w:highlight w:val="yellow"/>
        </w:rPr>
        <w:t xml:space="preserve"> </w:t>
      </w:r>
    </w:p>
    <w:p w:rsidR="00AF58EC" w:rsidRDefault="00AF58EC" w:rsidP="004A6298">
      <w:pPr>
        <w:rPr>
          <w:rFonts w:ascii="Arial" w:hAnsi="Arial" w:cs="Arial"/>
        </w:rPr>
      </w:pPr>
      <w:bookmarkStart w:id="0" w:name="_GoBack"/>
      <w:bookmarkEnd w:id="0"/>
    </w:p>
    <w:p w:rsidR="00106BBA" w:rsidRDefault="00106BBA" w:rsidP="004A6298">
      <w:pPr>
        <w:rPr>
          <w:rFonts w:ascii="Arial" w:hAnsi="Arial" w:cs="Arial"/>
        </w:rPr>
      </w:pPr>
    </w:p>
    <w:p w:rsidR="004F343F" w:rsidRDefault="004F343F" w:rsidP="004A6298">
      <w:pPr>
        <w:rPr>
          <w:rFonts w:ascii="Arial" w:hAnsi="Arial" w:cs="Arial"/>
        </w:rPr>
      </w:pPr>
      <w:r>
        <w:rPr>
          <w:rFonts w:ascii="Arial" w:hAnsi="Arial" w:cs="Arial"/>
        </w:rPr>
        <w:t>Please acknowledge receipt of this addendum by checking the “Addendum #</w:t>
      </w:r>
      <w:r w:rsidR="00EC7A9C">
        <w:rPr>
          <w:rFonts w:ascii="Arial" w:hAnsi="Arial" w:cs="Arial"/>
        </w:rPr>
        <w:t>2</w:t>
      </w:r>
      <w:r>
        <w:rPr>
          <w:rFonts w:ascii="Arial" w:hAnsi="Arial" w:cs="Arial"/>
        </w:rPr>
        <w:t xml:space="preserve">” box in </w:t>
      </w:r>
      <w:r w:rsidR="002E74A8" w:rsidRPr="00D86116">
        <w:rPr>
          <w:rFonts w:ascii="Arial" w:hAnsi="Arial" w:cs="Arial"/>
          <w:b/>
        </w:rPr>
        <w:t xml:space="preserve">Section 6 – Required Forms – Attachment </w:t>
      </w:r>
      <w:proofErr w:type="gramStart"/>
      <w:r w:rsidR="002E74A8" w:rsidRPr="00D86116">
        <w:rPr>
          <w:rFonts w:ascii="Arial" w:hAnsi="Arial" w:cs="Arial"/>
          <w:b/>
        </w:rPr>
        <w:t>A</w:t>
      </w:r>
      <w:proofErr w:type="gramEnd"/>
      <w:r w:rsidR="002E74A8" w:rsidRPr="00D86116">
        <w:rPr>
          <w:rFonts w:ascii="Arial" w:hAnsi="Arial" w:cs="Arial"/>
          <w:b/>
        </w:rPr>
        <w:t xml:space="preserve"> - Vendor Information</w:t>
      </w:r>
      <w:r w:rsidR="002E74A8">
        <w:rPr>
          <w:rFonts w:ascii="Arial" w:hAnsi="Arial" w:cs="Arial"/>
        </w:rPr>
        <w:t xml:space="preserve"> </w:t>
      </w:r>
      <w:r>
        <w:rPr>
          <w:rFonts w:ascii="Arial" w:hAnsi="Arial" w:cs="Arial"/>
        </w:rPr>
        <w:t xml:space="preserve">of your </w:t>
      </w:r>
      <w:r w:rsidR="00733C03">
        <w:rPr>
          <w:rFonts w:ascii="Arial" w:hAnsi="Arial" w:cs="Arial"/>
        </w:rPr>
        <w:t>proposal</w:t>
      </w:r>
      <w:r>
        <w:rPr>
          <w:rFonts w:ascii="Arial" w:hAnsi="Arial" w:cs="Arial"/>
        </w:rPr>
        <w:t xml:space="preserve"> </w:t>
      </w:r>
      <w:r w:rsidR="00D86116">
        <w:rPr>
          <w:rFonts w:ascii="Arial" w:hAnsi="Arial" w:cs="Arial"/>
        </w:rPr>
        <w:t>response</w:t>
      </w:r>
      <w:r>
        <w:rPr>
          <w:rFonts w:ascii="Arial" w:hAnsi="Arial" w:cs="Arial"/>
        </w:rPr>
        <w:t xml:space="preserve">. </w:t>
      </w:r>
      <w:r w:rsidR="00D86116">
        <w:rPr>
          <w:rFonts w:ascii="Arial" w:hAnsi="Arial" w:cs="Arial"/>
        </w:rPr>
        <w:t xml:space="preserve">If you have </w:t>
      </w:r>
      <w:r w:rsidR="006B022D">
        <w:rPr>
          <w:rFonts w:ascii="Arial" w:hAnsi="Arial" w:cs="Arial"/>
        </w:rPr>
        <w:t>questions regarding t</w:t>
      </w:r>
      <w:r w:rsidR="00AF58EC">
        <w:rPr>
          <w:rFonts w:ascii="Arial" w:hAnsi="Arial" w:cs="Arial"/>
        </w:rPr>
        <w:t>his addendum, please contact me</w:t>
      </w:r>
      <w:r w:rsidR="00D86116">
        <w:rPr>
          <w:rFonts w:ascii="Arial" w:hAnsi="Arial" w:cs="Arial"/>
        </w:rPr>
        <w:t xml:space="preserve"> via phone or email as listed below.</w:t>
      </w:r>
    </w:p>
    <w:p w:rsidR="006B022D" w:rsidRDefault="006B022D" w:rsidP="004A6298">
      <w:pPr>
        <w:rPr>
          <w:rFonts w:ascii="Arial" w:hAnsi="Arial" w:cs="Arial"/>
        </w:rPr>
      </w:pPr>
    </w:p>
    <w:p w:rsidR="006B022D" w:rsidRDefault="006B022D" w:rsidP="004A6298">
      <w:pPr>
        <w:rPr>
          <w:rFonts w:ascii="Arial" w:hAnsi="Arial" w:cs="Arial"/>
        </w:rPr>
      </w:pPr>
      <w:r>
        <w:rPr>
          <w:rFonts w:ascii="Arial" w:hAnsi="Arial" w:cs="Arial"/>
        </w:rPr>
        <w:t>Sincerely,</w:t>
      </w:r>
    </w:p>
    <w:p w:rsidR="006B022D" w:rsidRDefault="006B022D" w:rsidP="004A6298">
      <w:pPr>
        <w:rPr>
          <w:rFonts w:ascii="Arial" w:hAnsi="Arial" w:cs="Arial"/>
        </w:rPr>
      </w:pPr>
    </w:p>
    <w:p w:rsidR="00334BEB" w:rsidRDefault="00334BEB" w:rsidP="004A6298">
      <w:pPr>
        <w:rPr>
          <w:rFonts w:ascii="Arial" w:hAnsi="Arial" w:cs="Arial"/>
        </w:rPr>
      </w:pPr>
    </w:p>
    <w:p w:rsidR="006B022D" w:rsidRDefault="006B022D" w:rsidP="004A6298">
      <w:pPr>
        <w:rPr>
          <w:rFonts w:ascii="Arial" w:hAnsi="Arial" w:cs="Arial"/>
        </w:rPr>
      </w:pPr>
    </w:p>
    <w:p w:rsidR="00EC7A9C" w:rsidRPr="00510CCF" w:rsidRDefault="00EC7A9C" w:rsidP="00EC7A9C">
      <w:pPr>
        <w:rPr>
          <w:rFonts w:ascii="Arial" w:hAnsi="Arial" w:cs="Arial"/>
        </w:rPr>
      </w:pPr>
      <w:r w:rsidRPr="00510CCF">
        <w:rPr>
          <w:rFonts w:ascii="Arial" w:hAnsi="Arial" w:cs="Arial"/>
        </w:rPr>
        <w:t>Carolyn A. Clow</w:t>
      </w:r>
    </w:p>
    <w:p w:rsidR="00EC7A9C" w:rsidRPr="00510CCF" w:rsidRDefault="00EC7A9C" w:rsidP="00EC7A9C">
      <w:pPr>
        <w:rPr>
          <w:rFonts w:ascii="Arial" w:hAnsi="Arial" w:cs="Arial"/>
        </w:rPr>
      </w:pPr>
      <w:r w:rsidRPr="00510CCF">
        <w:rPr>
          <w:rFonts w:ascii="Arial" w:hAnsi="Arial" w:cs="Arial"/>
        </w:rPr>
        <w:t>Purchasing Agent</w:t>
      </w:r>
    </w:p>
    <w:p w:rsidR="00EC7A9C" w:rsidRPr="00510CCF" w:rsidRDefault="00EC7A9C" w:rsidP="00EC7A9C">
      <w:pPr>
        <w:rPr>
          <w:rFonts w:ascii="Arial" w:hAnsi="Arial" w:cs="Arial"/>
        </w:rPr>
      </w:pPr>
      <w:r w:rsidRPr="00510CCF">
        <w:rPr>
          <w:rFonts w:ascii="Arial" w:hAnsi="Arial" w:cs="Arial"/>
        </w:rPr>
        <w:t>608-266-4966</w:t>
      </w:r>
    </w:p>
    <w:p w:rsidR="00AF58EC" w:rsidRPr="00507605" w:rsidRDefault="00EC7A9C" w:rsidP="00EC7A9C">
      <w:pPr>
        <w:rPr>
          <w:rFonts w:ascii="Arial" w:hAnsi="Arial" w:cs="Arial"/>
        </w:rPr>
      </w:pPr>
      <w:r w:rsidRPr="00510CCF">
        <w:rPr>
          <w:rFonts w:ascii="Arial" w:hAnsi="Arial" w:cs="Arial"/>
        </w:rPr>
        <w:t>Clow.carolyn@countyofdane.com</w:t>
      </w:r>
    </w:p>
    <w:sectPr w:rsidR="00AF58EC" w:rsidRPr="00507605" w:rsidSect="006B022D">
      <w:headerReference w:type="default" r:id="rId7"/>
      <w:footerReference w:type="default" r:id="rId8"/>
      <w:pgSz w:w="12240" w:h="15840"/>
      <w:pgMar w:top="2790" w:right="1440" w:bottom="81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CAB" w:rsidRDefault="00D74CAB" w:rsidP="004A6298">
      <w:r>
        <w:separator/>
      </w:r>
    </w:p>
  </w:endnote>
  <w:endnote w:type="continuationSeparator" w:id="0">
    <w:p w:rsidR="00D74CAB" w:rsidRDefault="00D74CAB" w:rsidP="004A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AB" w:rsidRPr="004A6298" w:rsidRDefault="00D74CAB" w:rsidP="004A6298">
    <w:pPr>
      <w:jc w:val="center"/>
      <w:rPr>
        <w:rFonts w:ascii="Arial" w:hAnsi="Arial" w:cs="Arial"/>
        <w:sz w:val="20"/>
      </w:rPr>
    </w:pPr>
    <w:r w:rsidRPr="004A6298">
      <w:rPr>
        <w:rFonts w:ascii="Arial" w:hAnsi="Arial" w:cs="Arial"/>
        <w:sz w:val="20"/>
      </w:rPr>
      <w:t>P</w:t>
    </w:r>
    <w:r>
      <w:rPr>
        <w:rFonts w:ascii="Arial" w:hAnsi="Arial" w:cs="Arial"/>
        <w:sz w:val="20"/>
      </w:rPr>
      <w:t>hone</w:t>
    </w:r>
    <w:r w:rsidRPr="004A6298">
      <w:rPr>
        <w:rFonts w:ascii="Arial" w:hAnsi="Arial" w:cs="Arial"/>
        <w:sz w:val="20"/>
      </w:rPr>
      <w:t xml:space="preserve">: </w:t>
    </w:r>
    <w:r>
      <w:rPr>
        <w:rFonts w:ascii="Arial" w:hAnsi="Arial" w:cs="Arial"/>
        <w:sz w:val="20"/>
      </w:rPr>
      <w:t xml:space="preserve">608-266-4131         </w:t>
    </w:r>
    <w:r w:rsidRPr="004A6298">
      <w:rPr>
        <w:rFonts w:ascii="Arial" w:hAnsi="Arial" w:cs="Arial"/>
        <w:sz w:val="20"/>
      </w:rPr>
      <w:t>F</w:t>
    </w:r>
    <w:r>
      <w:rPr>
        <w:rFonts w:ascii="Arial" w:hAnsi="Arial" w:cs="Arial"/>
        <w:sz w:val="20"/>
      </w:rPr>
      <w:t xml:space="preserve">ax: 608-266-4425         </w:t>
    </w:r>
    <w:r w:rsidRPr="00840F2E">
      <w:rPr>
        <w:rFonts w:ascii="Arial" w:hAnsi="Arial" w:cs="Arial"/>
        <w:sz w:val="20"/>
      </w:rPr>
      <w:t>TTY WI Relay 711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CAB" w:rsidRDefault="00D74CAB" w:rsidP="004A6298">
      <w:r>
        <w:separator/>
      </w:r>
    </w:p>
  </w:footnote>
  <w:footnote w:type="continuationSeparator" w:id="0">
    <w:p w:rsidR="00D74CAB" w:rsidRDefault="00D74CAB" w:rsidP="004A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AB" w:rsidRPr="004A6298" w:rsidRDefault="00D74CAB" w:rsidP="004A6298">
    <w:pPr>
      <w:jc w:val="center"/>
      <w:rPr>
        <w:rFonts w:ascii="Arial" w:hAnsi="Arial" w:cs="Arial"/>
        <w:b/>
        <w:sz w:val="28"/>
      </w:rPr>
    </w:pPr>
    <w:r>
      <w:rPr>
        <w:rFonts w:ascii="Calibri" w:hAnsi="Calibri"/>
        <w:noProof/>
      </w:rPr>
      <w:drawing>
        <wp:anchor distT="0" distB="0" distL="114300" distR="114300" simplePos="0" relativeHeight="251658240" behindDoc="0" locked="0" layoutInCell="1" allowOverlap="1" wp14:anchorId="42EFDCC5" wp14:editId="06F55526">
          <wp:simplePos x="0" y="0"/>
          <wp:positionH relativeFrom="column">
            <wp:posOffset>226060</wp:posOffset>
          </wp:positionH>
          <wp:positionV relativeFrom="paragraph">
            <wp:posOffset>37796</wp:posOffset>
          </wp:positionV>
          <wp:extent cx="898525"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298">
      <w:rPr>
        <w:rFonts w:ascii="Arial" w:hAnsi="Arial" w:cs="Arial"/>
        <w:b/>
        <w:sz w:val="28"/>
      </w:rPr>
      <w:t>COUNTY OF DANE</w:t>
    </w:r>
  </w:p>
  <w:p w:rsidR="00D74CAB" w:rsidRPr="004A6298" w:rsidRDefault="00D74CAB" w:rsidP="004A6298">
    <w:pPr>
      <w:jc w:val="center"/>
      <w:rPr>
        <w:rFonts w:ascii="Arial" w:hAnsi="Arial" w:cs="Arial"/>
      </w:rPr>
    </w:pPr>
    <w:r w:rsidRPr="004A6298">
      <w:rPr>
        <w:rFonts w:ascii="Arial" w:hAnsi="Arial" w:cs="Arial"/>
      </w:rPr>
      <w:t>DEPARTMENT OF ADMINISTRATION</w:t>
    </w:r>
  </w:p>
  <w:p w:rsidR="00D74CAB" w:rsidRPr="004A6298" w:rsidRDefault="00D74CAB" w:rsidP="004A6298">
    <w:pPr>
      <w:jc w:val="center"/>
      <w:rPr>
        <w:rFonts w:ascii="Arial" w:hAnsi="Arial" w:cs="Arial"/>
        <w:b/>
      </w:rPr>
    </w:pPr>
    <w:r w:rsidRPr="004A6298">
      <w:rPr>
        <w:rFonts w:ascii="Arial" w:hAnsi="Arial" w:cs="Arial"/>
        <w:b/>
      </w:rPr>
      <w:t>PURCHASING DIVISION</w:t>
    </w:r>
  </w:p>
  <w:p w:rsidR="00D74CAB" w:rsidRPr="004A6298" w:rsidRDefault="00D74CAB" w:rsidP="004A6298">
    <w:pPr>
      <w:jc w:val="center"/>
      <w:rPr>
        <w:rFonts w:ascii="Arial" w:hAnsi="Arial" w:cs="Arial"/>
        <w:sz w:val="20"/>
      </w:rPr>
    </w:pPr>
    <w:r w:rsidRPr="004A6298">
      <w:rPr>
        <w:rFonts w:ascii="Arial" w:hAnsi="Arial" w:cs="Arial"/>
        <w:sz w:val="20"/>
      </w:rPr>
      <w:t>City County Building</w:t>
    </w:r>
  </w:p>
  <w:p w:rsidR="00D74CAB" w:rsidRPr="004A6298" w:rsidRDefault="00D74CAB" w:rsidP="004A6298">
    <w:pPr>
      <w:jc w:val="center"/>
      <w:rPr>
        <w:rFonts w:ascii="Arial" w:hAnsi="Arial" w:cs="Arial"/>
        <w:sz w:val="20"/>
      </w:rPr>
    </w:pPr>
    <w:r w:rsidRPr="004A6298">
      <w:rPr>
        <w:rFonts w:ascii="Arial" w:hAnsi="Arial" w:cs="Arial"/>
        <w:sz w:val="20"/>
      </w:rPr>
      <w:t>210 Martin Luther King Jr. Blvd. Room 425</w:t>
    </w:r>
  </w:p>
  <w:p w:rsidR="00D74CAB" w:rsidRPr="004A6298" w:rsidRDefault="00D74CAB" w:rsidP="004A6298">
    <w:pPr>
      <w:jc w:val="center"/>
      <w:rPr>
        <w:rFonts w:ascii="Arial" w:hAnsi="Arial" w:cs="Arial"/>
        <w:sz w:val="20"/>
      </w:rPr>
    </w:pPr>
    <w:r w:rsidRPr="004A6298">
      <w:rPr>
        <w:rFonts w:ascii="Arial" w:hAnsi="Arial" w:cs="Arial"/>
        <w:sz w:val="20"/>
      </w:rPr>
      <w:t>Madison, WI 53703-3345</w:t>
    </w:r>
  </w:p>
  <w:p w:rsidR="00D74CAB" w:rsidRDefault="00D74CAB" w:rsidP="004A6298">
    <w:pPr>
      <w:rPr>
        <w:rFonts w:ascii="Arial" w:hAnsi="Arial" w:cs="Arial"/>
        <w:sz w:val="20"/>
      </w:rPr>
    </w:pPr>
    <w:r w:rsidRPr="004A6298">
      <w:rPr>
        <w:rFonts w:ascii="Arial" w:hAnsi="Arial" w:cs="Arial"/>
        <w:b/>
        <w:sz w:val="20"/>
      </w:rPr>
      <w:t>GREG BROCKMEYER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4A6298">
      <w:rPr>
        <w:rFonts w:ascii="Arial" w:hAnsi="Arial" w:cs="Arial"/>
        <w:b/>
        <w:sz w:val="20"/>
      </w:rPr>
      <w:t>CH</w:t>
    </w:r>
    <w:r>
      <w:rPr>
        <w:rFonts w:ascii="Arial" w:hAnsi="Arial" w:cs="Arial"/>
        <w:b/>
        <w:sz w:val="20"/>
      </w:rPr>
      <w:t>ARLES</w:t>
    </w:r>
    <w:r w:rsidRPr="004A6298">
      <w:rPr>
        <w:rFonts w:ascii="Arial" w:hAnsi="Arial" w:cs="Arial"/>
        <w:b/>
        <w:sz w:val="20"/>
      </w:rPr>
      <w:t xml:space="preserve"> HICKLIN</w:t>
    </w:r>
  </w:p>
  <w:p w:rsidR="00D74CAB" w:rsidRPr="004A6298" w:rsidRDefault="00D74CAB" w:rsidP="004A6298">
    <w:pPr>
      <w:rPr>
        <w:rFonts w:ascii="Arial" w:hAnsi="Arial" w:cs="Arial"/>
        <w:sz w:val="18"/>
      </w:rPr>
    </w:pPr>
    <w:r>
      <w:rPr>
        <w:rFonts w:ascii="Arial" w:hAnsi="Arial" w:cs="Arial"/>
        <w:sz w:val="18"/>
      </w:rPr>
      <w:t xml:space="preserve"> </w:t>
    </w:r>
    <w:r w:rsidRPr="004A6298">
      <w:rPr>
        <w:rFonts w:ascii="Arial" w:hAnsi="Arial" w:cs="Arial"/>
        <w:sz w:val="18"/>
      </w:rPr>
      <w:t>Director of Administration</w:t>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t xml:space="preserve"> </w:t>
    </w:r>
    <w:r>
      <w:rPr>
        <w:rFonts w:ascii="Arial" w:hAnsi="Arial" w:cs="Arial"/>
        <w:sz w:val="18"/>
      </w:rPr>
      <w:t xml:space="preserve">                 </w:t>
    </w:r>
    <w:r w:rsidRPr="004A6298">
      <w:rPr>
        <w:rFonts w:ascii="Arial" w:hAnsi="Arial" w:cs="Arial"/>
        <w:sz w:val="18"/>
      </w:rPr>
      <w:t xml:space="preserve"> Controller</w:t>
    </w:r>
  </w:p>
  <w:p w:rsidR="00D74CAB" w:rsidRDefault="00D74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466A"/>
    <w:multiLevelType w:val="hybridMultilevel"/>
    <w:tmpl w:val="B80ADA10"/>
    <w:lvl w:ilvl="0" w:tplc="626EAB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8C3357"/>
    <w:multiLevelType w:val="multilevel"/>
    <w:tmpl w:val="9154D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6A64E2"/>
    <w:multiLevelType w:val="multilevel"/>
    <w:tmpl w:val="08C27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39BB"/>
    <w:multiLevelType w:val="hybridMultilevel"/>
    <w:tmpl w:val="4188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B5AED"/>
    <w:multiLevelType w:val="hybridMultilevel"/>
    <w:tmpl w:val="E5CC67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8"/>
    <w:rsid w:val="00073299"/>
    <w:rsid w:val="00106BBA"/>
    <w:rsid w:val="002129D0"/>
    <w:rsid w:val="002E74A8"/>
    <w:rsid w:val="00323823"/>
    <w:rsid w:val="00334BEB"/>
    <w:rsid w:val="00336BB5"/>
    <w:rsid w:val="003B184F"/>
    <w:rsid w:val="004A6298"/>
    <w:rsid w:val="004F343F"/>
    <w:rsid w:val="00507605"/>
    <w:rsid w:val="00554F43"/>
    <w:rsid w:val="00564889"/>
    <w:rsid w:val="006B022D"/>
    <w:rsid w:val="00733C03"/>
    <w:rsid w:val="00793235"/>
    <w:rsid w:val="00806332"/>
    <w:rsid w:val="00840F2E"/>
    <w:rsid w:val="00864393"/>
    <w:rsid w:val="00896BCA"/>
    <w:rsid w:val="009B4A07"/>
    <w:rsid w:val="00AF58EC"/>
    <w:rsid w:val="00BE795F"/>
    <w:rsid w:val="00C13537"/>
    <w:rsid w:val="00D410AA"/>
    <w:rsid w:val="00D74CAB"/>
    <w:rsid w:val="00D86116"/>
    <w:rsid w:val="00DB42AF"/>
    <w:rsid w:val="00DF28C8"/>
    <w:rsid w:val="00DF5D2E"/>
    <w:rsid w:val="00EC7A9C"/>
    <w:rsid w:val="00F8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B83A22"/>
  <w15:docId w15:val="{C2D67BFB-8D9F-4246-8418-70C78D18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235"/>
    <w:rPr>
      <w:sz w:val="24"/>
      <w:szCs w:val="24"/>
    </w:rPr>
  </w:style>
  <w:style w:type="paragraph" w:styleId="Heading1">
    <w:name w:val="heading 1"/>
    <w:basedOn w:val="Normal"/>
    <w:next w:val="Normal"/>
    <w:link w:val="Heading1Char"/>
    <w:uiPriority w:val="9"/>
    <w:qFormat/>
    <w:rsid w:val="007932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32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32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32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32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32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3235"/>
    <w:pPr>
      <w:spacing w:before="240" w:after="60"/>
      <w:outlineLvl w:val="6"/>
    </w:pPr>
  </w:style>
  <w:style w:type="paragraph" w:styleId="Heading8">
    <w:name w:val="heading 8"/>
    <w:basedOn w:val="Normal"/>
    <w:next w:val="Normal"/>
    <w:link w:val="Heading8Char"/>
    <w:uiPriority w:val="9"/>
    <w:semiHidden/>
    <w:unhideWhenUsed/>
    <w:qFormat/>
    <w:rsid w:val="00793235"/>
    <w:pPr>
      <w:spacing w:before="240" w:after="60"/>
      <w:outlineLvl w:val="7"/>
    </w:pPr>
    <w:rPr>
      <w:i/>
      <w:iCs/>
    </w:rPr>
  </w:style>
  <w:style w:type="paragraph" w:styleId="Heading9">
    <w:name w:val="heading 9"/>
    <w:basedOn w:val="Normal"/>
    <w:next w:val="Normal"/>
    <w:link w:val="Heading9Char"/>
    <w:uiPriority w:val="9"/>
    <w:semiHidden/>
    <w:unhideWhenUsed/>
    <w:qFormat/>
    <w:rsid w:val="007932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32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32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3235"/>
    <w:rPr>
      <w:b/>
      <w:bCs/>
      <w:sz w:val="28"/>
      <w:szCs w:val="28"/>
    </w:rPr>
  </w:style>
  <w:style w:type="character" w:customStyle="1" w:styleId="Heading5Char">
    <w:name w:val="Heading 5 Char"/>
    <w:basedOn w:val="DefaultParagraphFont"/>
    <w:link w:val="Heading5"/>
    <w:uiPriority w:val="9"/>
    <w:semiHidden/>
    <w:rsid w:val="00793235"/>
    <w:rPr>
      <w:b/>
      <w:bCs/>
      <w:i/>
      <w:iCs/>
      <w:sz w:val="26"/>
      <w:szCs w:val="26"/>
    </w:rPr>
  </w:style>
  <w:style w:type="character" w:customStyle="1" w:styleId="Heading6Char">
    <w:name w:val="Heading 6 Char"/>
    <w:basedOn w:val="DefaultParagraphFont"/>
    <w:link w:val="Heading6"/>
    <w:uiPriority w:val="9"/>
    <w:semiHidden/>
    <w:rsid w:val="00793235"/>
    <w:rPr>
      <w:b/>
      <w:bCs/>
    </w:rPr>
  </w:style>
  <w:style w:type="character" w:customStyle="1" w:styleId="Heading7Char">
    <w:name w:val="Heading 7 Char"/>
    <w:basedOn w:val="DefaultParagraphFont"/>
    <w:link w:val="Heading7"/>
    <w:uiPriority w:val="9"/>
    <w:semiHidden/>
    <w:rsid w:val="00793235"/>
    <w:rPr>
      <w:sz w:val="24"/>
      <w:szCs w:val="24"/>
    </w:rPr>
  </w:style>
  <w:style w:type="character" w:customStyle="1" w:styleId="Heading8Char">
    <w:name w:val="Heading 8 Char"/>
    <w:basedOn w:val="DefaultParagraphFont"/>
    <w:link w:val="Heading8"/>
    <w:uiPriority w:val="9"/>
    <w:semiHidden/>
    <w:rsid w:val="00793235"/>
    <w:rPr>
      <w:i/>
      <w:iCs/>
      <w:sz w:val="24"/>
      <w:szCs w:val="24"/>
    </w:rPr>
  </w:style>
  <w:style w:type="character" w:customStyle="1" w:styleId="Heading9Char">
    <w:name w:val="Heading 9 Char"/>
    <w:basedOn w:val="DefaultParagraphFont"/>
    <w:link w:val="Heading9"/>
    <w:uiPriority w:val="9"/>
    <w:semiHidden/>
    <w:rsid w:val="00793235"/>
    <w:rPr>
      <w:rFonts w:asciiTheme="majorHAnsi" w:eastAsiaTheme="majorEastAsia" w:hAnsiTheme="majorHAnsi"/>
    </w:rPr>
  </w:style>
  <w:style w:type="paragraph" w:styleId="Title">
    <w:name w:val="Title"/>
    <w:basedOn w:val="Normal"/>
    <w:next w:val="Normal"/>
    <w:link w:val="TitleChar"/>
    <w:uiPriority w:val="10"/>
    <w:qFormat/>
    <w:rsid w:val="007932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32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32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3235"/>
    <w:rPr>
      <w:rFonts w:asciiTheme="majorHAnsi" w:eastAsiaTheme="majorEastAsia" w:hAnsiTheme="majorHAnsi"/>
      <w:sz w:val="24"/>
      <w:szCs w:val="24"/>
    </w:rPr>
  </w:style>
  <w:style w:type="character" w:styleId="Strong">
    <w:name w:val="Strong"/>
    <w:basedOn w:val="DefaultParagraphFont"/>
    <w:uiPriority w:val="22"/>
    <w:qFormat/>
    <w:rsid w:val="00793235"/>
    <w:rPr>
      <w:b/>
      <w:bCs/>
    </w:rPr>
  </w:style>
  <w:style w:type="character" w:styleId="Emphasis">
    <w:name w:val="Emphasis"/>
    <w:basedOn w:val="DefaultParagraphFont"/>
    <w:uiPriority w:val="20"/>
    <w:qFormat/>
    <w:rsid w:val="00793235"/>
    <w:rPr>
      <w:rFonts w:asciiTheme="minorHAnsi" w:hAnsiTheme="minorHAnsi"/>
      <w:b/>
      <w:i/>
      <w:iCs/>
    </w:rPr>
  </w:style>
  <w:style w:type="paragraph" w:styleId="NoSpacing">
    <w:name w:val="No Spacing"/>
    <w:basedOn w:val="Normal"/>
    <w:uiPriority w:val="1"/>
    <w:qFormat/>
    <w:rsid w:val="00793235"/>
    <w:rPr>
      <w:szCs w:val="32"/>
    </w:rPr>
  </w:style>
  <w:style w:type="paragraph" w:styleId="ListParagraph">
    <w:name w:val="List Paragraph"/>
    <w:basedOn w:val="Normal"/>
    <w:uiPriority w:val="34"/>
    <w:qFormat/>
    <w:rsid w:val="00793235"/>
    <w:pPr>
      <w:ind w:left="720"/>
      <w:contextualSpacing/>
    </w:pPr>
  </w:style>
  <w:style w:type="paragraph" w:styleId="Quote">
    <w:name w:val="Quote"/>
    <w:basedOn w:val="Normal"/>
    <w:next w:val="Normal"/>
    <w:link w:val="QuoteChar"/>
    <w:uiPriority w:val="29"/>
    <w:qFormat/>
    <w:rsid w:val="00793235"/>
    <w:rPr>
      <w:i/>
    </w:rPr>
  </w:style>
  <w:style w:type="character" w:customStyle="1" w:styleId="QuoteChar">
    <w:name w:val="Quote Char"/>
    <w:basedOn w:val="DefaultParagraphFont"/>
    <w:link w:val="Quote"/>
    <w:uiPriority w:val="29"/>
    <w:rsid w:val="00793235"/>
    <w:rPr>
      <w:i/>
      <w:sz w:val="24"/>
      <w:szCs w:val="24"/>
    </w:rPr>
  </w:style>
  <w:style w:type="paragraph" w:styleId="IntenseQuote">
    <w:name w:val="Intense Quote"/>
    <w:basedOn w:val="Normal"/>
    <w:next w:val="Normal"/>
    <w:link w:val="IntenseQuoteChar"/>
    <w:uiPriority w:val="30"/>
    <w:qFormat/>
    <w:rsid w:val="00793235"/>
    <w:pPr>
      <w:ind w:left="720" w:right="720"/>
    </w:pPr>
    <w:rPr>
      <w:b/>
      <w:i/>
      <w:szCs w:val="22"/>
    </w:rPr>
  </w:style>
  <w:style w:type="character" w:customStyle="1" w:styleId="IntenseQuoteChar">
    <w:name w:val="Intense Quote Char"/>
    <w:basedOn w:val="DefaultParagraphFont"/>
    <w:link w:val="IntenseQuote"/>
    <w:uiPriority w:val="30"/>
    <w:rsid w:val="00793235"/>
    <w:rPr>
      <w:b/>
      <w:i/>
      <w:sz w:val="24"/>
    </w:rPr>
  </w:style>
  <w:style w:type="character" w:styleId="SubtleEmphasis">
    <w:name w:val="Subtle Emphasis"/>
    <w:uiPriority w:val="19"/>
    <w:qFormat/>
    <w:rsid w:val="00793235"/>
    <w:rPr>
      <w:i/>
      <w:color w:val="5A5A5A" w:themeColor="text1" w:themeTint="A5"/>
    </w:rPr>
  </w:style>
  <w:style w:type="character" w:styleId="IntenseEmphasis">
    <w:name w:val="Intense Emphasis"/>
    <w:basedOn w:val="DefaultParagraphFont"/>
    <w:uiPriority w:val="21"/>
    <w:qFormat/>
    <w:rsid w:val="00793235"/>
    <w:rPr>
      <w:b/>
      <w:i/>
      <w:sz w:val="24"/>
      <w:szCs w:val="24"/>
      <w:u w:val="single"/>
    </w:rPr>
  </w:style>
  <w:style w:type="character" w:styleId="SubtleReference">
    <w:name w:val="Subtle Reference"/>
    <w:basedOn w:val="DefaultParagraphFont"/>
    <w:uiPriority w:val="31"/>
    <w:qFormat/>
    <w:rsid w:val="00793235"/>
    <w:rPr>
      <w:sz w:val="24"/>
      <w:szCs w:val="24"/>
      <w:u w:val="single"/>
    </w:rPr>
  </w:style>
  <w:style w:type="character" w:styleId="IntenseReference">
    <w:name w:val="Intense Reference"/>
    <w:basedOn w:val="DefaultParagraphFont"/>
    <w:uiPriority w:val="32"/>
    <w:qFormat/>
    <w:rsid w:val="00793235"/>
    <w:rPr>
      <w:b/>
      <w:sz w:val="24"/>
      <w:u w:val="single"/>
    </w:rPr>
  </w:style>
  <w:style w:type="character" w:styleId="BookTitle">
    <w:name w:val="Book Title"/>
    <w:basedOn w:val="DefaultParagraphFont"/>
    <w:uiPriority w:val="33"/>
    <w:qFormat/>
    <w:rsid w:val="007932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3235"/>
    <w:pPr>
      <w:outlineLvl w:val="9"/>
    </w:pPr>
  </w:style>
  <w:style w:type="paragraph" w:styleId="Header">
    <w:name w:val="header"/>
    <w:basedOn w:val="Normal"/>
    <w:link w:val="HeaderChar"/>
    <w:uiPriority w:val="99"/>
    <w:unhideWhenUsed/>
    <w:rsid w:val="004A6298"/>
    <w:pPr>
      <w:tabs>
        <w:tab w:val="center" w:pos="4680"/>
        <w:tab w:val="right" w:pos="9360"/>
      </w:tabs>
    </w:pPr>
  </w:style>
  <w:style w:type="character" w:customStyle="1" w:styleId="HeaderChar">
    <w:name w:val="Header Char"/>
    <w:basedOn w:val="DefaultParagraphFont"/>
    <w:link w:val="Header"/>
    <w:uiPriority w:val="99"/>
    <w:rsid w:val="004A6298"/>
    <w:rPr>
      <w:sz w:val="24"/>
      <w:szCs w:val="24"/>
    </w:rPr>
  </w:style>
  <w:style w:type="paragraph" w:styleId="Footer">
    <w:name w:val="footer"/>
    <w:basedOn w:val="Normal"/>
    <w:link w:val="FooterChar"/>
    <w:uiPriority w:val="99"/>
    <w:unhideWhenUsed/>
    <w:rsid w:val="004A6298"/>
    <w:pPr>
      <w:tabs>
        <w:tab w:val="center" w:pos="4680"/>
        <w:tab w:val="right" w:pos="9360"/>
      </w:tabs>
    </w:pPr>
  </w:style>
  <w:style w:type="character" w:customStyle="1" w:styleId="FooterChar">
    <w:name w:val="Footer Char"/>
    <w:basedOn w:val="DefaultParagraphFont"/>
    <w:link w:val="Footer"/>
    <w:uiPriority w:val="99"/>
    <w:rsid w:val="004A6298"/>
    <w:rPr>
      <w:sz w:val="24"/>
      <w:szCs w:val="24"/>
    </w:rPr>
  </w:style>
  <w:style w:type="paragraph" w:styleId="BalloonText">
    <w:name w:val="Balloon Text"/>
    <w:basedOn w:val="Normal"/>
    <w:link w:val="BalloonTextChar"/>
    <w:uiPriority w:val="99"/>
    <w:semiHidden/>
    <w:unhideWhenUsed/>
    <w:rsid w:val="004A6298"/>
    <w:rPr>
      <w:rFonts w:ascii="Tahoma" w:hAnsi="Tahoma" w:cs="Tahoma"/>
      <w:sz w:val="16"/>
      <w:szCs w:val="16"/>
    </w:rPr>
  </w:style>
  <w:style w:type="character" w:customStyle="1" w:styleId="BalloonTextChar">
    <w:name w:val="Balloon Text Char"/>
    <w:basedOn w:val="DefaultParagraphFont"/>
    <w:link w:val="BalloonText"/>
    <w:uiPriority w:val="99"/>
    <w:semiHidden/>
    <w:rsid w:val="004A6298"/>
    <w:rPr>
      <w:rFonts w:ascii="Tahoma" w:hAnsi="Tahoma" w:cs="Tahoma"/>
      <w:sz w:val="16"/>
      <w:szCs w:val="16"/>
    </w:rPr>
  </w:style>
  <w:style w:type="character" w:styleId="Hyperlink">
    <w:name w:val="Hyperlink"/>
    <w:basedOn w:val="DefaultParagraphFont"/>
    <w:uiPriority w:val="99"/>
    <w:unhideWhenUsed/>
    <w:rsid w:val="006B0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076">
      <w:bodyDiv w:val="1"/>
      <w:marLeft w:val="0"/>
      <w:marRight w:val="0"/>
      <w:marTop w:val="0"/>
      <w:marBottom w:val="0"/>
      <w:divBdr>
        <w:top w:val="none" w:sz="0" w:space="0" w:color="auto"/>
        <w:left w:val="none" w:sz="0" w:space="0" w:color="auto"/>
        <w:bottom w:val="none" w:sz="0" w:space="0" w:color="auto"/>
        <w:right w:val="none" w:sz="0" w:space="0" w:color="auto"/>
      </w:divBdr>
    </w:div>
    <w:div w:id="578368348">
      <w:bodyDiv w:val="1"/>
      <w:marLeft w:val="0"/>
      <w:marRight w:val="0"/>
      <w:marTop w:val="0"/>
      <w:marBottom w:val="0"/>
      <w:divBdr>
        <w:top w:val="none" w:sz="0" w:space="0" w:color="auto"/>
        <w:left w:val="none" w:sz="0" w:space="0" w:color="auto"/>
        <w:bottom w:val="none" w:sz="0" w:space="0" w:color="auto"/>
        <w:right w:val="none" w:sz="0" w:space="0" w:color="auto"/>
      </w:divBdr>
    </w:div>
    <w:div w:id="759329116">
      <w:bodyDiv w:val="1"/>
      <w:marLeft w:val="0"/>
      <w:marRight w:val="0"/>
      <w:marTop w:val="0"/>
      <w:marBottom w:val="0"/>
      <w:divBdr>
        <w:top w:val="none" w:sz="0" w:space="0" w:color="auto"/>
        <w:left w:val="none" w:sz="0" w:space="0" w:color="auto"/>
        <w:bottom w:val="none" w:sz="0" w:space="0" w:color="auto"/>
        <w:right w:val="none" w:sz="0" w:space="0" w:color="auto"/>
      </w:divBdr>
    </w:div>
    <w:div w:id="836576844">
      <w:bodyDiv w:val="1"/>
      <w:marLeft w:val="0"/>
      <w:marRight w:val="0"/>
      <w:marTop w:val="0"/>
      <w:marBottom w:val="0"/>
      <w:divBdr>
        <w:top w:val="none" w:sz="0" w:space="0" w:color="auto"/>
        <w:left w:val="none" w:sz="0" w:space="0" w:color="auto"/>
        <w:bottom w:val="none" w:sz="0" w:space="0" w:color="auto"/>
        <w:right w:val="none" w:sz="0" w:space="0" w:color="auto"/>
      </w:divBdr>
    </w:div>
    <w:div w:id="996306547">
      <w:bodyDiv w:val="1"/>
      <w:marLeft w:val="0"/>
      <w:marRight w:val="0"/>
      <w:marTop w:val="0"/>
      <w:marBottom w:val="0"/>
      <w:divBdr>
        <w:top w:val="none" w:sz="0" w:space="0" w:color="auto"/>
        <w:left w:val="none" w:sz="0" w:space="0" w:color="auto"/>
        <w:bottom w:val="none" w:sz="0" w:space="0" w:color="auto"/>
        <w:right w:val="none" w:sz="0" w:space="0" w:color="auto"/>
      </w:divBdr>
    </w:div>
    <w:div w:id="1317228047">
      <w:bodyDiv w:val="1"/>
      <w:marLeft w:val="0"/>
      <w:marRight w:val="0"/>
      <w:marTop w:val="0"/>
      <w:marBottom w:val="0"/>
      <w:divBdr>
        <w:top w:val="none" w:sz="0" w:space="0" w:color="auto"/>
        <w:left w:val="none" w:sz="0" w:space="0" w:color="auto"/>
        <w:bottom w:val="none" w:sz="0" w:space="0" w:color="auto"/>
        <w:right w:val="none" w:sz="0" w:space="0" w:color="auto"/>
      </w:divBdr>
    </w:div>
    <w:div w:id="20456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98A6843A</Template>
  <TotalTime>0</TotalTime>
  <Pages>2</Pages>
  <Words>565</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Patten, Peter</dc:creator>
  <cp:lastModifiedBy>Clow, Carolyn</cp:lastModifiedBy>
  <cp:revision>2</cp:revision>
  <dcterms:created xsi:type="dcterms:W3CDTF">2020-04-06T18:01:00Z</dcterms:created>
  <dcterms:modified xsi:type="dcterms:W3CDTF">2020-04-06T18:01:00Z</dcterms:modified>
</cp:coreProperties>
</file>