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3A37B192" w:rsidR="00501C0A" w:rsidRPr="00D01799" w:rsidRDefault="003756C1" w:rsidP="00890977">
            <w:pPr>
              <w:jc w:val="center"/>
              <w:rPr>
                <w:rFonts w:ascii="Arial" w:hAnsi="Arial" w:cs="Arial"/>
                <w:b/>
                <w:color w:val="0000FF"/>
              </w:rPr>
            </w:pPr>
            <w:r>
              <w:rPr>
                <w:rFonts w:ascii="Arial" w:hAnsi="Arial" w:cs="Arial"/>
                <w:b/>
                <w:color w:val="0000FF"/>
                <w:sz w:val="28"/>
              </w:rPr>
              <w:t>120037</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2A94DFDD" w:rsidR="00501C0A" w:rsidRPr="00115618" w:rsidRDefault="003756C1" w:rsidP="00890977">
            <w:pPr>
              <w:jc w:val="center"/>
              <w:rPr>
                <w:rFonts w:ascii="Arial" w:hAnsi="Arial" w:cs="Arial"/>
                <w:b/>
                <w:color w:val="0000FF"/>
                <w:sz w:val="28"/>
              </w:rPr>
            </w:pPr>
            <w:r>
              <w:rPr>
                <w:rFonts w:ascii="Arial" w:hAnsi="Arial" w:cs="Arial"/>
                <w:b/>
                <w:color w:val="0000FF"/>
                <w:sz w:val="28"/>
              </w:rPr>
              <w:t>CTH M (</w:t>
            </w:r>
            <w:proofErr w:type="spellStart"/>
            <w:r>
              <w:rPr>
                <w:rFonts w:ascii="Arial" w:hAnsi="Arial" w:cs="Arial"/>
                <w:b/>
                <w:color w:val="0000FF"/>
                <w:sz w:val="28"/>
              </w:rPr>
              <w:t>Onken</w:t>
            </w:r>
            <w:proofErr w:type="spellEnd"/>
            <w:r>
              <w:rPr>
                <w:rFonts w:ascii="Arial" w:hAnsi="Arial" w:cs="Arial"/>
                <w:b/>
                <w:color w:val="0000FF"/>
                <w:sz w:val="28"/>
              </w:rPr>
              <w:t xml:space="preserve"> Road to STH 113) Final Design</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2CACB38A" w:rsidR="00501C0A" w:rsidRDefault="002A100A" w:rsidP="00890977">
            <w:pPr>
              <w:pStyle w:val="Heading7"/>
              <w:rPr>
                <w:color w:val="0000FF"/>
                <w:sz w:val="32"/>
              </w:rPr>
            </w:pPr>
            <w:r>
              <w:rPr>
                <w:color w:val="0000FF"/>
                <w:sz w:val="32"/>
              </w:rPr>
              <w:t>April 17,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3756C1"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71CE187E" w:rsidR="00100804" w:rsidRPr="00E72F5A" w:rsidRDefault="003756C1"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0BC46408" w:rsidR="00501C0A" w:rsidRDefault="00E74CA1" w:rsidP="00890977">
            <w:pPr>
              <w:jc w:val="center"/>
              <w:rPr>
                <w:rFonts w:ascii="Arial" w:hAnsi="Arial" w:cs="Arial"/>
                <w:b/>
                <w:sz w:val="32"/>
                <w:szCs w:val="26"/>
              </w:rPr>
            </w:pPr>
            <w:r>
              <w:rPr>
                <w:rFonts w:ascii="Arial" w:hAnsi="Arial" w:cs="Arial"/>
                <w:b/>
                <w:sz w:val="32"/>
                <w:szCs w:val="26"/>
              </w:rPr>
              <w:t>VENDOR CONFERENCE</w:t>
            </w:r>
            <w:r w:rsidR="00501C0A">
              <w:rPr>
                <w:rFonts w:ascii="Arial" w:hAnsi="Arial" w:cs="Arial"/>
                <w:b/>
                <w:sz w:val="32"/>
                <w:szCs w:val="26"/>
              </w:rPr>
              <w:t>:</w:t>
            </w:r>
          </w:p>
        </w:tc>
        <w:tc>
          <w:tcPr>
            <w:tcW w:w="5250" w:type="dxa"/>
            <w:gridSpan w:val="3"/>
            <w:tcBorders>
              <w:top w:val="dashed" w:sz="4" w:space="0" w:color="auto"/>
            </w:tcBorders>
            <w:shd w:val="clear" w:color="auto" w:fill="auto"/>
            <w:vAlign w:val="center"/>
          </w:tcPr>
          <w:p w14:paraId="6BB0F18A" w14:textId="2541164B" w:rsidR="00501C0A" w:rsidRPr="00115618" w:rsidRDefault="003756C1" w:rsidP="00890977">
            <w:pPr>
              <w:pStyle w:val="Heading7"/>
              <w:rPr>
                <w:color w:val="0000FF"/>
                <w:highlight w:val="green"/>
              </w:rPr>
            </w:pPr>
            <w:r w:rsidRPr="003756C1">
              <w:rPr>
                <w:color w:val="0000FF"/>
              </w:rPr>
              <w:t>None</w:t>
            </w: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6FA6E2B2" w:rsidR="00501C0A" w:rsidRPr="00115618" w:rsidRDefault="003756C1" w:rsidP="00890977">
            <w:pPr>
              <w:rPr>
                <w:rFonts w:ascii="Arial" w:hAnsi="Arial" w:cs="Arial"/>
                <w:b/>
                <w:sz w:val="22"/>
              </w:rPr>
            </w:pPr>
            <w:r>
              <w:rPr>
                <w:rFonts w:ascii="Arial" w:hAnsi="Arial" w:cs="Arial"/>
                <w:b/>
                <w:sz w:val="22"/>
              </w:rPr>
              <w:t>Pete Patten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899907E" w:rsidR="00501C0A" w:rsidRPr="00115618" w:rsidRDefault="00501C0A" w:rsidP="003756C1">
            <w:pPr>
              <w:rPr>
                <w:rFonts w:ascii="Arial" w:hAnsi="Arial" w:cs="Arial"/>
                <w:sz w:val="22"/>
              </w:rPr>
            </w:pPr>
            <w:r w:rsidRPr="00115618">
              <w:rPr>
                <w:rFonts w:ascii="Arial" w:hAnsi="Arial" w:cs="Arial"/>
                <w:sz w:val="22"/>
              </w:rPr>
              <w:t>608-</w:t>
            </w:r>
            <w:r w:rsidR="003756C1">
              <w:rPr>
                <w:rFonts w:ascii="Arial" w:hAnsi="Arial" w:cs="Arial"/>
                <w:sz w:val="22"/>
              </w:rPr>
              <w:t>267-3523</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7988A5EB" w:rsidR="00501C0A" w:rsidRPr="00115618" w:rsidRDefault="003756C1" w:rsidP="00890977">
            <w:pPr>
              <w:rPr>
                <w:rFonts w:ascii="Arial" w:hAnsi="Arial" w:cs="Arial"/>
                <w:sz w:val="22"/>
              </w:rPr>
            </w:pPr>
            <w:r>
              <w:rPr>
                <w:rFonts w:ascii="Arial" w:hAnsi="Arial" w:cs="Arial"/>
                <w:sz w:val="22"/>
              </w:rPr>
              <w:t>patten.peter</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3756C1"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392649C6" w14:textId="0C1DC668" w:rsidR="00501C0A" w:rsidRPr="003B097F" w:rsidRDefault="00E72F5A" w:rsidP="003B097F">
            <w:pPr>
              <w:ind w:left="107"/>
              <w:jc w:val="center"/>
              <w:rPr>
                <w:rFonts w:ascii="Arial" w:hAnsi="Arial" w:cs="Arial"/>
                <w:b/>
              </w:rPr>
            </w:pPr>
            <w:r w:rsidRPr="00115618">
              <w:rPr>
                <w:rFonts w:ascii="Arial" w:hAnsi="Arial" w:cs="Arial"/>
              </w:rPr>
              <w:sym w:font="Wingdings" w:char="F0A8"/>
            </w:r>
            <w:r w:rsidRPr="00115618">
              <w:rPr>
                <w:rFonts w:ascii="Arial" w:hAnsi="Arial" w:cs="Arial"/>
              </w:rPr>
              <w:t xml:space="preserve"> </w:t>
            </w:r>
            <w:r w:rsidR="003B097F">
              <w:rPr>
                <w:rFonts w:ascii="Arial" w:hAnsi="Arial" w:cs="Arial"/>
                <w:b/>
              </w:rPr>
              <w:t>RFP Response</w:t>
            </w: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1127B5FE" w14:textId="68876E4F"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to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3F191C5A" w:rsidR="00501C0A" w:rsidRDefault="002A100A" w:rsidP="00890977">
            <w:pPr>
              <w:jc w:val="center"/>
              <w:rPr>
                <w:rFonts w:ascii="Arial" w:hAnsi="Arial" w:cs="Arial"/>
                <w:sz w:val="16"/>
              </w:rPr>
            </w:pPr>
            <w:r>
              <w:rPr>
                <w:rFonts w:ascii="Arial" w:hAnsi="Arial" w:cs="Arial"/>
                <w:sz w:val="22"/>
              </w:rPr>
              <w:t>March 13,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63039692"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14DB047E" w:rsidR="00361846" w:rsidRDefault="003756C1" w:rsidP="00254A1C">
      <w:pPr>
        <w:numPr>
          <w:ilvl w:val="1"/>
          <w:numId w:val="1"/>
        </w:numPr>
        <w:rPr>
          <w:rFonts w:ascii="Arial" w:hAnsi="Arial" w:cs="Arial"/>
          <w:szCs w:val="20"/>
        </w:rPr>
      </w:pPr>
      <w:r>
        <w:rPr>
          <w:rFonts w:ascii="Arial" w:hAnsi="Arial" w:cs="Arial"/>
          <w:szCs w:val="20"/>
        </w:rPr>
        <w:t>Background Information</w:t>
      </w:r>
    </w:p>
    <w:p w14:paraId="31481E15" w14:textId="458C5110" w:rsidR="003756C1" w:rsidRDefault="003756C1" w:rsidP="00254A1C">
      <w:pPr>
        <w:numPr>
          <w:ilvl w:val="1"/>
          <w:numId w:val="1"/>
        </w:numPr>
        <w:rPr>
          <w:rFonts w:ascii="Arial" w:hAnsi="Arial" w:cs="Arial"/>
          <w:szCs w:val="20"/>
        </w:rPr>
      </w:pPr>
      <w:r>
        <w:rPr>
          <w:rFonts w:ascii="Arial" w:hAnsi="Arial" w:cs="Arial"/>
          <w:szCs w:val="20"/>
        </w:rPr>
        <w:t>Scope of Services</w:t>
      </w:r>
    </w:p>
    <w:p w14:paraId="330EBE7C" w14:textId="4B290D7D" w:rsidR="003756C1" w:rsidRDefault="003756C1" w:rsidP="00254A1C">
      <w:pPr>
        <w:numPr>
          <w:ilvl w:val="1"/>
          <w:numId w:val="1"/>
        </w:numPr>
        <w:rPr>
          <w:rFonts w:ascii="Arial" w:hAnsi="Arial" w:cs="Arial"/>
          <w:szCs w:val="20"/>
        </w:rPr>
      </w:pPr>
      <w:r>
        <w:rPr>
          <w:rFonts w:ascii="Arial" w:hAnsi="Arial" w:cs="Arial"/>
          <w:szCs w:val="20"/>
        </w:rPr>
        <w:t>Specifications</w:t>
      </w:r>
    </w:p>
    <w:p w14:paraId="00F74EED" w14:textId="2A8C4573" w:rsidR="003756C1" w:rsidRPr="00732F42" w:rsidRDefault="003756C1" w:rsidP="00254A1C">
      <w:pPr>
        <w:numPr>
          <w:ilvl w:val="1"/>
          <w:numId w:val="1"/>
        </w:numPr>
        <w:rPr>
          <w:rFonts w:ascii="Arial" w:hAnsi="Arial" w:cs="Arial"/>
          <w:szCs w:val="20"/>
        </w:rPr>
      </w:pPr>
      <w:r>
        <w:rPr>
          <w:rFonts w:ascii="Arial" w:hAnsi="Arial" w:cs="Arial"/>
          <w:szCs w:val="20"/>
        </w:rPr>
        <w:t>Deliverables</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66288E5C" w14:textId="5E8731CB" w:rsidR="00774952" w:rsidRDefault="00774952" w:rsidP="00254A1C">
      <w:pPr>
        <w:numPr>
          <w:ilvl w:val="0"/>
          <w:numId w:val="1"/>
        </w:numPr>
        <w:rPr>
          <w:rFonts w:ascii="Arial" w:hAnsi="Arial" w:cs="Arial"/>
          <w:b/>
          <w:szCs w:val="20"/>
        </w:rPr>
      </w:pPr>
      <w:r>
        <w:rPr>
          <w:rFonts w:ascii="Arial" w:hAnsi="Arial" w:cs="Arial"/>
          <w:b/>
          <w:szCs w:val="20"/>
        </w:rPr>
        <w:t>ATTACHMENTS</w:t>
      </w:r>
    </w:p>
    <w:p w14:paraId="3CEA5FD9"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7C3B0A55" w14:textId="77777777"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00084682"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F6E3407" w14:textId="447B4DFD"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71CEE979" w14:textId="77777777" w:rsidR="00FF799C" w:rsidRPr="009B6500" w:rsidRDefault="00FF799C" w:rsidP="00FF799C">
      <w:pPr>
        <w:rPr>
          <w:rFonts w:ascii="Arial" w:hAnsi="Arial" w:cs="Arial"/>
        </w:rPr>
      </w:pPr>
    </w:p>
    <w:p w14:paraId="29DFCDC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77777777" w:rsidR="00AB5566" w:rsidRDefault="00AB5566" w:rsidP="00AB5566">
      <w:pPr>
        <w:ind w:left="720" w:firstLine="720"/>
        <w:rPr>
          <w:rFonts w:ascii="Arial" w:hAnsi="Arial" w:cs="Arial"/>
          <w:color w:val="0000FF"/>
        </w:rPr>
      </w:pPr>
      <w:r w:rsidRPr="003756C1">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C537ADD" w:rsidR="00FF799C" w:rsidRDefault="00FF799C" w:rsidP="00AB5566">
      <w:pPr>
        <w:rPr>
          <w:rFonts w:ascii="Arial" w:hAnsi="Arial" w:cs="Arial"/>
          <w:b/>
          <w:szCs w:val="20"/>
        </w:rPr>
      </w:pPr>
    </w:p>
    <w:p w14:paraId="299D5E5B" w14:textId="212A5C35" w:rsidR="003756C1" w:rsidRDefault="003756C1" w:rsidP="00AB5566">
      <w:pPr>
        <w:rPr>
          <w:rFonts w:ascii="Arial" w:hAnsi="Arial" w:cs="Arial"/>
          <w:b/>
          <w:szCs w:val="20"/>
        </w:rPr>
      </w:pPr>
    </w:p>
    <w:p w14:paraId="71200F87" w14:textId="77777777" w:rsidR="003756C1" w:rsidRDefault="003756C1" w:rsidP="00AB5566">
      <w:pPr>
        <w:rPr>
          <w:rFonts w:ascii="Arial" w:hAnsi="Arial" w:cs="Arial"/>
          <w:b/>
          <w:szCs w:val="20"/>
        </w:rPr>
      </w:pPr>
    </w:p>
    <w:p w14:paraId="34A6F8E9" w14:textId="77777777" w:rsidR="00342311" w:rsidRPr="00FF799C" w:rsidRDefault="00342311" w:rsidP="00342311">
      <w:pPr>
        <w:rPr>
          <w:rFonts w:ascii="Arial" w:hAnsi="Arial" w:cs="Arial"/>
          <w:b/>
          <w:szCs w:val="20"/>
          <w:u w:val="single"/>
        </w:rPr>
      </w:pPr>
      <w:r>
        <w:rPr>
          <w:rFonts w:ascii="Arial" w:hAnsi="Arial" w:cs="Arial"/>
          <w:b/>
          <w:szCs w:val="20"/>
        </w:rPr>
        <w:lastRenderedPageBreak/>
        <w:tab/>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E72F5A">
        <w:trPr>
          <w:jc w:val="right"/>
        </w:trPr>
        <w:tc>
          <w:tcPr>
            <w:tcW w:w="3055" w:type="dxa"/>
            <w:shd w:val="clear" w:color="auto" w:fill="BFBFBF"/>
          </w:tcPr>
          <w:p w14:paraId="158E5491"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E72F5A">
        <w:trPr>
          <w:jc w:val="right"/>
        </w:trPr>
        <w:tc>
          <w:tcPr>
            <w:tcW w:w="3055" w:type="dxa"/>
            <w:shd w:val="clear" w:color="auto" w:fill="auto"/>
            <w:vAlign w:val="center"/>
          </w:tcPr>
          <w:p w14:paraId="7D88132D" w14:textId="2E1D54F9" w:rsidR="00FF799C" w:rsidRPr="002A100A" w:rsidRDefault="00BD18BC" w:rsidP="00E72F5A">
            <w:pPr>
              <w:jc w:val="center"/>
              <w:rPr>
                <w:rFonts w:ascii="Arial" w:hAnsi="Arial" w:cs="Arial"/>
              </w:rPr>
            </w:pPr>
            <w:r w:rsidRPr="002A100A">
              <w:rPr>
                <w:rFonts w:ascii="Arial" w:hAnsi="Arial" w:cs="Arial"/>
              </w:rPr>
              <w:t>March 13, 2020</w:t>
            </w:r>
          </w:p>
        </w:tc>
        <w:tc>
          <w:tcPr>
            <w:tcW w:w="5683"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17B791F9" w14:textId="77777777" w:rsidTr="00E72F5A">
        <w:trPr>
          <w:jc w:val="right"/>
        </w:trPr>
        <w:tc>
          <w:tcPr>
            <w:tcW w:w="3055" w:type="dxa"/>
            <w:shd w:val="clear" w:color="auto" w:fill="auto"/>
            <w:vAlign w:val="center"/>
          </w:tcPr>
          <w:p w14:paraId="46D211C3" w14:textId="669D7CB3" w:rsidR="00FF799C" w:rsidRPr="002A100A" w:rsidRDefault="002A100A" w:rsidP="00E72F5A">
            <w:pPr>
              <w:jc w:val="center"/>
              <w:rPr>
                <w:rFonts w:ascii="Arial" w:hAnsi="Arial" w:cs="Arial"/>
              </w:rPr>
            </w:pPr>
            <w:r w:rsidRPr="002A100A">
              <w:rPr>
                <w:rFonts w:ascii="Arial" w:hAnsi="Arial" w:cs="Arial"/>
              </w:rPr>
              <w:t>April 1, 2020</w:t>
            </w:r>
          </w:p>
        </w:tc>
        <w:tc>
          <w:tcPr>
            <w:tcW w:w="5683" w:type="dxa"/>
            <w:shd w:val="clear" w:color="auto" w:fill="auto"/>
          </w:tcPr>
          <w:p w14:paraId="040039D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15E5AF20" w14:textId="77777777" w:rsidTr="00E72F5A">
        <w:trPr>
          <w:jc w:val="right"/>
        </w:trPr>
        <w:tc>
          <w:tcPr>
            <w:tcW w:w="3055" w:type="dxa"/>
            <w:shd w:val="clear" w:color="auto" w:fill="auto"/>
            <w:vAlign w:val="center"/>
          </w:tcPr>
          <w:p w14:paraId="7867BF04" w14:textId="08895346" w:rsidR="00FF799C" w:rsidRPr="002A100A" w:rsidRDefault="002A100A" w:rsidP="00E72F5A">
            <w:pPr>
              <w:jc w:val="center"/>
              <w:rPr>
                <w:rFonts w:ascii="Arial" w:hAnsi="Arial" w:cs="Arial"/>
              </w:rPr>
            </w:pPr>
            <w:r w:rsidRPr="002A100A">
              <w:rPr>
                <w:rFonts w:ascii="Arial" w:hAnsi="Arial" w:cs="Arial"/>
              </w:rPr>
              <w:t>April 8, 2020</w:t>
            </w:r>
          </w:p>
        </w:tc>
        <w:tc>
          <w:tcPr>
            <w:tcW w:w="5683" w:type="dxa"/>
            <w:shd w:val="clear" w:color="auto" w:fill="auto"/>
          </w:tcPr>
          <w:p w14:paraId="3F17FA2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E6E0916" w14:textId="77777777" w:rsidTr="00E72F5A">
        <w:trPr>
          <w:jc w:val="right"/>
        </w:trPr>
        <w:tc>
          <w:tcPr>
            <w:tcW w:w="3055" w:type="dxa"/>
            <w:shd w:val="clear" w:color="auto" w:fill="auto"/>
            <w:vAlign w:val="center"/>
          </w:tcPr>
          <w:p w14:paraId="277C0E22" w14:textId="677B2D09" w:rsidR="00FF799C" w:rsidRPr="002A100A" w:rsidRDefault="00BD18BC" w:rsidP="00E72F5A">
            <w:pPr>
              <w:jc w:val="center"/>
              <w:rPr>
                <w:rFonts w:ascii="Arial" w:hAnsi="Arial" w:cs="Arial"/>
              </w:rPr>
            </w:pPr>
            <w:r w:rsidRPr="002A100A">
              <w:rPr>
                <w:rFonts w:ascii="Arial" w:hAnsi="Arial" w:cs="Arial"/>
              </w:rPr>
              <w:t>April 17, 2020</w:t>
            </w:r>
          </w:p>
        </w:tc>
        <w:tc>
          <w:tcPr>
            <w:tcW w:w="5683" w:type="dxa"/>
            <w:shd w:val="clear" w:color="auto" w:fill="auto"/>
          </w:tcPr>
          <w:p w14:paraId="5D36E7F8" w14:textId="77777777" w:rsidR="00FF799C" w:rsidRPr="00235785" w:rsidRDefault="00FF799C" w:rsidP="00024507">
            <w:pPr>
              <w:rPr>
                <w:rFonts w:ascii="Arial" w:hAnsi="Arial" w:cs="Arial"/>
              </w:rPr>
            </w:pPr>
            <w:r w:rsidRPr="00235785">
              <w:rPr>
                <w:rFonts w:ascii="Arial" w:hAnsi="Arial" w:cs="Arial"/>
              </w:rPr>
              <w:t>Proposals due (2:00 p.m. CST)</w:t>
            </w:r>
          </w:p>
        </w:tc>
      </w:tr>
      <w:tr w:rsidR="00BD18BC" w:rsidRPr="00235785" w14:paraId="5D3D773A" w14:textId="77777777" w:rsidTr="00E72F5A">
        <w:trPr>
          <w:jc w:val="right"/>
        </w:trPr>
        <w:tc>
          <w:tcPr>
            <w:tcW w:w="3055" w:type="dxa"/>
            <w:shd w:val="clear" w:color="auto" w:fill="auto"/>
            <w:vAlign w:val="center"/>
          </w:tcPr>
          <w:p w14:paraId="4DD2E780" w14:textId="3F4E1DAB" w:rsidR="00BD18BC" w:rsidRPr="002A100A" w:rsidRDefault="002A100A" w:rsidP="00E72F5A">
            <w:pPr>
              <w:jc w:val="center"/>
              <w:rPr>
                <w:rFonts w:ascii="Arial" w:hAnsi="Arial" w:cs="Arial"/>
              </w:rPr>
            </w:pPr>
            <w:r w:rsidRPr="002A100A">
              <w:rPr>
                <w:rFonts w:ascii="Arial" w:hAnsi="Arial" w:cs="Arial"/>
              </w:rPr>
              <w:t>Week of April 27</w:t>
            </w:r>
          </w:p>
        </w:tc>
        <w:tc>
          <w:tcPr>
            <w:tcW w:w="5683" w:type="dxa"/>
            <w:shd w:val="clear" w:color="auto" w:fill="auto"/>
          </w:tcPr>
          <w:p w14:paraId="2F07E734" w14:textId="6F71E95D" w:rsidR="00BD18BC" w:rsidRDefault="00BD18BC" w:rsidP="00024507">
            <w:pPr>
              <w:rPr>
                <w:rFonts w:ascii="Arial" w:hAnsi="Arial" w:cs="Arial"/>
              </w:rPr>
            </w:pPr>
            <w:r>
              <w:rPr>
                <w:rFonts w:ascii="Arial" w:hAnsi="Arial" w:cs="Arial"/>
              </w:rPr>
              <w:t>Interviews (if necessary)</w:t>
            </w:r>
          </w:p>
        </w:tc>
      </w:tr>
      <w:tr w:rsidR="00FF799C" w:rsidRPr="00235785" w14:paraId="5EC4E3B6" w14:textId="77777777" w:rsidTr="00E72F5A">
        <w:trPr>
          <w:jc w:val="right"/>
        </w:trPr>
        <w:tc>
          <w:tcPr>
            <w:tcW w:w="3055" w:type="dxa"/>
            <w:shd w:val="clear" w:color="auto" w:fill="auto"/>
            <w:vAlign w:val="center"/>
          </w:tcPr>
          <w:p w14:paraId="79E1E456" w14:textId="2D0E7DAE" w:rsidR="00FF799C" w:rsidRPr="002A100A" w:rsidRDefault="002A100A" w:rsidP="00E72F5A">
            <w:pPr>
              <w:jc w:val="center"/>
              <w:rPr>
                <w:rFonts w:ascii="Arial" w:hAnsi="Arial" w:cs="Arial"/>
              </w:rPr>
            </w:pPr>
            <w:r w:rsidRPr="002A100A">
              <w:rPr>
                <w:rFonts w:ascii="Arial" w:hAnsi="Arial" w:cs="Arial"/>
              </w:rPr>
              <w:t>May 2020</w:t>
            </w:r>
          </w:p>
        </w:tc>
        <w:tc>
          <w:tcPr>
            <w:tcW w:w="5683" w:type="dxa"/>
            <w:shd w:val="clear" w:color="auto" w:fill="auto"/>
          </w:tcPr>
          <w:p w14:paraId="6A01B68B" w14:textId="77777777" w:rsidR="00FF799C" w:rsidRPr="00235785" w:rsidRDefault="00FF799C" w:rsidP="00024507">
            <w:pPr>
              <w:rPr>
                <w:rFonts w:ascii="Arial" w:hAnsi="Arial" w:cs="Arial"/>
              </w:rPr>
            </w:pPr>
            <w:r>
              <w:rPr>
                <w:rFonts w:ascii="Arial" w:hAnsi="Arial" w:cs="Arial"/>
              </w:rPr>
              <w:t>Vendor Selection/Award</w:t>
            </w:r>
          </w:p>
        </w:tc>
      </w:tr>
      <w:tr w:rsidR="00BD18BC" w:rsidRPr="00235785" w14:paraId="415D93E8" w14:textId="77777777" w:rsidTr="00E72F5A">
        <w:trPr>
          <w:jc w:val="right"/>
        </w:trPr>
        <w:tc>
          <w:tcPr>
            <w:tcW w:w="3055" w:type="dxa"/>
            <w:shd w:val="clear" w:color="auto" w:fill="auto"/>
            <w:vAlign w:val="center"/>
          </w:tcPr>
          <w:p w14:paraId="270FCE28" w14:textId="56F45A4D" w:rsidR="00BD18BC" w:rsidRPr="002A100A" w:rsidRDefault="002A100A" w:rsidP="00E72F5A">
            <w:pPr>
              <w:jc w:val="center"/>
              <w:rPr>
                <w:rFonts w:ascii="Arial" w:hAnsi="Arial" w:cs="Arial"/>
              </w:rPr>
            </w:pPr>
            <w:r w:rsidRPr="002A100A">
              <w:rPr>
                <w:rFonts w:ascii="Arial" w:hAnsi="Arial" w:cs="Arial"/>
              </w:rPr>
              <w:t>May/June 2020</w:t>
            </w:r>
          </w:p>
        </w:tc>
        <w:tc>
          <w:tcPr>
            <w:tcW w:w="5683" w:type="dxa"/>
            <w:shd w:val="clear" w:color="auto" w:fill="auto"/>
          </w:tcPr>
          <w:p w14:paraId="246492B9" w14:textId="32F56AD7" w:rsidR="00BD18BC" w:rsidRDefault="00BD18BC" w:rsidP="00024507">
            <w:pPr>
              <w:rPr>
                <w:rFonts w:ascii="Arial" w:hAnsi="Arial" w:cs="Arial"/>
              </w:rPr>
            </w:pPr>
            <w:r>
              <w:rPr>
                <w:rFonts w:ascii="Arial" w:hAnsi="Arial" w:cs="Arial"/>
              </w:rPr>
              <w:t>Contract Execution/Project Initiation</w:t>
            </w:r>
          </w:p>
        </w:tc>
      </w:tr>
    </w:tbl>
    <w:p w14:paraId="4260A891" w14:textId="77777777" w:rsidR="00FF799C" w:rsidRDefault="00FF799C" w:rsidP="00342311">
      <w:pPr>
        <w:rPr>
          <w:rFonts w:ascii="Arial" w:hAnsi="Arial" w:cs="Arial"/>
          <w:b/>
          <w:szCs w:val="20"/>
        </w:rPr>
      </w:pPr>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77777777" w:rsidR="00FF799C" w:rsidRDefault="00FF799C"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7"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1C0F4BF3" w14:textId="24C383D2"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646BFD06" w14:textId="77777777" w:rsidR="003141B0" w:rsidRDefault="003141B0" w:rsidP="00E72F5A">
      <w:pPr>
        <w:ind w:left="1440"/>
        <w:rPr>
          <w:rFonts w:ascii="Arial" w:hAnsi="Arial" w:cs="Arial"/>
        </w:rPr>
      </w:pPr>
    </w:p>
    <w:p w14:paraId="2B918C7B" w14:textId="0B142DB2" w:rsidR="00A948FC" w:rsidRDefault="00A948FC" w:rsidP="00E72F5A">
      <w:pPr>
        <w:ind w:left="1440"/>
        <w:rPr>
          <w:rFonts w:ascii="Arial" w:hAnsi="Arial" w:cs="Arial"/>
        </w:rPr>
      </w:pPr>
      <w:r>
        <w:rPr>
          <w:rFonts w:ascii="Arial" w:hAnsi="Arial" w:cs="Arial"/>
        </w:rPr>
        <w:t>To Submit a Proposal:</w:t>
      </w:r>
    </w:p>
    <w:p w14:paraId="56076DF6" w14:textId="3424BADA" w:rsidR="00A948FC" w:rsidRPr="00E72F5A" w:rsidRDefault="00A948FC" w:rsidP="002A100A">
      <w:pPr>
        <w:pStyle w:val="ListParagraph"/>
        <w:numPr>
          <w:ilvl w:val="0"/>
          <w:numId w:val="9"/>
        </w:numPr>
        <w:rPr>
          <w:rFonts w:ascii="Arial" w:hAnsi="Arial" w:cs="Arial"/>
          <w:sz w:val="24"/>
        </w:rPr>
      </w:pPr>
      <w:r w:rsidRPr="00E72F5A">
        <w:rPr>
          <w:rFonts w:ascii="Arial" w:hAnsi="Arial" w:cs="Arial"/>
          <w:sz w:val="24"/>
        </w:rPr>
        <w:t xml:space="preserve">Go to </w:t>
      </w:r>
      <w:hyperlink r:id="rId18"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2A100A">
      <w:pPr>
        <w:pStyle w:val="ListParagraph"/>
        <w:numPr>
          <w:ilvl w:val="0"/>
          <w:numId w:val="9"/>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2A100A">
      <w:pPr>
        <w:pStyle w:val="ListParagraph"/>
        <w:numPr>
          <w:ilvl w:val="0"/>
          <w:numId w:val="9"/>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2A100A">
      <w:pPr>
        <w:pStyle w:val="ListParagraph"/>
        <w:numPr>
          <w:ilvl w:val="0"/>
          <w:numId w:val="9"/>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2A100A">
      <w:pPr>
        <w:pStyle w:val="ListParagraph"/>
        <w:numPr>
          <w:ilvl w:val="0"/>
          <w:numId w:val="9"/>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2A100A">
      <w:pPr>
        <w:pStyle w:val="ListParagraph"/>
        <w:numPr>
          <w:ilvl w:val="1"/>
          <w:numId w:val="9"/>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2A100A">
      <w:pPr>
        <w:pStyle w:val="ListParagraph"/>
        <w:numPr>
          <w:ilvl w:val="1"/>
          <w:numId w:val="9"/>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2A100A">
      <w:pPr>
        <w:pStyle w:val="ListParagraph"/>
        <w:numPr>
          <w:ilvl w:val="0"/>
          <w:numId w:val="9"/>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4B941BC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Bid Opening and Summary Posting</w:t>
      </w:r>
    </w:p>
    <w:p w14:paraId="32148B20" w14:textId="0AE2D4F7" w:rsidR="009C3057" w:rsidRDefault="009C3057" w:rsidP="003756C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r w:rsidR="003756C1" w:rsidRPr="003756C1">
        <w:rPr>
          <w:rFonts w:ascii="Arial" w:hAnsi="Arial" w:cs="Arial"/>
          <w:u w:val="single"/>
        </w:rPr>
        <w:t>Dane County Purchasing will not hold public bid openings at this time.</w:t>
      </w:r>
      <w:r w:rsidR="003756C1" w:rsidRPr="003756C1">
        <w:rPr>
          <w:rFonts w:ascii="Arial" w:hAnsi="Arial" w:cs="Arial"/>
        </w:rPr>
        <w:t xml:space="preserve">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lastRenderedPageBreak/>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12C7CBBF" w14:textId="1030F0F7" w:rsidR="002D569B" w:rsidRDefault="002D569B" w:rsidP="00B04DE0">
      <w:pPr>
        <w:rPr>
          <w:rFonts w:ascii="Arial" w:hAnsi="Arial" w:cs="Arial"/>
          <w:b/>
          <w:szCs w:val="20"/>
        </w:rPr>
      </w:pPr>
    </w:p>
    <w:p w14:paraId="4098E52F" w14:textId="73CECE79" w:rsidR="002A100A" w:rsidRDefault="002A100A" w:rsidP="00B04DE0">
      <w:pPr>
        <w:rPr>
          <w:rFonts w:ascii="Arial" w:hAnsi="Arial" w:cs="Arial"/>
          <w:b/>
          <w:szCs w:val="20"/>
        </w:rPr>
      </w:pPr>
    </w:p>
    <w:p w14:paraId="5FD3DA7C" w14:textId="08F0FDC0" w:rsidR="002A100A" w:rsidRDefault="002A100A" w:rsidP="00B04DE0">
      <w:pPr>
        <w:rPr>
          <w:rFonts w:ascii="Arial" w:hAnsi="Arial" w:cs="Arial"/>
          <w:b/>
          <w:szCs w:val="20"/>
        </w:rPr>
      </w:pPr>
    </w:p>
    <w:p w14:paraId="2043715D" w14:textId="77777777" w:rsidR="002A100A" w:rsidRDefault="002A100A" w:rsidP="00B04DE0">
      <w:pPr>
        <w:rPr>
          <w:rFonts w:ascii="Arial" w:hAnsi="Arial" w:cs="Arial"/>
          <w:b/>
          <w:szCs w:val="20"/>
        </w:rPr>
      </w:pPr>
    </w:p>
    <w:p w14:paraId="15E0281E" w14:textId="6BD79A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Local Purchasing Ordinance</w:t>
      </w:r>
    </w:p>
    <w:p w14:paraId="536FD68C"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 xml:space="preserve">supplier or provider of equipment, materials, supplies or services that has an established place of business </w:t>
      </w:r>
      <w:r>
        <w:rPr>
          <w:rFonts w:ascii="Arial" w:hAnsi="Arial" w:cs="Arial"/>
          <w:color w:val="000000"/>
          <w:szCs w:val="18"/>
        </w:rPr>
        <w:lastRenderedPageBreak/>
        <w:t>within the County of Dane. An established place of business means a physical office, plant or other facility. A post office box address does not qualify a vendor as a Local Vendor.</w:t>
      </w:r>
    </w:p>
    <w:p w14:paraId="048695ED" w14:textId="77777777" w:rsidR="003D2617" w:rsidRDefault="003D2617" w:rsidP="003D2617">
      <w:pPr>
        <w:autoSpaceDE w:val="0"/>
        <w:autoSpaceDN w:val="0"/>
        <w:adjustRightInd w:val="0"/>
        <w:rPr>
          <w:rFonts w:ascii="Arial" w:hAnsi="Arial" w:cs="Arial"/>
          <w:color w:val="000000"/>
          <w:szCs w:val="18"/>
        </w:rPr>
      </w:pPr>
    </w:p>
    <w:p w14:paraId="3A324924"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362CABB7" w14:textId="77777777" w:rsidR="003D2617" w:rsidRDefault="003D2617" w:rsidP="003D2617">
      <w:pPr>
        <w:rPr>
          <w:rFonts w:ascii="Arial" w:hAnsi="Arial" w:cs="Arial"/>
          <w:color w:val="000000"/>
          <w:szCs w:val="18"/>
        </w:rPr>
      </w:pPr>
    </w:p>
    <w:p w14:paraId="6AC469D0" w14:textId="77777777" w:rsidR="00342311" w:rsidRDefault="003D2617" w:rsidP="003D2617">
      <w:pPr>
        <w:ind w:left="1440"/>
        <w:rPr>
          <w:rFonts w:ascii="Arial" w:hAnsi="Arial" w:cs="Arial"/>
          <w:color w:val="000000"/>
          <w:szCs w:val="18"/>
        </w:rPr>
      </w:pPr>
      <w:r>
        <w:rPr>
          <w:rFonts w:ascii="Arial" w:hAnsi="Arial" w:cs="Arial"/>
          <w:color w:val="000000"/>
          <w:szCs w:val="18"/>
        </w:rPr>
        <w:t xml:space="preserve">Vendors located within the counties adjacent to Dane County (Columbia, Dodge, Green, Iowa, Jefferson, Rock, </w:t>
      </w:r>
      <w:proofErr w:type="gramStart"/>
      <w:r>
        <w:rPr>
          <w:rFonts w:ascii="Arial" w:hAnsi="Arial" w:cs="Arial"/>
          <w:color w:val="000000"/>
          <w:szCs w:val="18"/>
        </w:rPr>
        <w:t>Sauk</w:t>
      </w:r>
      <w:proofErr w:type="gramEnd"/>
      <w:r>
        <w:rPr>
          <w:rFonts w:ascii="Arial" w:hAnsi="Arial" w:cs="Arial"/>
          <w:color w:val="000000"/>
          <w:szCs w:val="18"/>
        </w:rPr>
        <w:t>) automatically receive two points toward the evaluation score.</w:t>
      </w: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1"/>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2"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3"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46C52DA2"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3756C1">
        <w:rPr>
          <w:rFonts w:ascii="Arial" w:hAnsi="Arial" w:cs="Arial"/>
        </w:rPr>
        <w:t>3</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5A0F5F">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3352FC0" w14:textId="77777777"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317C62" w14:paraId="1C97690E" w14:textId="77777777"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2A758183" w14:textId="77777777"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78F6513C"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1AF61A4F" w14:textId="77777777"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77A5F41B" w14:textId="1328ABFE" w:rsidR="00317C62" w:rsidRPr="00317C62" w:rsidRDefault="003756C1" w:rsidP="00317C62">
            <w:pPr>
              <w:rPr>
                <w:rFonts w:ascii="Calibri" w:hAnsi="Calibri"/>
                <w:b/>
                <w:color w:val="000000"/>
              </w:rPr>
            </w:pPr>
            <w:r>
              <w:rPr>
                <w:rFonts w:ascii="Calibri" w:hAnsi="Calibri"/>
                <w:b/>
                <w:color w:val="000000"/>
              </w:rPr>
              <w:t>Organization Capabilities &amp; Experience</w:t>
            </w:r>
          </w:p>
          <w:p w14:paraId="3492AE97" w14:textId="6BB26574" w:rsidR="00317C62" w:rsidRPr="00317C62" w:rsidRDefault="00D03141" w:rsidP="00562F41">
            <w:pPr>
              <w:rPr>
                <w:rFonts w:ascii="Calibri" w:hAnsi="Calibri"/>
                <w:color w:val="000000"/>
              </w:rPr>
            </w:pPr>
            <w:r>
              <w:rPr>
                <w:rFonts w:ascii="Calibri" w:hAnsi="Calibri"/>
                <w:color w:val="000000"/>
              </w:rPr>
              <w:t xml:space="preserve">(Section </w:t>
            </w:r>
            <w:r w:rsidR="00194B52">
              <w:rPr>
                <w:rFonts w:ascii="Calibri" w:hAnsi="Calibri"/>
                <w:color w:val="000000"/>
              </w:rPr>
              <w:t>4</w:t>
            </w:r>
            <w:r>
              <w:rPr>
                <w:rFonts w:ascii="Calibri" w:hAnsi="Calibri"/>
                <w:color w:val="000000"/>
              </w:rPr>
              <w:t>.</w:t>
            </w:r>
            <w:r w:rsidR="00562F41">
              <w:rPr>
                <w:rFonts w:ascii="Calibri" w:hAnsi="Calibri"/>
                <w:color w:val="000000"/>
              </w:rPr>
              <w:t>0 #</w:t>
            </w:r>
            <w:r w:rsidR="003756C1">
              <w:rPr>
                <w:rFonts w:ascii="Calibri" w:hAnsi="Calibri"/>
                <w:color w:val="000000"/>
              </w:rPr>
              <w:t>5</w:t>
            </w:r>
            <w:r w:rsidR="00562F41">
              <w:rPr>
                <w:rFonts w:ascii="Calibri" w:hAnsi="Calibri"/>
                <w:color w:val="000000"/>
              </w:rPr>
              <w:t>-#</w:t>
            </w:r>
            <w:r w:rsidR="003756C1">
              <w:rPr>
                <w:rFonts w:ascii="Calibri" w:hAnsi="Calibri"/>
                <w:color w:val="000000"/>
              </w:rPr>
              <w:t>6</w:t>
            </w:r>
            <w:r w:rsidR="00317C62" w:rsidRPr="00317C62">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7A409737" w14:textId="527A6AB4" w:rsidR="00317C62" w:rsidRPr="005A0F5F" w:rsidRDefault="005A0F5F" w:rsidP="00317C62">
            <w:pPr>
              <w:jc w:val="center"/>
              <w:rPr>
                <w:rFonts w:ascii="Calibri" w:hAnsi="Calibri"/>
                <w:color w:val="000000"/>
              </w:rPr>
            </w:pPr>
            <w:r w:rsidRPr="005A0F5F">
              <w:rPr>
                <w:rFonts w:ascii="Calibri" w:hAnsi="Calibri"/>
                <w:color w:val="000000"/>
              </w:rPr>
              <w:t>10</w:t>
            </w:r>
            <w:r w:rsidR="00317C62" w:rsidRPr="005A0F5F">
              <w:rPr>
                <w:rFonts w:ascii="Calibri" w:hAnsi="Calibri"/>
                <w:color w:val="000000"/>
              </w:rPr>
              <w:t>%</w:t>
            </w:r>
          </w:p>
        </w:tc>
      </w:tr>
      <w:tr w:rsidR="00317C62" w:rsidRPr="00317C62" w14:paraId="36CBC5C0" w14:textId="77777777"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6E5C0FF4" w14:textId="5B821FAD" w:rsidR="00D03141" w:rsidRPr="00317C62" w:rsidRDefault="003756C1" w:rsidP="00D03141">
            <w:pPr>
              <w:rPr>
                <w:rFonts w:ascii="Calibri" w:hAnsi="Calibri"/>
                <w:b/>
                <w:color w:val="000000"/>
              </w:rPr>
            </w:pPr>
            <w:r>
              <w:rPr>
                <w:rFonts w:ascii="Calibri" w:hAnsi="Calibri"/>
                <w:b/>
                <w:color w:val="000000"/>
              </w:rPr>
              <w:t>Project Team</w:t>
            </w:r>
          </w:p>
          <w:p w14:paraId="5CDCF9E0" w14:textId="3D7EE2A9" w:rsidR="00317C62" w:rsidRPr="00317C62" w:rsidRDefault="00D03141" w:rsidP="00562F41">
            <w:pPr>
              <w:rPr>
                <w:rFonts w:ascii="Calibri" w:hAnsi="Calibri"/>
                <w:b/>
                <w:color w:val="000000"/>
              </w:rPr>
            </w:pPr>
            <w:r>
              <w:rPr>
                <w:rFonts w:ascii="Calibri" w:hAnsi="Calibri"/>
                <w:color w:val="000000"/>
              </w:rPr>
              <w:t xml:space="preserve">(Section </w:t>
            </w:r>
            <w:r w:rsidR="00194B52">
              <w:rPr>
                <w:rFonts w:ascii="Calibri" w:hAnsi="Calibri"/>
                <w:color w:val="000000"/>
              </w:rPr>
              <w:t>4</w:t>
            </w:r>
            <w:r>
              <w:rPr>
                <w:rFonts w:ascii="Calibri" w:hAnsi="Calibri"/>
                <w:color w:val="000000"/>
              </w:rPr>
              <w:t>.</w:t>
            </w:r>
            <w:r w:rsidR="00562F41">
              <w:rPr>
                <w:rFonts w:ascii="Calibri" w:hAnsi="Calibri"/>
                <w:color w:val="000000"/>
              </w:rPr>
              <w:t>0, #7-#</w:t>
            </w:r>
            <w:r w:rsidR="003756C1">
              <w:rPr>
                <w:rFonts w:ascii="Calibri" w:hAnsi="Calibri"/>
                <w:color w:val="000000"/>
              </w:rPr>
              <w:t>8</w:t>
            </w:r>
            <w:r w:rsidR="00317C62" w:rsidRPr="00317C62">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14:paraId="246AF87E" w14:textId="28B14DB5" w:rsidR="00317C62" w:rsidRPr="005A0F5F" w:rsidRDefault="005A0F5F" w:rsidP="00317C62">
            <w:pPr>
              <w:jc w:val="center"/>
              <w:rPr>
                <w:rFonts w:ascii="Calibri" w:hAnsi="Calibri"/>
                <w:color w:val="000000"/>
              </w:rPr>
            </w:pPr>
            <w:r w:rsidRPr="005A0F5F">
              <w:rPr>
                <w:rFonts w:ascii="Calibri" w:hAnsi="Calibri"/>
                <w:color w:val="000000"/>
              </w:rPr>
              <w:t>25</w:t>
            </w:r>
            <w:r w:rsidR="00317C62" w:rsidRPr="005A0F5F">
              <w:rPr>
                <w:rFonts w:ascii="Calibri" w:hAnsi="Calibri"/>
                <w:color w:val="000000"/>
              </w:rPr>
              <w:t>%</w:t>
            </w:r>
          </w:p>
        </w:tc>
      </w:tr>
      <w:tr w:rsidR="00317C62" w:rsidRPr="00317C62" w14:paraId="0EC4999D" w14:textId="77777777" w:rsidTr="00317C62">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14:paraId="426E37A2" w14:textId="30835845" w:rsidR="00D03141" w:rsidRPr="00317C62" w:rsidRDefault="003756C1" w:rsidP="00D03141">
            <w:pPr>
              <w:rPr>
                <w:rFonts w:ascii="Calibri" w:hAnsi="Calibri"/>
                <w:b/>
                <w:color w:val="000000"/>
              </w:rPr>
            </w:pPr>
            <w:r>
              <w:rPr>
                <w:rFonts w:ascii="Calibri" w:hAnsi="Calibri"/>
                <w:b/>
                <w:color w:val="000000"/>
              </w:rPr>
              <w:t>Project Engineer</w:t>
            </w:r>
          </w:p>
          <w:p w14:paraId="19591660" w14:textId="7346B806" w:rsidR="00317C62" w:rsidRPr="00317C62" w:rsidRDefault="00D03141" w:rsidP="00562F41">
            <w:pPr>
              <w:rPr>
                <w:rFonts w:ascii="Calibri" w:hAnsi="Calibri"/>
                <w:color w:val="000000"/>
              </w:rPr>
            </w:pPr>
            <w:r>
              <w:rPr>
                <w:rFonts w:ascii="Calibri" w:hAnsi="Calibri"/>
                <w:color w:val="000000"/>
              </w:rPr>
              <w:t xml:space="preserve">(Section </w:t>
            </w:r>
            <w:r w:rsidR="00194B52">
              <w:rPr>
                <w:rFonts w:ascii="Calibri" w:hAnsi="Calibri"/>
                <w:color w:val="000000"/>
              </w:rPr>
              <w:t>4</w:t>
            </w:r>
            <w:r>
              <w:rPr>
                <w:rFonts w:ascii="Calibri" w:hAnsi="Calibri"/>
                <w:color w:val="000000"/>
              </w:rPr>
              <w:t>.</w:t>
            </w:r>
            <w:r w:rsidR="00562F41">
              <w:rPr>
                <w:rFonts w:ascii="Calibri" w:hAnsi="Calibri"/>
                <w:color w:val="000000"/>
              </w:rPr>
              <w:t>0, #</w:t>
            </w:r>
            <w:r w:rsidR="003756C1">
              <w:rPr>
                <w:rFonts w:ascii="Calibri" w:hAnsi="Calibri"/>
                <w:color w:val="000000"/>
              </w:rPr>
              <w:t>7</w:t>
            </w:r>
            <w:r w:rsidR="00562F41">
              <w:rPr>
                <w:rFonts w:ascii="Calibri" w:hAnsi="Calibri"/>
                <w:color w:val="000000"/>
              </w:rPr>
              <w:t>-#</w:t>
            </w:r>
            <w:r w:rsidR="003756C1">
              <w:rPr>
                <w:rFonts w:ascii="Calibri" w:hAnsi="Calibri"/>
                <w:color w:val="000000"/>
              </w:rPr>
              <w:t>8</w:t>
            </w:r>
            <w:r w:rsidR="00317C62" w:rsidRPr="00317C62">
              <w:rPr>
                <w:rFonts w:ascii="Calibri" w:hAnsi="Calibri"/>
                <w:color w:val="000000"/>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14:paraId="09BC1029" w14:textId="45D0131F" w:rsidR="00317C62" w:rsidRPr="005A0F5F" w:rsidRDefault="005A0F5F" w:rsidP="00317C62">
            <w:pPr>
              <w:jc w:val="center"/>
              <w:rPr>
                <w:rFonts w:ascii="Calibri" w:hAnsi="Calibri"/>
                <w:color w:val="000000"/>
              </w:rPr>
            </w:pPr>
            <w:r w:rsidRPr="005A0F5F">
              <w:rPr>
                <w:rFonts w:ascii="Calibri" w:hAnsi="Calibri"/>
                <w:color w:val="000000"/>
              </w:rPr>
              <w:t>10</w:t>
            </w:r>
            <w:r w:rsidR="00317C62" w:rsidRPr="005A0F5F">
              <w:rPr>
                <w:rFonts w:ascii="Calibri" w:hAnsi="Calibri"/>
                <w:color w:val="000000"/>
              </w:rPr>
              <w:t>%</w:t>
            </w:r>
          </w:p>
        </w:tc>
      </w:tr>
      <w:tr w:rsidR="00317C62" w:rsidRPr="00317C62" w14:paraId="583A4190" w14:textId="77777777"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2745CFAA" w14:textId="2ADB171B" w:rsidR="00D03141" w:rsidRPr="00317C62" w:rsidRDefault="005A0F5F" w:rsidP="00D03141">
            <w:pPr>
              <w:rPr>
                <w:rFonts w:ascii="Calibri" w:hAnsi="Calibri"/>
                <w:b/>
                <w:color w:val="000000"/>
              </w:rPr>
            </w:pPr>
            <w:r>
              <w:rPr>
                <w:rFonts w:ascii="Calibri" w:hAnsi="Calibri"/>
                <w:b/>
                <w:color w:val="000000"/>
              </w:rPr>
              <w:t>Project Understanding &amp; Approach</w:t>
            </w:r>
          </w:p>
          <w:p w14:paraId="3C3C6601" w14:textId="53198ED3" w:rsidR="00317C62" w:rsidRPr="00317C62" w:rsidRDefault="00317C62" w:rsidP="005A0F5F">
            <w:pPr>
              <w:rPr>
                <w:rFonts w:ascii="Calibri" w:hAnsi="Calibri"/>
                <w:b/>
                <w:color w:val="000000"/>
              </w:rPr>
            </w:pPr>
            <w:r w:rsidRPr="00317C62">
              <w:rPr>
                <w:rFonts w:ascii="Calibri" w:hAnsi="Calibri"/>
                <w:color w:val="000000"/>
              </w:rPr>
              <w:t xml:space="preserve">(Section </w:t>
            </w:r>
            <w:r w:rsidR="00194B52">
              <w:rPr>
                <w:rFonts w:ascii="Calibri" w:hAnsi="Calibri"/>
                <w:color w:val="000000"/>
              </w:rPr>
              <w:t>4</w:t>
            </w:r>
            <w:r w:rsidRPr="00317C62">
              <w:rPr>
                <w:rFonts w:ascii="Calibri" w:hAnsi="Calibri"/>
                <w:color w:val="000000"/>
              </w:rPr>
              <w:t>.</w:t>
            </w:r>
            <w:r w:rsidR="00562F41">
              <w:rPr>
                <w:rFonts w:ascii="Calibri" w:hAnsi="Calibri"/>
                <w:color w:val="000000"/>
              </w:rPr>
              <w:t>0, #</w:t>
            </w:r>
            <w:r w:rsidR="005A0F5F">
              <w:rPr>
                <w:rFonts w:ascii="Calibri" w:hAnsi="Calibri"/>
                <w:color w:val="000000"/>
              </w:rPr>
              <w:t>9</w:t>
            </w:r>
            <w:r w:rsidRPr="00317C62">
              <w:rPr>
                <w:rFonts w:ascii="Calibri" w:hAnsi="Calibr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14:paraId="74220582" w14:textId="57AB5786" w:rsidR="00317C62" w:rsidRPr="005A0F5F" w:rsidRDefault="005A0F5F" w:rsidP="00317C62">
            <w:pPr>
              <w:jc w:val="center"/>
              <w:rPr>
                <w:rFonts w:ascii="Calibri" w:hAnsi="Calibri"/>
                <w:color w:val="000000"/>
              </w:rPr>
            </w:pPr>
            <w:r w:rsidRPr="005A0F5F">
              <w:rPr>
                <w:rFonts w:ascii="Calibri" w:hAnsi="Calibri"/>
                <w:color w:val="000000"/>
              </w:rPr>
              <w:t>40</w:t>
            </w:r>
            <w:r w:rsidR="00317C62" w:rsidRPr="005A0F5F">
              <w:rPr>
                <w:rFonts w:ascii="Calibri" w:hAnsi="Calibri"/>
                <w:color w:val="000000"/>
              </w:rPr>
              <w:t>%</w:t>
            </w:r>
          </w:p>
        </w:tc>
      </w:tr>
      <w:tr w:rsidR="00317C62" w:rsidRPr="00317C62" w14:paraId="5B99D2C2"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76EB9A67" w14:textId="48F9D43D" w:rsidR="00317C62" w:rsidRPr="00317C62" w:rsidRDefault="005A0F5F" w:rsidP="00317C62">
            <w:pPr>
              <w:rPr>
                <w:rFonts w:ascii="Calibri" w:hAnsi="Calibri"/>
                <w:b/>
                <w:color w:val="000000"/>
              </w:rPr>
            </w:pPr>
            <w:r>
              <w:rPr>
                <w:rFonts w:ascii="Calibri" w:hAnsi="Calibri"/>
                <w:b/>
                <w:color w:val="000000"/>
              </w:rPr>
              <w:t>Project Schedule</w:t>
            </w:r>
          </w:p>
          <w:p w14:paraId="478F4825" w14:textId="521DDAB6" w:rsidR="00317C62" w:rsidRPr="00317C62" w:rsidRDefault="00317C62" w:rsidP="005A0F5F">
            <w:pPr>
              <w:rPr>
                <w:rFonts w:ascii="Calibri" w:hAnsi="Calibri"/>
                <w:color w:val="000000"/>
              </w:rPr>
            </w:pPr>
            <w:r w:rsidRPr="00317C62">
              <w:rPr>
                <w:rFonts w:ascii="Calibri" w:hAnsi="Calibri"/>
                <w:color w:val="000000"/>
              </w:rPr>
              <w:t xml:space="preserve">(Section </w:t>
            </w:r>
            <w:r w:rsidR="005A0F5F">
              <w:rPr>
                <w:rFonts w:ascii="Calibri" w:hAnsi="Calibri"/>
                <w:color w:val="000000"/>
              </w:rPr>
              <w:t>4.</w:t>
            </w:r>
            <w:r w:rsidR="00562F41">
              <w:rPr>
                <w:rFonts w:ascii="Calibri" w:hAnsi="Calibri"/>
                <w:color w:val="000000"/>
              </w:rPr>
              <w:t>0, #</w:t>
            </w:r>
            <w:r w:rsidR="005A0F5F">
              <w:rPr>
                <w:rFonts w:ascii="Calibri" w:hAnsi="Calibri"/>
                <w:color w:val="000000"/>
              </w:rPr>
              <w:t>10</w:t>
            </w:r>
            <w:r w:rsidRPr="00317C62">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ECF8E7A" w14:textId="44C63AEF" w:rsidR="00317C62" w:rsidRPr="005A0F5F" w:rsidRDefault="005A0F5F" w:rsidP="00317C62">
            <w:pPr>
              <w:jc w:val="center"/>
              <w:rPr>
                <w:rFonts w:ascii="Calibri" w:hAnsi="Calibri"/>
                <w:color w:val="000000"/>
              </w:rPr>
            </w:pPr>
            <w:r w:rsidRPr="005A0F5F">
              <w:rPr>
                <w:rFonts w:ascii="Calibri" w:hAnsi="Calibri"/>
                <w:color w:val="000000"/>
              </w:rPr>
              <w:t>15</w:t>
            </w:r>
            <w:r w:rsidR="00317C62" w:rsidRPr="005A0F5F">
              <w:rPr>
                <w:rFonts w:ascii="Calibri" w:hAnsi="Calibri"/>
                <w:color w:val="000000"/>
              </w:rPr>
              <w:t>%</w:t>
            </w:r>
          </w:p>
        </w:tc>
      </w:tr>
      <w:tr w:rsidR="00317C62" w:rsidRPr="00317C62" w14:paraId="00AC1463" w14:textId="77777777"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373740A8"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5DB84140" w14:textId="77777777"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14:paraId="6496CF29" w14:textId="77777777"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4"/>
          <w:headerReference w:type="first" r:id="rId25"/>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DF1521">
        <w:rPr>
          <w:rFonts w:ascii="Arial" w:hAnsi="Arial" w:cs="Arial"/>
          <w:b/>
          <w:szCs w:val="20"/>
          <w:u w:val="single"/>
        </w:rPr>
        <w:t>Definitions and Links</w:t>
      </w:r>
    </w:p>
    <w:p w14:paraId="5A609963" w14:textId="77777777" w:rsidR="00317C62" w:rsidRPr="00DF1521" w:rsidRDefault="00317C62" w:rsidP="00774952">
      <w:pPr>
        <w:rPr>
          <w:rFonts w:ascii="Arial" w:hAnsi="Arial" w:cs="Arial"/>
        </w:rPr>
      </w:pPr>
      <w:r>
        <w:rPr>
          <w:rFonts w:ascii="Arial" w:hAnsi="Arial" w:cs="Arial"/>
          <w:b/>
          <w:szCs w:val="20"/>
        </w:rPr>
        <w:tab/>
      </w:r>
      <w:r>
        <w:rPr>
          <w:rFonts w:ascii="Arial" w:hAnsi="Arial" w:cs="Arial"/>
          <w:b/>
          <w:szCs w:val="20"/>
        </w:rPr>
        <w:tab/>
      </w:r>
      <w:r w:rsidRPr="00DF1521">
        <w:rPr>
          <w:rFonts w:ascii="Arial" w:hAnsi="Arial" w:cs="Arial"/>
        </w:rPr>
        <w:t>The following definitions and links are used throughout the RFP.</w:t>
      </w:r>
    </w:p>
    <w:p w14:paraId="4FD61A72" w14:textId="614FA82B" w:rsidR="005A0F5F" w:rsidRPr="00DF1521" w:rsidRDefault="005A0F5F" w:rsidP="005A0F5F">
      <w:pPr>
        <w:ind w:left="720" w:firstLine="720"/>
        <w:rPr>
          <w:rFonts w:ascii="Arial" w:hAnsi="Arial" w:cs="Arial"/>
        </w:rPr>
      </w:pPr>
      <w:r w:rsidRPr="00DF1521">
        <w:rPr>
          <w:rFonts w:ascii="Arial" w:hAnsi="Arial" w:cs="Arial"/>
          <w:b/>
        </w:rPr>
        <w:t xml:space="preserve">County: </w:t>
      </w:r>
      <w:r w:rsidRPr="00DF1521">
        <w:rPr>
          <w:rFonts w:ascii="Arial" w:hAnsi="Arial" w:cs="Arial"/>
        </w:rPr>
        <w:t>Dane County</w:t>
      </w:r>
    </w:p>
    <w:p w14:paraId="63C15590" w14:textId="77777777" w:rsidR="005A0F5F" w:rsidRPr="00DF1521" w:rsidRDefault="005A0F5F" w:rsidP="005A0F5F">
      <w:pPr>
        <w:ind w:left="720" w:firstLine="720"/>
        <w:rPr>
          <w:rFonts w:ascii="Arial" w:hAnsi="Arial" w:cs="Arial"/>
        </w:rPr>
      </w:pPr>
      <w:r w:rsidRPr="00DF1521">
        <w:rPr>
          <w:rFonts w:ascii="Arial" w:hAnsi="Arial" w:cs="Arial"/>
          <w:b/>
        </w:rPr>
        <w:t>County Agency:</w:t>
      </w:r>
      <w:r w:rsidRPr="00DF1521">
        <w:rPr>
          <w:rFonts w:ascii="Arial" w:hAnsi="Arial" w:cs="Arial"/>
        </w:rPr>
        <w:t xml:space="preserve"> Department/Division utilizing the service or product.</w:t>
      </w:r>
    </w:p>
    <w:p w14:paraId="0AFC6077" w14:textId="77777777" w:rsidR="005A0F5F" w:rsidRPr="00DF1521" w:rsidRDefault="005A0F5F" w:rsidP="005A0F5F">
      <w:pPr>
        <w:ind w:left="1440"/>
        <w:rPr>
          <w:rFonts w:ascii="Arial" w:hAnsi="Arial" w:cs="Arial"/>
          <w:b/>
        </w:rPr>
      </w:pPr>
      <w:r w:rsidRPr="00DF1521">
        <w:rPr>
          <w:rFonts w:ascii="Arial" w:hAnsi="Arial" w:cs="Arial"/>
          <w:b/>
        </w:rPr>
        <w:t xml:space="preserve">Proposer/Vendor/Firm/Contractor: </w:t>
      </w:r>
      <w:r w:rsidRPr="00DF1521">
        <w:rPr>
          <w:rFonts w:ascii="Arial" w:hAnsi="Arial" w:cs="Arial"/>
        </w:rPr>
        <w:t>a company submitting a proposal in response to this RFP.</w:t>
      </w:r>
    </w:p>
    <w:p w14:paraId="0F0D5EF8" w14:textId="0157D7C0" w:rsidR="005A0F5F" w:rsidRPr="00DF1521" w:rsidRDefault="005A0F5F" w:rsidP="005A0F5F">
      <w:pPr>
        <w:ind w:left="1440"/>
        <w:rPr>
          <w:rFonts w:ascii="Arial" w:hAnsi="Arial" w:cs="Arial"/>
        </w:rPr>
      </w:pPr>
      <w:r w:rsidRPr="00DF1521">
        <w:rPr>
          <w:rFonts w:ascii="Arial" w:hAnsi="Arial" w:cs="Arial"/>
          <w:b/>
        </w:rPr>
        <w:t xml:space="preserve">Consultant: </w:t>
      </w:r>
      <w:r w:rsidRPr="00DF1521">
        <w:rPr>
          <w:rFonts w:ascii="Arial" w:hAnsi="Arial" w:cs="Arial"/>
        </w:rPr>
        <w:t>proposer awarded the contract.</w:t>
      </w:r>
    </w:p>
    <w:p w14:paraId="0F010A3E" w14:textId="78126750" w:rsidR="005A0F5F" w:rsidRPr="00DF1521" w:rsidRDefault="005A0F5F" w:rsidP="005A0F5F">
      <w:pPr>
        <w:ind w:left="1440"/>
        <w:rPr>
          <w:rFonts w:ascii="Arial" w:hAnsi="Arial" w:cs="Arial"/>
        </w:rPr>
      </w:pPr>
      <w:r w:rsidRPr="00DF1521">
        <w:rPr>
          <w:rFonts w:ascii="Arial" w:hAnsi="Arial" w:cs="Arial"/>
          <w:b/>
        </w:rPr>
        <w:t xml:space="preserve">FHWA: </w:t>
      </w:r>
      <w:r w:rsidRPr="00DF1521">
        <w:rPr>
          <w:rFonts w:ascii="Arial" w:hAnsi="Arial" w:cs="Arial"/>
        </w:rPr>
        <w:t>Federal Highway Administration.</w:t>
      </w:r>
    </w:p>
    <w:p w14:paraId="35F29E34" w14:textId="173EFFE8" w:rsidR="005A0F5F" w:rsidRPr="00DF1521" w:rsidRDefault="005A0F5F" w:rsidP="005A0F5F">
      <w:pPr>
        <w:ind w:left="1440"/>
        <w:rPr>
          <w:rFonts w:ascii="Arial" w:hAnsi="Arial" w:cs="Arial"/>
        </w:rPr>
      </w:pPr>
      <w:r w:rsidRPr="00DF1521">
        <w:rPr>
          <w:rFonts w:ascii="Arial" w:hAnsi="Arial" w:cs="Arial"/>
          <w:b/>
        </w:rPr>
        <w:t xml:space="preserve">Project: </w:t>
      </w:r>
      <w:r w:rsidRPr="00DF1521">
        <w:rPr>
          <w:rFonts w:ascii="Arial" w:hAnsi="Arial" w:cs="Arial"/>
        </w:rPr>
        <w:t>the specific section of highway proposed for improvement by the County in this contract.</w:t>
      </w:r>
    </w:p>
    <w:p w14:paraId="37ABF4C7" w14:textId="4E19AD8C" w:rsidR="005A0F5F" w:rsidRPr="00DF1521" w:rsidRDefault="005A0F5F" w:rsidP="005A0F5F">
      <w:pPr>
        <w:ind w:left="1440"/>
        <w:rPr>
          <w:rFonts w:ascii="Arial" w:hAnsi="Arial" w:cs="Arial"/>
        </w:rPr>
      </w:pPr>
      <w:r w:rsidRPr="00DF1521">
        <w:rPr>
          <w:rFonts w:ascii="Arial" w:hAnsi="Arial" w:cs="Arial"/>
          <w:b/>
        </w:rPr>
        <w:t xml:space="preserve">Services: </w:t>
      </w:r>
      <w:r w:rsidRPr="00DF1521">
        <w:rPr>
          <w:rFonts w:ascii="Arial" w:hAnsi="Arial" w:cs="Arial"/>
        </w:rPr>
        <w:t>the engineering services, labor, equipment and materials furnished by the CONSULTANT in accordance with the Contract.</w:t>
      </w:r>
    </w:p>
    <w:p w14:paraId="5ADA3F7F" w14:textId="5C4D85BA" w:rsidR="005A0F5F" w:rsidRPr="00DF1521" w:rsidRDefault="005A0F5F" w:rsidP="005A0F5F">
      <w:pPr>
        <w:ind w:left="1440"/>
        <w:rPr>
          <w:rFonts w:ascii="Arial" w:hAnsi="Arial" w:cs="Arial"/>
        </w:rPr>
      </w:pPr>
      <w:r w:rsidRPr="00DF1521">
        <w:rPr>
          <w:rFonts w:ascii="Arial" w:hAnsi="Arial" w:cs="Arial"/>
          <w:b/>
        </w:rPr>
        <w:t xml:space="preserve">Department: </w:t>
      </w:r>
      <w:r w:rsidRPr="00DF1521">
        <w:rPr>
          <w:rFonts w:ascii="Arial" w:hAnsi="Arial" w:cs="Arial"/>
        </w:rPr>
        <w:t>Wisconsin Department of Transportation.</w:t>
      </w:r>
    </w:p>
    <w:p w14:paraId="01C2D6BD" w14:textId="4B2AB2B0" w:rsidR="005A0F5F" w:rsidRPr="00DF1521" w:rsidRDefault="005A0F5F" w:rsidP="005A0F5F">
      <w:pPr>
        <w:ind w:left="1440"/>
        <w:rPr>
          <w:rFonts w:ascii="Arial" w:hAnsi="Arial" w:cs="Arial"/>
        </w:rPr>
      </w:pPr>
      <w:r w:rsidRPr="00DF1521">
        <w:rPr>
          <w:rFonts w:ascii="Arial" w:hAnsi="Arial" w:cs="Arial"/>
          <w:b/>
        </w:rPr>
        <w:t xml:space="preserve">Manual: </w:t>
      </w:r>
      <w:r w:rsidRPr="00DF1521">
        <w:rPr>
          <w:rFonts w:ascii="Arial" w:hAnsi="Arial" w:cs="Arial"/>
        </w:rPr>
        <w:t>Wisconsin Department of Transportation Facilities Development Manual and other manuals referenced therein.</w:t>
      </w:r>
    </w:p>
    <w:p w14:paraId="2AB4BDD8" w14:textId="77777777" w:rsidR="005A0F5F" w:rsidRPr="00DF1521" w:rsidRDefault="005A0F5F" w:rsidP="005A0F5F">
      <w:pPr>
        <w:ind w:left="1440"/>
        <w:rPr>
          <w:rFonts w:ascii="Arial" w:hAnsi="Arial" w:cs="Arial"/>
        </w:rPr>
      </w:pPr>
      <w:r w:rsidRPr="00DF1521">
        <w:rPr>
          <w:rFonts w:ascii="Arial" w:hAnsi="Arial" w:cs="Arial"/>
          <w:b/>
        </w:rPr>
        <w:t xml:space="preserve">Dane County </w:t>
      </w:r>
      <w:proofErr w:type="gramStart"/>
      <w:r w:rsidRPr="00DF1521">
        <w:rPr>
          <w:rFonts w:ascii="Arial" w:hAnsi="Arial" w:cs="Arial"/>
          <w:b/>
        </w:rPr>
        <w:t>Purchasing</w:t>
      </w:r>
      <w:proofErr w:type="gramEnd"/>
      <w:r w:rsidRPr="00DF1521">
        <w:rPr>
          <w:rFonts w:ascii="Arial" w:hAnsi="Arial" w:cs="Arial"/>
          <w:b/>
        </w:rPr>
        <w:t xml:space="preserve"> website:</w:t>
      </w:r>
      <w:r w:rsidRPr="00DF1521">
        <w:rPr>
          <w:rFonts w:ascii="Arial" w:hAnsi="Arial" w:cs="Arial"/>
        </w:rPr>
        <w:t xml:space="preserve"> </w:t>
      </w:r>
      <w:hyperlink r:id="rId26" w:history="1">
        <w:r w:rsidRPr="00DF1521">
          <w:rPr>
            <w:rStyle w:val="Hyperlink"/>
            <w:rFonts w:ascii="Arial" w:hAnsi="Arial" w:cs="Arial"/>
          </w:rPr>
          <w:t>www.danepurchasing.com</w:t>
        </w:r>
      </w:hyperlink>
    </w:p>
    <w:p w14:paraId="72E3CF40" w14:textId="77777777" w:rsidR="005A0F5F" w:rsidRPr="00DF1521" w:rsidRDefault="005A0F5F" w:rsidP="005A0F5F">
      <w:pPr>
        <w:ind w:left="1440"/>
        <w:rPr>
          <w:rFonts w:ascii="Arial" w:hAnsi="Arial" w:cs="Arial"/>
        </w:rPr>
      </w:pPr>
      <w:r w:rsidRPr="00DF1521">
        <w:rPr>
          <w:rFonts w:ascii="Arial" w:hAnsi="Arial" w:cs="Arial"/>
          <w:b/>
        </w:rPr>
        <w:t xml:space="preserve">Fair Labor Practices websites:  </w:t>
      </w:r>
      <w:hyperlink r:id="rId27" w:history="1">
        <w:r w:rsidRPr="00DF1521">
          <w:rPr>
            <w:rStyle w:val="Hyperlink"/>
            <w:rFonts w:ascii="Arial" w:hAnsi="Arial" w:cs="Arial"/>
          </w:rPr>
          <w:t>www.nlrb.gov</w:t>
        </w:r>
      </w:hyperlink>
      <w:r w:rsidRPr="00DF1521">
        <w:rPr>
          <w:rFonts w:ascii="Arial" w:hAnsi="Arial" w:cs="Arial"/>
        </w:rPr>
        <w:t xml:space="preserve"> and </w:t>
      </w:r>
      <w:hyperlink r:id="rId28" w:history="1">
        <w:r w:rsidRPr="00DF1521">
          <w:rPr>
            <w:rStyle w:val="Hyperlink"/>
            <w:rFonts w:ascii="Arial" w:hAnsi="Arial" w:cs="Arial"/>
          </w:rPr>
          <w:t>http://werc.wi.gov</w:t>
        </w:r>
      </w:hyperlink>
    </w:p>
    <w:p w14:paraId="224BCFB7" w14:textId="55E86777" w:rsidR="00317C62" w:rsidRPr="00DF1521" w:rsidRDefault="00317C62" w:rsidP="005A0F5F">
      <w:pPr>
        <w:rPr>
          <w:rFonts w:ascii="Arial" w:hAnsi="Arial" w:cs="Arial"/>
          <w:b/>
        </w:rPr>
      </w:pPr>
    </w:p>
    <w:p w14:paraId="516C58BA" w14:textId="4631C48A" w:rsidR="00121024" w:rsidRPr="00DF1521" w:rsidRDefault="00121024" w:rsidP="00774952">
      <w:pPr>
        <w:rPr>
          <w:rFonts w:ascii="Arial" w:hAnsi="Arial" w:cs="Arial"/>
          <w:b/>
        </w:rPr>
      </w:pPr>
      <w:r w:rsidRPr="00DF1521">
        <w:rPr>
          <w:rFonts w:ascii="Arial" w:hAnsi="Arial" w:cs="Arial"/>
          <w:b/>
        </w:rPr>
        <w:tab/>
        <w:t>3.2</w:t>
      </w:r>
      <w:r w:rsidRPr="00DF1521">
        <w:rPr>
          <w:rFonts w:ascii="Arial" w:hAnsi="Arial" w:cs="Arial"/>
          <w:b/>
        </w:rPr>
        <w:tab/>
      </w:r>
      <w:r w:rsidR="005A0F5F" w:rsidRPr="00DF1521">
        <w:rPr>
          <w:rFonts w:ascii="Arial" w:hAnsi="Arial" w:cs="Arial"/>
          <w:b/>
          <w:u w:val="single"/>
        </w:rPr>
        <w:t>Background Information</w:t>
      </w:r>
    </w:p>
    <w:p w14:paraId="2C9BCCAC" w14:textId="77777777" w:rsidR="005A0F5F" w:rsidRPr="00DF1521" w:rsidRDefault="005A0F5F" w:rsidP="005A0F5F">
      <w:pPr>
        <w:ind w:left="1440"/>
        <w:rPr>
          <w:rFonts w:ascii="Arial" w:hAnsi="Arial" w:cs="Arial"/>
        </w:rPr>
      </w:pPr>
      <w:r w:rsidRPr="00DF1521">
        <w:rPr>
          <w:rFonts w:ascii="Arial" w:hAnsi="Arial" w:cs="Arial"/>
        </w:rPr>
        <w:t>This project is for the final design of CTH M (</w:t>
      </w:r>
      <w:proofErr w:type="spellStart"/>
      <w:r w:rsidRPr="00DF1521">
        <w:rPr>
          <w:rFonts w:ascii="Arial" w:hAnsi="Arial" w:cs="Arial"/>
        </w:rPr>
        <w:t>Onken</w:t>
      </w:r>
      <w:proofErr w:type="spellEnd"/>
      <w:r w:rsidRPr="00DF1521">
        <w:rPr>
          <w:rFonts w:ascii="Arial" w:hAnsi="Arial" w:cs="Arial"/>
        </w:rPr>
        <w:t xml:space="preserve"> Rd to STH 113).</w:t>
      </w:r>
    </w:p>
    <w:p w14:paraId="70079AC1" w14:textId="77777777" w:rsidR="005A0F5F" w:rsidRPr="00DF1521" w:rsidRDefault="005A0F5F" w:rsidP="005A0F5F">
      <w:pPr>
        <w:ind w:left="1440"/>
        <w:rPr>
          <w:rFonts w:ascii="Arial" w:hAnsi="Arial" w:cs="Arial"/>
        </w:rPr>
      </w:pPr>
    </w:p>
    <w:p w14:paraId="6EC8C7C2" w14:textId="77777777" w:rsidR="005A0F5F" w:rsidRPr="00DF1521" w:rsidRDefault="005A0F5F" w:rsidP="005A0F5F">
      <w:pPr>
        <w:ind w:left="1440"/>
        <w:rPr>
          <w:rFonts w:ascii="Arial" w:hAnsi="Arial" w:cs="Arial"/>
        </w:rPr>
      </w:pPr>
      <w:r w:rsidRPr="00DF1521">
        <w:rPr>
          <w:rFonts w:ascii="Arial" w:hAnsi="Arial" w:cs="Arial"/>
        </w:rPr>
        <w:t>Preliminary design was completed under a separate design contract which started in April of 2018 and ended in January 2020.  The following documents/information were created during preliminary design and are available for download on the Dane County purchasing website.</w:t>
      </w:r>
    </w:p>
    <w:p w14:paraId="27A4622D" w14:textId="77777777" w:rsidR="005A0F5F" w:rsidRPr="00DF1521" w:rsidRDefault="005A0F5F" w:rsidP="005A0F5F">
      <w:pPr>
        <w:ind w:left="1440"/>
        <w:rPr>
          <w:rFonts w:ascii="Arial" w:hAnsi="Arial" w:cs="Arial"/>
        </w:rPr>
      </w:pPr>
    </w:p>
    <w:p w14:paraId="68572632" w14:textId="77777777" w:rsidR="005A0F5F" w:rsidRPr="00DF1521" w:rsidRDefault="005A0F5F" w:rsidP="007614AB">
      <w:pPr>
        <w:pStyle w:val="ListParagraph"/>
        <w:numPr>
          <w:ilvl w:val="0"/>
          <w:numId w:val="23"/>
        </w:numPr>
        <w:spacing w:line="240" w:lineRule="auto"/>
        <w:rPr>
          <w:rFonts w:ascii="Arial" w:hAnsi="Arial" w:cs="Arial"/>
          <w:sz w:val="24"/>
          <w:szCs w:val="24"/>
        </w:rPr>
      </w:pPr>
      <w:bookmarkStart w:id="0" w:name="_GoBack"/>
      <w:r w:rsidRPr="00DF1521">
        <w:rPr>
          <w:rFonts w:ascii="Arial" w:hAnsi="Arial" w:cs="Arial"/>
          <w:sz w:val="24"/>
          <w:szCs w:val="24"/>
        </w:rPr>
        <w:t>Preliminary Roadway &amp; Structure Design Plans</w:t>
      </w:r>
    </w:p>
    <w:p w14:paraId="726141CC" w14:textId="77777777" w:rsidR="005A0F5F" w:rsidRPr="00DF1521" w:rsidRDefault="005A0F5F" w:rsidP="007614AB">
      <w:pPr>
        <w:pStyle w:val="ListParagraph"/>
        <w:numPr>
          <w:ilvl w:val="0"/>
          <w:numId w:val="23"/>
        </w:numPr>
        <w:spacing w:line="240" w:lineRule="auto"/>
        <w:rPr>
          <w:rFonts w:ascii="Arial" w:hAnsi="Arial" w:cs="Arial"/>
          <w:sz w:val="24"/>
          <w:szCs w:val="24"/>
        </w:rPr>
      </w:pPr>
      <w:r w:rsidRPr="00DF1521">
        <w:rPr>
          <w:rFonts w:ascii="Arial" w:hAnsi="Arial" w:cs="Arial"/>
          <w:sz w:val="24"/>
          <w:szCs w:val="24"/>
        </w:rPr>
        <w:t>Preliminary Construction Staging/Traffic Management Roll Plot</w:t>
      </w:r>
    </w:p>
    <w:p w14:paraId="1826360F" w14:textId="77777777" w:rsidR="005A0F5F" w:rsidRPr="00DF1521" w:rsidRDefault="005A0F5F" w:rsidP="007614AB">
      <w:pPr>
        <w:pStyle w:val="ListParagraph"/>
        <w:numPr>
          <w:ilvl w:val="0"/>
          <w:numId w:val="23"/>
        </w:numPr>
        <w:spacing w:after="0" w:line="240" w:lineRule="auto"/>
        <w:rPr>
          <w:rFonts w:ascii="Arial" w:hAnsi="Arial" w:cs="Arial"/>
          <w:sz w:val="24"/>
          <w:szCs w:val="24"/>
        </w:rPr>
      </w:pPr>
      <w:r w:rsidRPr="00DF1521">
        <w:rPr>
          <w:rFonts w:ascii="Arial" w:hAnsi="Arial" w:cs="Arial"/>
          <w:sz w:val="24"/>
          <w:szCs w:val="24"/>
        </w:rPr>
        <w:t xml:space="preserve">DT 2904 Environmental Evaluation of Facility Development Action – Basic Sheets </w:t>
      </w:r>
    </w:p>
    <w:p w14:paraId="0CF4962C" w14:textId="77777777" w:rsidR="005A0F5F" w:rsidRPr="00DF1521" w:rsidRDefault="005A0F5F" w:rsidP="007614AB">
      <w:pPr>
        <w:pStyle w:val="ListParagraph"/>
        <w:numPr>
          <w:ilvl w:val="0"/>
          <w:numId w:val="23"/>
        </w:numPr>
        <w:spacing w:after="0" w:line="240" w:lineRule="auto"/>
        <w:rPr>
          <w:rFonts w:ascii="Arial" w:hAnsi="Arial" w:cs="Arial"/>
          <w:sz w:val="24"/>
          <w:szCs w:val="24"/>
        </w:rPr>
      </w:pPr>
      <w:r w:rsidRPr="00DF1521">
        <w:rPr>
          <w:rFonts w:ascii="Arial" w:hAnsi="Arial" w:cs="Arial"/>
          <w:sz w:val="24"/>
          <w:szCs w:val="24"/>
        </w:rPr>
        <w:t>Soils Report</w:t>
      </w:r>
    </w:p>
    <w:p w14:paraId="1E31DCB8" w14:textId="77777777" w:rsidR="005A0F5F" w:rsidRPr="00DF1521" w:rsidRDefault="005A0F5F" w:rsidP="007614AB">
      <w:pPr>
        <w:pStyle w:val="ListParagraph"/>
        <w:numPr>
          <w:ilvl w:val="0"/>
          <w:numId w:val="23"/>
        </w:numPr>
        <w:spacing w:after="0" w:line="240" w:lineRule="auto"/>
        <w:rPr>
          <w:rFonts w:ascii="Arial" w:hAnsi="Arial" w:cs="Arial"/>
          <w:sz w:val="24"/>
          <w:szCs w:val="24"/>
        </w:rPr>
      </w:pPr>
      <w:r w:rsidRPr="00DF1521">
        <w:rPr>
          <w:rFonts w:ascii="Arial" w:hAnsi="Arial" w:cs="Arial"/>
          <w:sz w:val="24"/>
          <w:szCs w:val="24"/>
        </w:rPr>
        <w:t>Draft Pavement Design Report</w:t>
      </w:r>
    </w:p>
    <w:bookmarkEnd w:id="0"/>
    <w:p w14:paraId="4F85E5B6" w14:textId="5CE0A93F" w:rsidR="005A0F5F" w:rsidRPr="00DF1521" w:rsidRDefault="005A0F5F" w:rsidP="00774952">
      <w:pPr>
        <w:rPr>
          <w:rFonts w:ascii="Arial" w:hAnsi="Arial" w:cs="Arial"/>
          <w:b/>
        </w:rPr>
      </w:pPr>
    </w:p>
    <w:p w14:paraId="0094D102" w14:textId="05BB1A98" w:rsidR="005A0F5F" w:rsidRPr="00DF1521" w:rsidRDefault="005A0F5F" w:rsidP="005A0F5F">
      <w:pPr>
        <w:rPr>
          <w:rFonts w:ascii="Arial" w:hAnsi="Arial" w:cs="Arial"/>
          <w:b/>
        </w:rPr>
      </w:pPr>
      <w:r w:rsidRPr="00DF1521">
        <w:rPr>
          <w:rFonts w:ascii="Arial" w:hAnsi="Arial" w:cs="Arial"/>
          <w:b/>
        </w:rPr>
        <w:tab/>
        <w:t>3.</w:t>
      </w:r>
      <w:r w:rsidR="00DF1521" w:rsidRPr="00DF1521">
        <w:rPr>
          <w:rFonts w:ascii="Arial" w:hAnsi="Arial" w:cs="Arial"/>
          <w:b/>
        </w:rPr>
        <w:t>3</w:t>
      </w:r>
      <w:r w:rsidRPr="00DF1521">
        <w:rPr>
          <w:rFonts w:ascii="Arial" w:hAnsi="Arial" w:cs="Arial"/>
          <w:b/>
        </w:rPr>
        <w:tab/>
      </w:r>
      <w:r w:rsidRPr="00DF1521">
        <w:rPr>
          <w:rFonts w:ascii="Arial" w:hAnsi="Arial" w:cs="Arial"/>
          <w:b/>
          <w:u w:val="single"/>
        </w:rPr>
        <w:t>Scope of Services</w:t>
      </w:r>
    </w:p>
    <w:p w14:paraId="21B5A81E" w14:textId="3D8357F0" w:rsidR="005A0F5F" w:rsidRPr="00DF1521" w:rsidRDefault="005A0F5F" w:rsidP="005A0F5F">
      <w:pPr>
        <w:ind w:left="1440"/>
        <w:rPr>
          <w:rFonts w:ascii="Arial" w:hAnsi="Arial" w:cs="Arial"/>
        </w:rPr>
      </w:pPr>
      <w:r w:rsidRPr="00DF1521">
        <w:rPr>
          <w:rFonts w:ascii="Arial" w:hAnsi="Arial" w:cs="Arial"/>
        </w:rPr>
        <w:t>CTH M (</w:t>
      </w:r>
      <w:proofErr w:type="spellStart"/>
      <w:r w:rsidRPr="00DF1521">
        <w:rPr>
          <w:rFonts w:ascii="Arial" w:hAnsi="Arial" w:cs="Arial"/>
        </w:rPr>
        <w:t>Onken</w:t>
      </w:r>
      <w:proofErr w:type="spellEnd"/>
      <w:r w:rsidRPr="00DF1521">
        <w:rPr>
          <w:rFonts w:ascii="Arial" w:hAnsi="Arial" w:cs="Arial"/>
        </w:rPr>
        <w:t xml:space="preserve"> Road to STH 113) project is to provide final plans, specifications and estimates (PS&amp;E) required for roadway construction using the </w:t>
      </w:r>
      <w:proofErr w:type="spellStart"/>
      <w:r w:rsidRPr="00DF1521">
        <w:rPr>
          <w:rFonts w:ascii="Arial" w:hAnsi="Arial" w:cs="Arial"/>
        </w:rPr>
        <w:t>WisDOT</w:t>
      </w:r>
      <w:proofErr w:type="spellEnd"/>
      <w:r w:rsidRPr="00DF1521">
        <w:rPr>
          <w:rFonts w:ascii="Arial" w:hAnsi="Arial" w:cs="Arial"/>
        </w:rPr>
        <w:t xml:space="preserve"> let process with Federal Funds.  Services will include but are not limited to the following:</w:t>
      </w:r>
    </w:p>
    <w:p w14:paraId="50FF3EB8" w14:textId="77777777" w:rsidR="005A0F5F" w:rsidRPr="00DF1521" w:rsidRDefault="005A0F5F" w:rsidP="005A0F5F">
      <w:pPr>
        <w:ind w:left="1440"/>
        <w:rPr>
          <w:rFonts w:ascii="Arial" w:hAnsi="Arial" w:cs="Arial"/>
        </w:rPr>
      </w:pPr>
    </w:p>
    <w:p w14:paraId="6B15FF0B" w14:textId="77777777" w:rsidR="005A0F5F" w:rsidRPr="00DF1521" w:rsidRDefault="005A0F5F" w:rsidP="00DF1521">
      <w:pPr>
        <w:pStyle w:val="ListParagraph"/>
        <w:numPr>
          <w:ilvl w:val="0"/>
          <w:numId w:val="14"/>
        </w:numPr>
        <w:rPr>
          <w:rFonts w:ascii="Arial" w:hAnsi="Arial" w:cs="Arial"/>
          <w:sz w:val="24"/>
          <w:szCs w:val="24"/>
        </w:rPr>
      </w:pPr>
      <w:r w:rsidRPr="00DF1521">
        <w:rPr>
          <w:rFonts w:ascii="Arial" w:hAnsi="Arial" w:cs="Arial"/>
          <w:sz w:val="24"/>
          <w:szCs w:val="24"/>
        </w:rPr>
        <w:t>Field Survey as needed to complete final plans and R/W plats</w:t>
      </w:r>
    </w:p>
    <w:p w14:paraId="45E63FE8" w14:textId="77777777" w:rsidR="005A0F5F" w:rsidRPr="00DF1521" w:rsidRDefault="005A0F5F" w:rsidP="00DF1521">
      <w:pPr>
        <w:pStyle w:val="ListParagraph"/>
        <w:numPr>
          <w:ilvl w:val="0"/>
          <w:numId w:val="14"/>
        </w:numPr>
        <w:rPr>
          <w:rFonts w:ascii="Arial" w:hAnsi="Arial" w:cs="Arial"/>
          <w:sz w:val="24"/>
          <w:szCs w:val="24"/>
        </w:rPr>
      </w:pPr>
      <w:r w:rsidRPr="00DF1521">
        <w:rPr>
          <w:rFonts w:ascii="Arial" w:hAnsi="Arial" w:cs="Arial"/>
          <w:sz w:val="24"/>
          <w:szCs w:val="24"/>
        </w:rPr>
        <w:t>Traffic Counts for the Willow Road and Blue Bill Parkway intersections</w:t>
      </w:r>
    </w:p>
    <w:p w14:paraId="2D2E8B50" w14:textId="77777777" w:rsidR="005A0F5F" w:rsidRPr="00DF1521" w:rsidRDefault="005A0F5F" w:rsidP="00DF1521">
      <w:pPr>
        <w:pStyle w:val="ListParagraph"/>
        <w:numPr>
          <w:ilvl w:val="0"/>
          <w:numId w:val="14"/>
        </w:numPr>
        <w:rPr>
          <w:rFonts w:ascii="Arial" w:hAnsi="Arial" w:cs="Arial"/>
          <w:sz w:val="24"/>
          <w:szCs w:val="24"/>
        </w:rPr>
      </w:pPr>
      <w:r w:rsidRPr="00DF1521">
        <w:rPr>
          <w:rFonts w:ascii="Arial" w:hAnsi="Arial" w:cs="Arial"/>
          <w:sz w:val="24"/>
          <w:szCs w:val="24"/>
        </w:rPr>
        <w:t>ICE analysis for the Willow Road and Blue Bill Parkway intersections</w:t>
      </w:r>
    </w:p>
    <w:p w14:paraId="6DA34258" w14:textId="77777777" w:rsidR="005A0F5F" w:rsidRPr="00DF1521" w:rsidRDefault="005A0F5F" w:rsidP="00DF1521">
      <w:pPr>
        <w:pStyle w:val="ListParagraph"/>
        <w:numPr>
          <w:ilvl w:val="0"/>
          <w:numId w:val="14"/>
        </w:numPr>
        <w:rPr>
          <w:rFonts w:ascii="Arial" w:hAnsi="Arial" w:cs="Arial"/>
          <w:sz w:val="24"/>
          <w:szCs w:val="24"/>
        </w:rPr>
      </w:pPr>
      <w:r w:rsidRPr="00DF1521">
        <w:rPr>
          <w:rFonts w:ascii="Arial" w:hAnsi="Arial" w:cs="Arial"/>
          <w:sz w:val="24"/>
          <w:szCs w:val="24"/>
        </w:rPr>
        <w:t>Final design for all intersections (requires minimum level 2 roundabout designer)</w:t>
      </w:r>
    </w:p>
    <w:p w14:paraId="2B351258" w14:textId="77777777" w:rsidR="005A0F5F" w:rsidRPr="00DF1521" w:rsidRDefault="005A0F5F" w:rsidP="00DF1521">
      <w:pPr>
        <w:pStyle w:val="ListParagraph"/>
        <w:numPr>
          <w:ilvl w:val="0"/>
          <w:numId w:val="14"/>
        </w:numPr>
        <w:rPr>
          <w:rFonts w:ascii="Arial" w:hAnsi="Arial" w:cs="Arial"/>
          <w:sz w:val="24"/>
          <w:szCs w:val="24"/>
        </w:rPr>
      </w:pPr>
      <w:r w:rsidRPr="00DF1521">
        <w:rPr>
          <w:rFonts w:ascii="Arial" w:hAnsi="Arial" w:cs="Arial"/>
          <w:sz w:val="24"/>
          <w:szCs w:val="24"/>
        </w:rPr>
        <w:t>Preliminary and Final Right-of-Way Plat (including title searches)</w:t>
      </w:r>
    </w:p>
    <w:p w14:paraId="2E0D94DC" w14:textId="77777777" w:rsidR="005A0F5F" w:rsidRPr="00DF1521" w:rsidRDefault="005A0F5F" w:rsidP="00DF1521">
      <w:pPr>
        <w:pStyle w:val="ListParagraph"/>
        <w:numPr>
          <w:ilvl w:val="0"/>
          <w:numId w:val="14"/>
        </w:numPr>
        <w:rPr>
          <w:rFonts w:ascii="Arial" w:hAnsi="Arial" w:cs="Arial"/>
          <w:sz w:val="24"/>
          <w:szCs w:val="24"/>
        </w:rPr>
      </w:pPr>
      <w:r w:rsidRPr="00DF1521">
        <w:rPr>
          <w:rFonts w:ascii="Arial" w:hAnsi="Arial" w:cs="Arial"/>
          <w:sz w:val="24"/>
          <w:szCs w:val="24"/>
        </w:rPr>
        <w:t>Intersection lighting as needed</w:t>
      </w:r>
    </w:p>
    <w:p w14:paraId="5A147C0F" w14:textId="77777777" w:rsidR="005A0F5F" w:rsidRPr="00DF1521" w:rsidRDefault="005A0F5F" w:rsidP="00DF1521">
      <w:pPr>
        <w:pStyle w:val="ListParagraph"/>
        <w:numPr>
          <w:ilvl w:val="0"/>
          <w:numId w:val="14"/>
        </w:numPr>
        <w:rPr>
          <w:rFonts w:ascii="Arial" w:hAnsi="Arial" w:cs="Arial"/>
          <w:sz w:val="24"/>
          <w:szCs w:val="24"/>
        </w:rPr>
      </w:pPr>
      <w:r w:rsidRPr="00DF1521">
        <w:rPr>
          <w:rFonts w:ascii="Arial" w:hAnsi="Arial" w:cs="Arial"/>
          <w:sz w:val="24"/>
          <w:szCs w:val="24"/>
        </w:rPr>
        <w:t>Real estate acquisition services</w:t>
      </w:r>
    </w:p>
    <w:p w14:paraId="5EE837DE" w14:textId="77777777" w:rsidR="005A0F5F" w:rsidRPr="00DF1521" w:rsidRDefault="005A0F5F" w:rsidP="00DF1521">
      <w:pPr>
        <w:pStyle w:val="ListParagraph"/>
        <w:numPr>
          <w:ilvl w:val="0"/>
          <w:numId w:val="14"/>
        </w:numPr>
        <w:rPr>
          <w:rFonts w:ascii="Arial" w:hAnsi="Arial" w:cs="Arial"/>
          <w:sz w:val="24"/>
          <w:szCs w:val="24"/>
        </w:rPr>
      </w:pPr>
      <w:r w:rsidRPr="00DF1521">
        <w:rPr>
          <w:rFonts w:ascii="Arial" w:hAnsi="Arial" w:cs="Arial"/>
          <w:sz w:val="24"/>
          <w:szCs w:val="24"/>
        </w:rPr>
        <w:t>Early acquisition plat and acquisition for parcel number 080928286808 at the intersection of CTH K and CTH M</w:t>
      </w:r>
    </w:p>
    <w:p w14:paraId="0DB4397C" w14:textId="77777777" w:rsidR="005A0F5F" w:rsidRPr="00DF1521" w:rsidRDefault="005A0F5F" w:rsidP="00DF1521">
      <w:pPr>
        <w:pStyle w:val="ListParagraph"/>
        <w:numPr>
          <w:ilvl w:val="0"/>
          <w:numId w:val="14"/>
        </w:numPr>
        <w:rPr>
          <w:rFonts w:ascii="Arial" w:hAnsi="Arial" w:cs="Arial"/>
          <w:sz w:val="24"/>
          <w:szCs w:val="24"/>
        </w:rPr>
      </w:pPr>
      <w:r w:rsidRPr="00DF1521">
        <w:rPr>
          <w:rFonts w:ascii="Arial" w:hAnsi="Arial" w:cs="Arial"/>
          <w:sz w:val="24"/>
          <w:szCs w:val="24"/>
        </w:rPr>
        <w:lastRenderedPageBreak/>
        <w:t>Preliminary and Final Structure Design(s)</w:t>
      </w:r>
    </w:p>
    <w:p w14:paraId="560E0ADC" w14:textId="77777777" w:rsidR="005A0F5F" w:rsidRPr="00DF1521" w:rsidRDefault="005A0F5F" w:rsidP="00DF1521">
      <w:pPr>
        <w:pStyle w:val="ListParagraph"/>
        <w:numPr>
          <w:ilvl w:val="0"/>
          <w:numId w:val="14"/>
        </w:numPr>
        <w:rPr>
          <w:rFonts w:ascii="Arial" w:hAnsi="Arial" w:cs="Arial"/>
          <w:sz w:val="24"/>
          <w:szCs w:val="24"/>
        </w:rPr>
      </w:pPr>
      <w:r w:rsidRPr="00DF1521">
        <w:rPr>
          <w:rFonts w:ascii="Arial" w:hAnsi="Arial" w:cs="Arial"/>
          <w:sz w:val="24"/>
          <w:szCs w:val="24"/>
        </w:rPr>
        <w:t xml:space="preserve">Preliminary (60%), pre-final (90%) and final plans specifications and estimates (PS&amp;E).  Final plans to include reconstruction to a 4-lane section from </w:t>
      </w:r>
      <w:proofErr w:type="spellStart"/>
      <w:r w:rsidRPr="00DF1521">
        <w:rPr>
          <w:rFonts w:ascii="Arial" w:hAnsi="Arial" w:cs="Arial"/>
          <w:sz w:val="24"/>
          <w:szCs w:val="24"/>
        </w:rPr>
        <w:t>Onken</w:t>
      </w:r>
      <w:proofErr w:type="spellEnd"/>
      <w:r w:rsidRPr="00DF1521">
        <w:rPr>
          <w:rFonts w:ascii="Arial" w:hAnsi="Arial" w:cs="Arial"/>
          <w:sz w:val="24"/>
          <w:szCs w:val="24"/>
        </w:rPr>
        <w:t xml:space="preserve"> Drive to Willow Road and a mill and overlay, with intersection improvements as necessary at Willow Rd “east” and Blue Bill Parkway, on the existing 4-lane pavement section between Willow Road and STH 113</w:t>
      </w:r>
    </w:p>
    <w:p w14:paraId="73C37854" w14:textId="77777777" w:rsidR="005A0F5F" w:rsidRPr="00DF1521" w:rsidRDefault="005A0F5F" w:rsidP="00DF1521">
      <w:pPr>
        <w:pStyle w:val="ListParagraph"/>
        <w:numPr>
          <w:ilvl w:val="0"/>
          <w:numId w:val="14"/>
        </w:numPr>
        <w:rPr>
          <w:rFonts w:ascii="Arial" w:hAnsi="Arial" w:cs="Arial"/>
          <w:sz w:val="24"/>
          <w:szCs w:val="24"/>
        </w:rPr>
      </w:pPr>
      <w:r w:rsidRPr="00DF1521">
        <w:rPr>
          <w:rFonts w:ascii="Arial" w:hAnsi="Arial" w:cs="Arial"/>
          <w:sz w:val="24"/>
          <w:szCs w:val="24"/>
        </w:rPr>
        <w:t>Design Reports – Transportation Management Plan, Pavement Design Report and Design Study Report</w:t>
      </w:r>
    </w:p>
    <w:p w14:paraId="2CEC29A0" w14:textId="77777777" w:rsidR="005A0F5F" w:rsidRPr="00DF1521" w:rsidRDefault="005A0F5F" w:rsidP="00DF1521">
      <w:pPr>
        <w:pStyle w:val="ListParagraph"/>
        <w:numPr>
          <w:ilvl w:val="0"/>
          <w:numId w:val="14"/>
        </w:numPr>
        <w:spacing w:after="0" w:line="240" w:lineRule="auto"/>
        <w:rPr>
          <w:rFonts w:ascii="Arial" w:hAnsi="Arial" w:cs="Arial"/>
          <w:sz w:val="24"/>
          <w:szCs w:val="24"/>
        </w:rPr>
      </w:pPr>
      <w:r w:rsidRPr="00DF1521">
        <w:rPr>
          <w:rFonts w:ascii="Arial" w:hAnsi="Arial" w:cs="Arial"/>
          <w:sz w:val="24"/>
          <w:szCs w:val="24"/>
        </w:rPr>
        <w:t>Utility Coordination – includes a minimum of one (1) on-site meeting for utilities in conflict with construction, one pre-final PS&amp;E meeting and coordination for relocation of facilities between PS&amp;E and construction</w:t>
      </w:r>
    </w:p>
    <w:p w14:paraId="7B05A362" w14:textId="77777777" w:rsidR="005A0F5F" w:rsidRPr="00DF1521" w:rsidRDefault="005A0F5F" w:rsidP="00DF1521">
      <w:pPr>
        <w:pStyle w:val="ListParagraph"/>
        <w:numPr>
          <w:ilvl w:val="0"/>
          <w:numId w:val="14"/>
        </w:numPr>
        <w:spacing w:after="0" w:line="240" w:lineRule="auto"/>
        <w:rPr>
          <w:rFonts w:ascii="Arial" w:hAnsi="Arial" w:cs="Arial"/>
          <w:sz w:val="24"/>
          <w:szCs w:val="24"/>
        </w:rPr>
      </w:pPr>
      <w:r w:rsidRPr="00DF1521">
        <w:rPr>
          <w:rFonts w:ascii="Arial" w:hAnsi="Arial" w:cs="Arial"/>
          <w:sz w:val="24"/>
          <w:szCs w:val="24"/>
        </w:rPr>
        <w:t>Agency Coordination with municipalities, including presentations to councils, planning commissions, etc.</w:t>
      </w:r>
    </w:p>
    <w:p w14:paraId="2259D2A6" w14:textId="77777777" w:rsidR="005A0F5F" w:rsidRPr="00DF1521" w:rsidRDefault="005A0F5F" w:rsidP="00DF1521">
      <w:pPr>
        <w:pStyle w:val="ListParagraph"/>
        <w:numPr>
          <w:ilvl w:val="0"/>
          <w:numId w:val="14"/>
        </w:numPr>
        <w:spacing w:after="0" w:line="240" w:lineRule="auto"/>
        <w:rPr>
          <w:rFonts w:ascii="Arial" w:hAnsi="Arial" w:cs="Arial"/>
          <w:sz w:val="24"/>
          <w:szCs w:val="24"/>
        </w:rPr>
      </w:pPr>
      <w:r w:rsidRPr="00DF1521">
        <w:rPr>
          <w:rFonts w:ascii="Arial" w:hAnsi="Arial" w:cs="Arial"/>
          <w:sz w:val="24"/>
          <w:szCs w:val="24"/>
        </w:rPr>
        <w:t xml:space="preserve">Environmental Documentation and Coordination – complete final documentation and coordinate with agencies to ensure environmental commitments are met (including 4f and 6f coordination if required).  </w:t>
      </w:r>
    </w:p>
    <w:p w14:paraId="6AF30172" w14:textId="77777777" w:rsidR="005A0F5F" w:rsidRPr="00DF1521" w:rsidRDefault="005A0F5F" w:rsidP="00DF1521">
      <w:pPr>
        <w:pStyle w:val="ListParagraph"/>
        <w:numPr>
          <w:ilvl w:val="0"/>
          <w:numId w:val="14"/>
        </w:numPr>
        <w:spacing w:after="0" w:line="240" w:lineRule="auto"/>
        <w:rPr>
          <w:rFonts w:ascii="Arial" w:hAnsi="Arial" w:cs="Arial"/>
          <w:sz w:val="24"/>
          <w:szCs w:val="24"/>
        </w:rPr>
      </w:pPr>
      <w:r w:rsidRPr="00DF1521">
        <w:rPr>
          <w:rFonts w:ascii="Arial" w:hAnsi="Arial" w:cs="Arial"/>
          <w:sz w:val="24"/>
          <w:szCs w:val="24"/>
        </w:rPr>
        <w:t xml:space="preserve">Environmental Permits – preparation of the necessary </w:t>
      </w:r>
      <w:proofErr w:type="spellStart"/>
      <w:r w:rsidRPr="00DF1521">
        <w:rPr>
          <w:rFonts w:ascii="Arial" w:hAnsi="Arial" w:cs="Arial"/>
          <w:sz w:val="24"/>
          <w:szCs w:val="24"/>
        </w:rPr>
        <w:t>WisDNR</w:t>
      </w:r>
      <w:proofErr w:type="spellEnd"/>
      <w:r w:rsidRPr="00DF1521">
        <w:rPr>
          <w:rFonts w:ascii="Arial" w:hAnsi="Arial" w:cs="Arial"/>
          <w:sz w:val="24"/>
          <w:szCs w:val="24"/>
        </w:rPr>
        <w:t xml:space="preserve"> and USACE permits</w:t>
      </w:r>
    </w:p>
    <w:p w14:paraId="078B55C6" w14:textId="77777777" w:rsidR="005A0F5F" w:rsidRPr="00DF1521" w:rsidRDefault="005A0F5F" w:rsidP="00DF1521">
      <w:pPr>
        <w:pStyle w:val="ListParagraph"/>
        <w:numPr>
          <w:ilvl w:val="0"/>
          <w:numId w:val="14"/>
        </w:numPr>
        <w:spacing w:after="0" w:line="240" w:lineRule="auto"/>
        <w:rPr>
          <w:rFonts w:ascii="Arial" w:hAnsi="Arial" w:cs="Arial"/>
          <w:sz w:val="24"/>
          <w:szCs w:val="24"/>
        </w:rPr>
      </w:pPr>
      <w:r w:rsidRPr="00DF1521">
        <w:rPr>
          <w:rFonts w:ascii="Arial" w:hAnsi="Arial" w:cs="Arial"/>
          <w:sz w:val="24"/>
          <w:szCs w:val="24"/>
        </w:rPr>
        <w:t xml:space="preserve">Project Meetings and Coordination – monthly meetings with </w:t>
      </w:r>
      <w:proofErr w:type="spellStart"/>
      <w:r w:rsidRPr="00DF1521">
        <w:rPr>
          <w:rFonts w:ascii="Arial" w:hAnsi="Arial" w:cs="Arial"/>
          <w:sz w:val="24"/>
          <w:szCs w:val="24"/>
        </w:rPr>
        <w:t>WisDOT</w:t>
      </w:r>
      <w:proofErr w:type="spellEnd"/>
      <w:r w:rsidRPr="00DF1521">
        <w:rPr>
          <w:rFonts w:ascii="Arial" w:hAnsi="Arial" w:cs="Arial"/>
          <w:sz w:val="24"/>
          <w:szCs w:val="24"/>
        </w:rPr>
        <w:t>, Dane County and Town of Westport; design meetings plan review meetings and plat review meetings</w:t>
      </w:r>
    </w:p>
    <w:p w14:paraId="07663B04" w14:textId="77777777" w:rsidR="005A0F5F" w:rsidRPr="00DF1521" w:rsidRDefault="005A0F5F" w:rsidP="00DF1521">
      <w:pPr>
        <w:pStyle w:val="ListParagraph"/>
        <w:numPr>
          <w:ilvl w:val="0"/>
          <w:numId w:val="14"/>
        </w:numPr>
        <w:spacing w:after="0" w:line="240" w:lineRule="auto"/>
        <w:rPr>
          <w:rFonts w:ascii="Arial" w:hAnsi="Arial" w:cs="Arial"/>
          <w:sz w:val="24"/>
          <w:szCs w:val="24"/>
        </w:rPr>
      </w:pPr>
      <w:r w:rsidRPr="00DF1521">
        <w:rPr>
          <w:rFonts w:ascii="Arial" w:hAnsi="Arial" w:cs="Arial"/>
          <w:sz w:val="24"/>
          <w:szCs w:val="24"/>
        </w:rPr>
        <w:t>Public Involvement – Three (3) Local Officials Meetings, Three (3) Public Involvement Meetings, Eight (8) Neighborhood Meetings to address more localized concerns.  Public involvement includes meeting arrangements, presentations, minutes and meeting follow-up responding to public requests for information, presentations to stakeholders and neighborhood associations, maintaining project website and preparation of media releases</w:t>
      </w:r>
    </w:p>
    <w:p w14:paraId="77F2B0C3" w14:textId="77777777" w:rsidR="005A0F5F" w:rsidRPr="00DF1521" w:rsidRDefault="005A0F5F" w:rsidP="00DF1521">
      <w:pPr>
        <w:pStyle w:val="ListParagraph"/>
        <w:numPr>
          <w:ilvl w:val="0"/>
          <w:numId w:val="14"/>
        </w:numPr>
        <w:spacing w:after="0" w:line="240" w:lineRule="auto"/>
        <w:rPr>
          <w:rFonts w:ascii="Arial" w:hAnsi="Arial" w:cs="Arial"/>
          <w:sz w:val="24"/>
          <w:szCs w:val="24"/>
        </w:rPr>
      </w:pPr>
      <w:r w:rsidRPr="00DF1521">
        <w:rPr>
          <w:rFonts w:ascii="Arial" w:hAnsi="Arial" w:cs="Arial"/>
          <w:sz w:val="24"/>
          <w:szCs w:val="24"/>
        </w:rPr>
        <w:t>Public Hearing – One (1) public hearing is anticipated for this project.</w:t>
      </w:r>
    </w:p>
    <w:p w14:paraId="6722C2C0" w14:textId="7099B475" w:rsidR="005A0F5F" w:rsidRPr="00DF1521" w:rsidRDefault="005A0F5F" w:rsidP="00774952">
      <w:pPr>
        <w:rPr>
          <w:rFonts w:ascii="Arial" w:hAnsi="Arial" w:cs="Arial"/>
          <w:b/>
        </w:rPr>
      </w:pPr>
    </w:p>
    <w:p w14:paraId="37B38659" w14:textId="2E520F50" w:rsidR="005A0F5F" w:rsidRPr="00DF1521" w:rsidRDefault="00DF1521" w:rsidP="005A0F5F">
      <w:pPr>
        <w:rPr>
          <w:rFonts w:ascii="Arial" w:hAnsi="Arial" w:cs="Arial"/>
          <w:b/>
        </w:rPr>
      </w:pPr>
      <w:r w:rsidRPr="00DF1521">
        <w:rPr>
          <w:rFonts w:ascii="Arial" w:hAnsi="Arial" w:cs="Arial"/>
          <w:b/>
        </w:rPr>
        <w:tab/>
        <w:t>3.4</w:t>
      </w:r>
      <w:r w:rsidR="005A0F5F" w:rsidRPr="00DF1521">
        <w:rPr>
          <w:rFonts w:ascii="Arial" w:hAnsi="Arial" w:cs="Arial"/>
          <w:b/>
        </w:rPr>
        <w:tab/>
      </w:r>
      <w:r w:rsidR="005A0F5F" w:rsidRPr="00DF1521">
        <w:rPr>
          <w:rFonts w:ascii="Arial" w:hAnsi="Arial" w:cs="Arial"/>
          <w:b/>
          <w:u w:val="single"/>
        </w:rPr>
        <w:t>Specifications</w:t>
      </w:r>
    </w:p>
    <w:p w14:paraId="76883A49" w14:textId="286B0043" w:rsidR="005A0F5F" w:rsidRPr="00DF1521" w:rsidRDefault="005A0F5F" w:rsidP="005A0F5F">
      <w:pPr>
        <w:ind w:left="1440"/>
        <w:rPr>
          <w:rFonts w:ascii="Arial" w:hAnsi="Arial" w:cs="Arial"/>
        </w:rPr>
      </w:pPr>
      <w:r w:rsidRPr="00DF1521">
        <w:rPr>
          <w:rFonts w:ascii="Arial" w:hAnsi="Arial" w:cs="Arial"/>
        </w:rPr>
        <w:t xml:space="preserve">All work is to follow Wisconsin Department of Transportation and Chapter Trans 400, Wisconsin Administrative Code procedures for the </w:t>
      </w:r>
      <w:proofErr w:type="gramStart"/>
      <w:r w:rsidRPr="00DF1521">
        <w:rPr>
          <w:rFonts w:ascii="Arial" w:hAnsi="Arial" w:cs="Arial"/>
        </w:rPr>
        <w:t>Federally</w:t>
      </w:r>
      <w:proofErr w:type="gramEnd"/>
      <w:r w:rsidRPr="00DF1521">
        <w:rPr>
          <w:rFonts w:ascii="Arial" w:hAnsi="Arial" w:cs="Arial"/>
        </w:rPr>
        <w:t xml:space="preserve"> funded reconstruction of CTH M (</w:t>
      </w:r>
      <w:proofErr w:type="spellStart"/>
      <w:r w:rsidRPr="00DF1521">
        <w:rPr>
          <w:rFonts w:ascii="Arial" w:hAnsi="Arial" w:cs="Arial"/>
        </w:rPr>
        <w:t>Onken</w:t>
      </w:r>
      <w:proofErr w:type="spellEnd"/>
      <w:r w:rsidRPr="00DF1521">
        <w:rPr>
          <w:rFonts w:ascii="Arial" w:hAnsi="Arial" w:cs="Arial"/>
        </w:rPr>
        <w:t xml:space="preserve"> Road to STH 113).</w:t>
      </w:r>
    </w:p>
    <w:p w14:paraId="6330F336" w14:textId="643E6FC3" w:rsidR="005A0F5F" w:rsidRPr="00DF1521" w:rsidRDefault="00DF1521" w:rsidP="00DF1521">
      <w:pPr>
        <w:pStyle w:val="ListParagraph"/>
        <w:numPr>
          <w:ilvl w:val="0"/>
          <w:numId w:val="15"/>
        </w:numPr>
        <w:rPr>
          <w:rFonts w:ascii="Arial" w:hAnsi="Arial" w:cs="Arial"/>
          <w:b/>
          <w:sz w:val="24"/>
          <w:szCs w:val="24"/>
        </w:rPr>
      </w:pPr>
      <w:r w:rsidRPr="00DF1521">
        <w:rPr>
          <w:rFonts w:ascii="Arial" w:hAnsi="Arial" w:cs="Arial"/>
          <w:b/>
          <w:sz w:val="24"/>
          <w:szCs w:val="24"/>
        </w:rPr>
        <w:t>Traffic</w:t>
      </w:r>
    </w:p>
    <w:p w14:paraId="4F46B856" w14:textId="77777777" w:rsidR="00DF1521" w:rsidRPr="00DF1521" w:rsidRDefault="00DF1521" w:rsidP="00DF1521">
      <w:pPr>
        <w:pStyle w:val="ListParagraph"/>
        <w:tabs>
          <w:tab w:val="left" w:pos="702"/>
        </w:tabs>
        <w:spacing w:after="0" w:line="240" w:lineRule="auto"/>
        <w:ind w:left="2160"/>
        <w:rPr>
          <w:rFonts w:ascii="Arial" w:hAnsi="Arial" w:cs="Arial"/>
          <w:sz w:val="24"/>
          <w:szCs w:val="24"/>
        </w:rPr>
      </w:pPr>
      <w:r w:rsidRPr="00DF1521">
        <w:rPr>
          <w:rFonts w:ascii="Arial" w:hAnsi="Arial" w:cs="Arial"/>
          <w:sz w:val="24"/>
          <w:szCs w:val="24"/>
        </w:rPr>
        <w:t xml:space="preserve">The CONSULTANT shall provide a </w:t>
      </w:r>
      <w:proofErr w:type="spellStart"/>
      <w:r w:rsidRPr="00DF1521">
        <w:rPr>
          <w:rFonts w:ascii="Arial" w:hAnsi="Arial" w:cs="Arial"/>
          <w:sz w:val="24"/>
          <w:szCs w:val="24"/>
        </w:rPr>
        <w:t>WisDOT</w:t>
      </w:r>
      <w:proofErr w:type="spellEnd"/>
      <w:r w:rsidRPr="00DF1521">
        <w:rPr>
          <w:rFonts w:ascii="Arial" w:hAnsi="Arial" w:cs="Arial"/>
          <w:sz w:val="24"/>
          <w:szCs w:val="24"/>
        </w:rPr>
        <w:t xml:space="preserve"> supported Traffic Analysis Tool to model traffic and to provide traffic simulation for intersection designs.  </w:t>
      </w:r>
      <w:hyperlink r:id="rId29" w:history="1">
        <w:r w:rsidRPr="00DF1521">
          <w:rPr>
            <w:rFonts w:ascii="Arial" w:eastAsia="Times New Roman" w:hAnsi="Arial" w:cs="Arial"/>
            <w:color w:val="0000FF"/>
            <w:sz w:val="24"/>
            <w:szCs w:val="24"/>
            <w:u w:val="single"/>
          </w:rPr>
          <w:t>https://wisconsindot.gov/Pages/doing-bus/local-gov/traffic-ops/programs/analysis/default.aspx</w:t>
        </w:r>
      </w:hyperlink>
    </w:p>
    <w:p w14:paraId="4A5271F8" w14:textId="77777777" w:rsidR="00DF1521" w:rsidRPr="00DF1521" w:rsidRDefault="00DF1521" w:rsidP="00DF1521">
      <w:pPr>
        <w:pStyle w:val="ListParagraph"/>
        <w:ind w:left="2160"/>
        <w:rPr>
          <w:rFonts w:ascii="Arial" w:hAnsi="Arial" w:cs="Arial"/>
          <w:sz w:val="24"/>
          <w:szCs w:val="24"/>
        </w:rPr>
      </w:pPr>
    </w:p>
    <w:p w14:paraId="2B8EA1FE" w14:textId="5BE5DBDD" w:rsidR="00DF1521" w:rsidRPr="00DF1521" w:rsidRDefault="00DF1521" w:rsidP="00DF1521">
      <w:pPr>
        <w:pStyle w:val="ListParagraph"/>
        <w:numPr>
          <w:ilvl w:val="0"/>
          <w:numId w:val="15"/>
        </w:numPr>
        <w:rPr>
          <w:rFonts w:ascii="Arial" w:hAnsi="Arial" w:cs="Arial"/>
          <w:b/>
          <w:sz w:val="24"/>
          <w:szCs w:val="24"/>
        </w:rPr>
      </w:pPr>
      <w:r w:rsidRPr="00DF1521">
        <w:rPr>
          <w:rFonts w:ascii="Arial" w:hAnsi="Arial" w:cs="Arial"/>
          <w:b/>
          <w:sz w:val="24"/>
          <w:szCs w:val="24"/>
        </w:rPr>
        <w:t>Special Requirements for Design</w:t>
      </w:r>
    </w:p>
    <w:p w14:paraId="38F1F706" w14:textId="1E40981B" w:rsidR="00DF1521" w:rsidRPr="00DF1521" w:rsidRDefault="002A100A" w:rsidP="00DF1521">
      <w:pPr>
        <w:pStyle w:val="ListParagraph"/>
        <w:numPr>
          <w:ilvl w:val="0"/>
          <w:numId w:val="16"/>
        </w:numPr>
        <w:spacing w:after="0" w:line="240" w:lineRule="auto"/>
        <w:rPr>
          <w:rFonts w:ascii="Arial" w:hAnsi="Arial" w:cs="Arial"/>
          <w:sz w:val="24"/>
          <w:szCs w:val="24"/>
        </w:rPr>
      </w:pPr>
      <w:r>
        <w:rPr>
          <w:rFonts w:ascii="Arial" w:hAnsi="Arial" w:cs="Arial"/>
          <w:sz w:val="24"/>
          <w:szCs w:val="24"/>
        </w:rPr>
        <w:t>TRAFFIC CONTROL:</w:t>
      </w:r>
      <w:r w:rsidR="00DF1521" w:rsidRPr="00DF1521">
        <w:rPr>
          <w:rFonts w:ascii="Arial" w:hAnsi="Arial" w:cs="Arial"/>
          <w:sz w:val="24"/>
          <w:szCs w:val="24"/>
        </w:rPr>
        <w:t xml:space="preserve"> The CONSULTANT plans shall be designed to accommodate a minimum of one lane in each direction at all times for the duration of construction.</w:t>
      </w:r>
    </w:p>
    <w:p w14:paraId="359E7AA5" w14:textId="77777777" w:rsidR="00DF1521" w:rsidRPr="00DF1521" w:rsidRDefault="00DF1521" w:rsidP="00DF1521">
      <w:pPr>
        <w:pStyle w:val="ListParagraph"/>
        <w:spacing w:after="0" w:line="240" w:lineRule="auto"/>
        <w:ind w:left="2520" w:hanging="360"/>
        <w:rPr>
          <w:rFonts w:ascii="Arial" w:hAnsi="Arial" w:cs="Arial"/>
          <w:sz w:val="24"/>
          <w:szCs w:val="24"/>
        </w:rPr>
      </w:pPr>
    </w:p>
    <w:p w14:paraId="1BD3E123" w14:textId="442ED5A0" w:rsidR="00DF1521" w:rsidRPr="00DF1521" w:rsidRDefault="002A100A" w:rsidP="00DF1521">
      <w:pPr>
        <w:pStyle w:val="ListParagraph"/>
        <w:numPr>
          <w:ilvl w:val="0"/>
          <w:numId w:val="16"/>
        </w:numPr>
        <w:spacing w:after="0" w:line="240" w:lineRule="auto"/>
        <w:rPr>
          <w:rFonts w:ascii="Arial" w:hAnsi="Arial" w:cs="Arial"/>
          <w:sz w:val="24"/>
          <w:szCs w:val="24"/>
        </w:rPr>
      </w:pPr>
      <w:r>
        <w:rPr>
          <w:rFonts w:ascii="Arial" w:hAnsi="Arial" w:cs="Arial"/>
          <w:sz w:val="24"/>
          <w:szCs w:val="24"/>
        </w:rPr>
        <w:t>MULTI-USE TRAIL:</w:t>
      </w:r>
      <w:r w:rsidR="00DF1521" w:rsidRPr="00DF1521">
        <w:rPr>
          <w:rFonts w:ascii="Arial" w:hAnsi="Arial" w:cs="Arial"/>
          <w:sz w:val="24"/>
          <w:szCs w:val="24"/>
        </w:rPr>
        <w:t xml:space="preserve"> The CONSULTANT shall review existing and proposed MULTI-USE trails throughout the corridor and plans shall incorporate existing and proposed trails into the final design.</w:t>
      </w:r>
    </w:p>
    <w:p w14:paraId="2A70C359" w14:textId="77777777" w:rsidR="00DF1521" w:rsidRPr="00DF1521" w:rsidRDefault="00DF1521" w:rsidP="00DF1521">
      <w:pPr>
        <w:pStyle w:val="ListParagraph"/>
        <w:spacing w:after="0" w:line="240" w:lineRule="auto"/>
        <w:ind w:left="2520" w:hanging="360"/>
        <w:rPr>
          <w:rFonts w:ascii="Arial" w:hAnsi="Arial" w:cs="Arial"/>
          <w:sz w:val="24"/>
          <w:szCs w:val="24"/>
        </w:rPr>
      </w:pPr>
    </w:p>
    <w:p w14:paraId="4302F9AF" w14:textId="77777777" w:rsidR="00DF1521" w:rsidRPr="00DF1521" w:rsidRDefault="00DF1521" w:rsidP="00DF1521">
      <w:pPr>
        <w:pStyle w:val="ListParagraph"/>
        <w:numPr>
          <w:ilvl w:val="0"/>
          <w:numId w:val="16"/>
        </w:numPr>
        <w:spacing w:after="0" w:line="240" w:lineRule="auto"/>
        <w:rPr>
          <w:rFonts w:ascii="Arial" w:hAnsi="Arial" w:cs="Arial"/>
          <w:sz w:val="24"/>
          <w:szCs w:val="24"/>
        </w:rPr>
      </w:pPr>
      <w:r w:rsidRPr="00DF1521">
        <w:rPr>
          <w:rFonts w:ascii="Arial" w:hAnsi="Arial" w:cs="Arial"/>
          <w:sz w:val="24"/>
          <w:szCs w:val="24"/>
        </w:rPr>
        <w:lastRenderedPageBreak/>
        <w:t xml:space="preserve">The CONSULTANT shall provide right of way needs for volume and sediment control of storm water throughout the project.  </w:t>
      </w:r>
    </w:p>
    <w:p w14:paraId="1C30A15A" w14:textId="77777777" w:rsidR="00DF1521" w:rsidRPr="00DF1521" w:rsidRDefault="00DF1521" w:rsidP="00DF1521">
      <w:pPr>
        <w:pStyle w:val="ListParagraph"/>
        <w:ind w:left="2160"/>
        <w:rPr>
          <w:rFonts w:ascii="Arial" w:hAnsi="Arial" w:cs="Arial"/>
          <w:sz w:val="24"/>
          <w:szCs w:val="24"/>
        </w:rPr>
      </w:pPr>
    </w:p>
    <w:p w14:paraId="69023E32" w14:textId="0B62D9CB" w:rsidR="00DF1521" w:rsidRPr="00DF1521" w:rsidRDefault="00DF1521" w:rsidP="00DF1521">
      <w:pPr>
        <w:pStyle w:val="ListParagraph"/>
        <w:numPr>
          <w:ilvl w:val="0"/>
          <w:numId w:val="15"/>
        </w:numPr>
        <w:rPr>
          <w:rFonts w:ascii="Arial" w:hAnsi="Arial" w:cs="Arial"/>
          <w:b/>
          <w:sz w:val="24"/>
          <w:szCs w:val="24"/>
        </w:rPr>
      </w:pPr>
      <w:r w:rsidRPr="00DF1521">
        <w:rPr>
          <w:rFonts w:ascii="Arial" w:hAnsi="Arial" w:cs="Arial"/>
          <w:b/>
          <w:sz w:val="24"/>
          <w:szCs w:val="24"/>
        </w:rPr>
        <w:t>Electronic Data Submittal</w:t>
      </w:r>
    </w:p>
    <w:p w14:paraId="5B13619E" w14:textId="77777777" w:rsidR="00DF1521" w:rsidRPr="00DF1521" w:rsidRDefault="00DF1521" w:rsidP="00DF1521">
      <w:pPr>
        <w:pStyle w:val="ListParagraph"/>
        <w:spacing w:after="0" w:line="240" w:lineRule="auto"/>
        <w:ind w:left="2160"/>
        <w:rPr>
          <w:rFonts w:ascii="Arial" w:hAnsi="Arial" w:cs="Arial"/>
          <w:sz w:val="24"/>
          <w:szCs w:val="24"/>
        </w:rPr>
      </w:pPr>
      <w:r w:rsidRPr="00DF1521">
        <w:rPr>
          <w:rFonts w:ascii="Arial" w:hAnsi="Arial" w:cs="Arial"/>
          <w:sz w:val="24"/>
          <w:szCs w:val="24"/>
        </w:rPr>
        <w:t xml:space="preserve">The CONSULTANT shall submit all computer aided design (CAD) files to the COUNTY.  Design files shall be in a </w:t>
      </w:r>
      <w:proofErr w:type="spellStart"/>
      <w:r w:rsidRPr="00DF1521">
        <w:rPr>
          <w:rFonts w:ascii="Arial" w:hAnsi="Arial" w:cs="Arial"/>
          <w:sz w:val="24"/>
          <w:szCs w:val="24"/>
        </w:rPr>
        <w:t>dwg</w:t>
      </w:r>
      <w:proofErr w:type="spellEnd"/>
      <w:r w:rsidRPr="00DF1521">
        <w:rPr>
          <w:rFonts w:ascii="Arial" w:hAnsi="Arial" w:cs="Arial"/>
          <w:sz w:val="24"/>
          <w:szCs w:val="24"/>
        </w:rPr>
        <w:t xml:space="preserve"> format utilizing CIVIL 3D design software.  </w:t>
      </w:r>
    </w:p>
    <w:p w14:paraId="4C91F6AA" w14:textId="6DA580D8" w:rsidR="005A0F5F" w:rsidRPr="00DF1521" w:rsidRDefault="005A0F5F" w:rsidP="00774952">
      <w:pPr>
        <w:rPr>
          <w:rFonts w:ascii="Arial" w:hAnsi="Arial" w:cs="Arial"/>
          <w:b/>
        </w:rPr>
      </w:pPr>
    </w:p>
    <w:p w14:paraId="24008F41" w14:textId="7CFCF36D" w:rsidR="005A0F5F" w:rsidRPr="00DF1521" w:rsidRDefault="00DF1521" w:rsidP="005A0F5F">
      <w:pPr>
        <w:rPr>
          <w:rFonts w:ascii="Arial" w:hAnsi="Arial" w:cs="Arial"/>
          <w:b/>
          <w:u w:val="single"/>
        </w:rPr>
      </w:pPr>
      <w:r w:rsidRPr="00DF1521">
        <w:rPr>
          <w:rFonts w:ascii="Arial" w:hAnsi="Arial" w:cs="Arial"/>
          <w:b/>
        </w:rPr>
        <w:tab/>
        <w:t>3.5</w:t>
      </w:r>
      <w:r w:rsidR="005A0F5F" w:rsidRPr="00DF1521">
        <w:rPr>
          <w:rFonts w:ascii="Arial" w:hAnsi="Arial" w:cs="Arial"/>
          <w:b/>
        </w:rPr>
        <w:tab/>
      </w:r>
      <w:r w:rsidR="005A0F5F" w:rsidRPr="00DF1521">
        <w:rPr>
          <w:rFonts w:ascii="Arial" w:hAnsi="Arial" w:cs="Arial"/>
          <w:b/>
          <w:u w:val="single"/>
        </w:rPr>
        <w:t>Deliverables</w:t>
      </w:r>
    </w:p>
    <w:p w14:paraId="2EB968AD" w14:textId="06F368E5" w:rsidR="00DF1521" w:rsidRPr="00DF1521" w:rsidRDefault="00DF1521" w:rsidP="00DF1521">
      <w:pPr>
        <w:pStyle w:val="ListParagraph"/>
        <w:keepNext/>
        <w:keepLines/>
        <w:tabs>
          <w:tab w:val="left" w:pos="702"/>
        </w:tabs>
        <w:spacing w:after="0" w:line="240" w:lineRule="auto"/>
        <w:ind w:left="1440"/>
        <w:rPr>
          <w:rFonts w:ascii="Arial" w:hAnsi="Arial" w:cs="Arial"/>
          <w:sz w:val="24"/>
          <w:szCs w:val="24"/>
        </w:rPr>
      </w:pPr>
      <w:r w:rsidRPr="00DF1521">
        <w:rPr>
          <w:rFonts w:ascii="Arial" w:hAnsi="Arial" w:cs="Arial"/>
          <w:sz w:val="24"/>
          <w:szCs w:val="24"/>
        </w:rPr>
        <w:t>The CONSULTANT shall provide a Project Schedule to the DEPARTMENT and COUNTY within thirty (30) days of Notice to Proceed.  The CONSULTANT shall present an updated schedule at monthly progress meetings.</w:t>
      </w:r>
    </w:p>
    <w:p w14:paraId="19F18F97" w14:textId="77777777" w:rsidR="00DF1521" w:rsidRPr="00DF1521" w:rsidRDefault="00DF1521" w:rsidP="00DF1521">
      <w:pPr>
        <w:pStyle w:val="ListParagraph"/>
        <w:spacing w:after="0" w:line="240" w:lineRule="auto"/>
        <w:ind w:left="1800" w:hanging="360"/>
        <w:rPr>
          <w:rFonts w:ascii="Arial" w:hAnsi="Arial" w:cs="Arial"/>
          <w:sz w:val="24"/>
          <w:szCs w:val="24"/>
        </w:rPr>
      </w:pPr>
    </w:p>
    <w:p w14:paraId="631E460E" w14:textId="77777777" w:rsidR="00DF1521" w:rsidRPr="00DF1521" w:rsidRDefault="00DF1521" w:rsidP="00DF1521">
      <w:pPr>
        <w:pStyle w:val="ListParagraph"/>
        <w:tabs>
          <w:tab w:val="left" w:pos="342"/>
        </w:tabs>
        <w:spacing w:after="0" w:line="240" w:lineRule="auto"/>
        <w:ind w:left="1800" w:hanging="360"/>
        <w:rPr>
          <w:rFonts w:ascii="Arial" w:hAnsi="Arial" w:cs="Arial"/>
          <w:b/>
          <w:sz w:val="24"/>
          <w:szCs w:val="24"/>
        </w:rPr>
      </w:pPr>
      <w:r w:rsidRPr="00DF1521">
        <w:rPr>
          <w:rFonts w:ascii="Arial" w:hAnsi="Arial" w:cs="Arial"/>
          <w:b/>
          <w:sz w:val="24"/>
          <w:szCs w:val="24"/>
        </w:rPr>
        <w:t>Prosecution and Progress</w:t>
      </w:r>
    </w:p>
    <w:p w14:paraId="1B727BC0" w14:textId="77777777" w:rsidR="00DF1521" w:rsidRPr="00DF1521" w:rsidRDefault="00DF1521" w:rsidP="002A100A">
      <w:pPr>
        <w:ind w:left="1440"/>
        <w:rPr>
          <w:rFonts w:ascii="Arial" w:hAnsi="Arial" w:cs="Arial"/>
        </w:rPr>
      </w:pPr>
      <w:r w:rsidRPr="00DF1521">
        <w:rPr>
          <w:rFonts w:ascii="Arial" w:hAnsi="Arial" w:cs="Arial"/>
        </w:rPr>
        <w:t xml:space="preserve">The R/W early acquisition parcel for 5305 CTH M Parcel Number 080928286808 is to be completed by </w:t>
      </w:r>
      <w:proofErr w:type="gramStart"/>
      <w:r w:rsidRPr="00DF1521">
        <w:rPr>
          <w:rFonts w:ascii="Arial" w:hAnsi="Arial" w:cs="Arial"/>
        </w:rPr>
        <w:t>Spring</w:t>
      </w:r>
      <w:proofErr w:type="gramEnd"/>
      <w:r w:rsidRPr="00DF1521">
        <w:rPr>
          <w:rFonts w:ascii="Arial" w:hAnsi="Arial" w:cs="Arial"/>
        </w:rPr>
        <w:t xml:space="preserve"> of 2021 and acquisition of this parcel is to begin as soon as the parcel description is completed.  The planned construction let date for this project is April, 2023.  Based on the fixed dates listed create a table showing proposed submittal dates for the following major items:</w:t>
      </w:r>
    </w:p>
    <w:p w14:paraId="12024779" w14:textId="77777777" w:rsidR="00DF1521" w:rsidRPr="00DF1521" w:rsidRDefault="00DF1521" w:rsidP="00DF1521">
      <w:pPr>
        <w:ind w:left="1800"/>
        <w:rPr>
          <w:rFonts w:ascii="Arial" w:hAnsi="Arial" w:cs="Arial"/>
        </w:rPr>
      </w:pPr>
    </w:p>
    <w:p w14:paraId="7C7CB4CF" w14:textId="77777777" w:rsidR="00DF1521" w:rsidRPr="00DF1521" w:rsidRDefault="00DF1521" w:rsidP="00DF1521">
      <w:pPr>
        <w:pStyle w:val="ListParagraph"/>
        <w:numPr>
          <w:ilvl w:val="0"/>
          <w:numId w:val="19"/>
        </w:numPr>
        <w:rPr>
          <w:rFonts w:ascii="Arial" w:hAnsi="Arial" w:cs="Arial"/>
          <w:sz w:val="24"/>
          <w:szCs w:val="24"/>
        </w:rPr>
      </w:pPr>
      <w:r w:rsidRPr="00DF1521">
        <w:rPr>
          <w:rFonts w:ascii="Arial" w:hAnsi="Arial" w:cs="Arial"/>
          <w:sz w:val="24"/>
          <w:szCs w:val="24"/>
        </w:rPr>
        <w:t>Environmental Document Type ER</w:t>
      </w:r>
    </w:p>
    <w:p w14:paraId="573170D1" w14:textId="77777777" w:rsidR="00DF1521" w:rsidRPr="00DF1521" w:rsidRDefault="00DF1521" w:rsidP="00DF1521">
      <w:pPr>
        <w:pStyle w:val="ListParagraph"/>
        <w:numPr>
          <w:ilvl w:val="0"/>
          <w:numId w:val="19"/>
        </w:numPr>
        <w:rPr>
          <w:rFonts w:ascii="Arial" w:hAnsi="Arial" w:cs="Arial"/>
          <w:sz w:val="24"/>
          <w:szCs w:val="24"/>
        </w:rPr>
      </w:pPr>
      <w:r w:rsidRPr="00DF1521">
        <w:rPr>
          <w:rFonts w:ascii="Arial" w:hAnsi="Arial" w:cs="Arial"/>
          <w:sz w:val="24"/>
          <w:szCs w:val="24"/>
        </w:rPr>
        <w:t>Design Study Report</w:t>
      </w:r>
    </w:p>
    <w:p w14:paraId="1EC1F970" w14:textId="77777777" w:rsidR="00DF1521" w:rsidRPr="00DF1521" w:rsidRDefault="00DF1521" w:rsidP="00DF1521">
      <w:pPr>
        <w:pStyle w:val="ListParagraph"/>
        <w:numPr>
          <w:ilvl w:val="0"/>
          <w:numId w:val="19"/>
        </w:numPr>
        <w:rPr>
          <w:rFonts w:ascii="Arial" w:hAnsi="Arial" w:cs="Arial"/>
          <w:sz w:val="24"/>
          <w:szCs w:val="24"/>
        </w:rPr>
      </w:pPr>
      <w:r w:rsidRPr="00DF1521">
        <w:rPr>
          <w:rFonts w:ascii="Arial" w:hAnsi="Arial" w:cs="Arial"/>
          <w:sz w:val="24"/>
          <w:szCs w:val="24"/>
        </w:rPr>
        <w:t>Structure Report</w:t>
      </w:r>
    </w:p>
    <w:p w14:paraId="128B0CAA" w14:textId="77777777" w:rsidR="00DF1521" w:rsidRPr="00DF1521" w:rsidRDefault="00DF1521" w:rsidP="00DF1521">
      <w:pPr>
        <w:pStyle w:val="ListParagraph"/>
        <w:numPr>
          <w:ilvl w:val="0"/>
          <w:numId w:val="19"/>
        </w:numPr>
        <w:rPr>
          <w:rFonts w:ascii="Arial" w:hAnsi="Arial" w:cs="Arial"/>
          <w:sz w:val="24"/>
          <w:szCs w:val="24"/>
        </w:rPr>
      </w:pPr>
      <w:r w:rsidRPr="00DF1521">
        <w:rPr>
          <w:rFonts w:ascii="Arial" w:hAnsi="Arial" w:cs="Arial"/>
          <w:sz w:val="24"/>
          <w:szCs w:val="24"/>
        </w:rPr>
        <w:t>60% Road &amp; Structure Plans</w:t>
      </w:r>
    </w:p>
    <w:p w14:paraId="7B719A77" w14:textId="77777777" w:rsidR="00DF1521" w:rsidRPr="00DF1521" w:rsidRDefault="00DF1521" w:rsidP="00DF1521">
      <w:pPr>
        <w:pStyle w:val="ListParagraph"/>
        <w:numPr>
          <w:ilvl w:val="0"/>
          <w:numId w:val="19"/>
        </w:numPr>
        <w:rPr>
          <w:rFonts w:ascii="Arial" w:hAnsi="Arial" w:cs="Arial"/>
          <w:sz w:val="24"/>
          <w:szCs w:val="24"/>
        </w:rPr>
      </w:pPr>
      <w:r w:rsidRPr="00DF1521">
        <w:rPr>
          <w:rFonts w:ascii="Arial" w:hAnsi="Arial" w:cs="Arial"/>
          <w:sz w:val="24"/>
          <w:szCs w:val="24"/>
        </w:rPr>
        <w:t>Pavement Design Report</w:t>
      </w:r>
    </w:p>
    <w:p w14:paraId="503FB6B9" w14:textId="77777777" w:rsidR="00DF1521" w:rsidRPr="00DF1521" w:rsidRDefault="00DF1521" w:rsidP="00DF1521">
      <w:pPr>
        <w:pStyle w:val="ListParagraph"/>
        <w:numPr>
          <w:ilvl w:val="0"/>
          <w:numId w:val="19"/>
        </w:numPr>
        <w:rPr>
          <w:rFonts w:ascii="Arial" w:hAnsi="Arial" w:cs="Arial"/>
          <w:sz w:val="24"/>
          <w:szCs w:val="24"/>
        </w:rPr>
      </w:pPr>
      <w:r w:rsidRPr="00DF1521">
        <w:rPr>
          <w:rFonts w:ascii="Arial" w:hAnsi="Arial" w:cs="Arial"/>
          <w:sz w:val="24"/>
          <w:szCs w:val="24"/>
        </w:rPr>
        <w:t>Construction Staging/Traffic Management Plan</w:t>
      </w:r>
    </w:p>
    <w:p w14:paraId="3751BBD6" w14:textId="77777777" w:rsidR="00DF1521" w:rsidRPr="00DF1521" w:rsidRDefault="00DF1521" w:rsidP="00DF1521">
      <w:pPr>
        <w:pStyle w:val="ListParagraph"/>
        <w:numPr>
          <w:ilvl w:val="0"/>
          <w:numId w:val="19"/>
        </w:numPr>
        <w:rPr>
          <w:rFonts w:ascii="Arial" w:hAnsi="Arial" w:cs="Arial"/>
          <w:sz w:val="24"/>
          <w:szCs w:val="24"/>
        </w:rPr>
      </w:pPr>
      <w:r w:rsidRPr="00DF1521">
        <w:rPr>
          <w:rFonts w:ascii="Arial" w:hAnsi="Arial" w:cs="Arial"/>
          <w:sz w:val="24"/>
          <w:szCs w:val="24"/>
        </w:rPr>
        <w:t>90% Road &amp; Structure Plans</w:t>
      </w:r>
    </w:p>
    <w:p w14:paraId="559FD868" w14:textId="77777777" w:rsidR="00DF1521" w:rsidRPr="00DF1521" w:rsidRDefault="00DF1521" w:rsidP="00DF1521">
      <w:pPr>
        <w:pStyle w:val="ListParagraph"/>
        <w:numPr>
          <w:ilvl w:val="0"/>
          <w:numId w:val="19"/>
        </w:numPr>
        <w:rPr>
          <w:rFonts w:ascii="Arial" w:hAnsi="Arial" w:cs="Arial"/>
          <w:sz w:val="24"/>
          <w:szCs w:val="24"/>
        </w:rPr>
      </w:pPr>
      <w:r w:rsidRPr="00DF1521">
        <w:rPr>
          <w:rFonts w:ascii="Arial" w:hAnsi="Arial" w:cs="Arial"/>
          <w:sz w:val="24"/>
          <w:szCs w:val="24"/>
        </w:rPr>
        <w:t>R/W Plat</w:t>
      </w:r>
    </w:p>
    <w:p w14:paraId="703DFB8C" w14:textId="77777777" w:rsidR="00DF1521" w:rsidRPr="00DF1521" w:rsidRDefault="00DF1521" w:rsidP="00DF1521">
      <w:pPr>
        <w:pStyle w:val="ListParagraph"/>
        <w:numPr>
          <w:ilvl w:val="0"/>
          <w:numId w:val="19"/>
        </w:numPr>
        <w:rPr>
          <w:rFonts w:ascii="Arial" w:hAnsi="Arial" w:cs="Arial"/>
          <w:sz w:val="24"/>
          <w:szCs w:val="24"/>
        </w:rPr>
      </w:pPr>
      <w:r w:rsidRPr="00DF1521">
        <w:rPr>
          <w:rFonts w:ascii="Arial" w:hAnsi="Arial" w:cs="Arial"/>
          <w:sz w:val="24"/>
          <w:szCs w:val="24"/>
        </w:rPr>
        <w:t>Final Road &amp; Structure Plans, Specifications &amp; Estimates (PS&amp;E)</w:t>
      </w:r>
    </w:p>
    <w:p w14:paraId="14E82E09" w14:textId="77777777" w:rsidR="00DF1521" w:rsidRPr="00DF1521" w:rsidRDefault="00DF1521" w:rsidP="00DF1521">
      <w:pPr>
        <w:pStyle w:val="ListParagraph"/>
        <w:spacing w:after="0" w:line="240" w:lineRule="auto"/>
        <w:ind w:left="2160" w:hanging="360"/>
        <w:rPr>
          <w:rFonts w:ascii="Arial" w:hAnsi="Arial" w:cs="Arial"/>
          <w:sz w:val="24"/>
          <w:szCs w:val="24"/>
        </w:rPr>
      </w:pPr>
    </w:p>
    <w:p w14:paraId="2A3AD2A2" w14:textId="77777777" w:rsidR="00DF1521" w:rsidRPr="00DF1521" w:rsidRDefault="00DF1521" w:rsidP="00DF1521">
      <w:pPr>
        <w:pStyle w:val="ListParagraph"/>
        <w:spacing w:after="0" w:line="240" w:lineRule="auto"/>
        <w:ind w:left="1800"/>
        <w:rPr>
          <w:rFonts w:ascii="Arial" w:hAnsi="Arial" w:cs="Arial"/>
          <w:sz w:val="24"/>
          <w:szCs w:val="24"/>
        </w:rPr>
      </w:pPr>
      <w:r w:rsidRPr="00DF1521">
        <w:rPr>
          <w:rFonts w:ascii="Arial" w:hAnsi="Arial" w:cs="Arial"/>
          <w:sz w:val="24"/>
          <w:szCs w:val="24"/>
        </w:rPr>
        <w:t>Assume the Notice to Proceed is received by June 1, 2020.  In the event that the COUNTY's Notice to Proceed is issued after June 1, 2020 the proposed dates will be amended a corresponding amount of time.</w:t>
      </w:r>
    </w:p>
    <w:p w14:paraId="0F13A56C" w14:textId="168744AC" w:rsidR="00DF1521" w:rsidRDefault="00DF1521" w:rsidP="005A0F5F">
      <w:pPr>
        <w:rPr>
          <w:rFonts w:ascii="Arial" w:hAnsi="Arial" w:cs="Arial"/>
          <w:b/>
          <w:szCs w:val="20"/>
        </w:rPr>
      </w:pPr>
    </w:p>
    <w:p w14:paraId="014CC354" w14:textId="77777777" w:rsidR="005A0F5F" w:rsidRDefault="005A0F5F" w:rsidP="00774952">
      <w:pPr>
        <w:rPr>
          <w:rFonts w:ascii="Arial" w:hAnsi="Arial" w:cs="Arial"/>
          <w:b/>
          <w:szCs w:val="20"/>
        </w:rPr>
        <w:sectPr w:rsidR="005A0F5F" w:rsidSect="00DF5639">
          <w:headerReference w:type="default" r:id="rId30"/>
          <w:headerReference w:type="first" r:id="rId31"/>
          <w:pgSz w:w="12240" w:h="15840"/>
          <w:pgMar w:top="720" w:right="720" w:bottom="720" w:left="720" w:header="540" w:footer="394" w:gutter="0"/>
          <w:cols w:space="720"/>
          <w:docGrid w:linePitch="326"/>
        </w:sectPr>
      </w:pP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661ADF5E" w14:textId="7C424FDC" w:rsidR="00121024" w:rsidRDefault="00121024" w:rsidP="00D03141">
      <w:pPr>
        <w:ind w:left="1440" w:hanging="720"/>
        <w:rPr>
          <w:rFonts w:ascii="Arial" w:hAnsi="Arial" w:cs="Arial"/>
          <w:b/>
          <w:szCs w:val="20"/>
        </w:rPr>
      </w:pPr>
    </w:p>
    <w:p w14:paraId="6C87FC00" w14:textId="77777777" w:rsidR="00DF1521" w:rsidRPr="00BD6213" w:rsidRDefault="00DF1521" w:rsidP="00DF1521">
      <w:pPr>
        <w:pStyle w:val="ListParagraph"/>
        <w:numPr>
          <w:ilvl w:val="0"/>
          <w:numId w:val="20"/>
        </w:numPr>
        <w:rPr>
          <w:rFonts w:ascii="Arial" w:hAnsi="Arial" w:cs="Arial"/>
          <w:b/>
          <w:sz w:val="24"/>
          <w:szCs w:val="20"/>
          <w:u w:val="single"/>
        </w:rPr>
      </w:pPr>
      <w:r w:rsidRPr="00BD6213">
        <w:rPr>
          <w:rFonts w:ascii="Arial" w:hAnsi="Arial" w:cs="Arial"/>
          <w:b/>
          <w:sz w:val="24"/>
          <w:szCs w:val="20"/>
          <w:u w:val="single"/>
        </w:rPr>
        <w:t>Proposal Cover Page</w:t>
      </w:r>
    </w:p>
    <w:p w14:paraId="37DB8F20" w14:textId="77777777" w:rsidR="00DF1521" w:rsidRPr="00BD6213" w:rsidRDefault="00DF1521" w:rsidP="00DF1521">
      <w:pPr>
        <w:pStyle w:val="ListParagraph"/>
        <w:spacing w:after="240"/>
        <w:ind w:left="1440"/>
        <w:contextualSpacing w:val="0"/>
        <w:rPr>
          <w:rFonts w:ascii="Arial" w:hAnsi="Arial" w:cs="Arial"/>
          <w:b/>
          <w:sz w:val="24"/>
          <w:szCs w:val="20"/>
          <w:u w:val="single"/>
        </w:rPr>
      </w:pPr>
      <w:r w:rsidRPr="00BD6213">
        <w:rPr>
          <w:rFonts w:ascii="Arial" w:hAnsi="Arial" w:cs="Arial"/>
          <w:sz w:val="24"/>
          <w:szCs w:val="20"/>
        </w:rPr>
        <w:t xml:space="preserve">If a proposal cover page is utilized, the RFP Number, RFP Title, RFP Deadline, and vendor name </w:t>
      </w:r>
      <w:r>
        <w:rPr>
          <w:rFonts w:ascii="Arial" w:hAnsi="Arial" w:cs="Arial"/>
          <w:sz w:val="24"/>
          <w:szCs w:val="20"/>
        </w:rPr>
        <w:t>must</w:t>
      </w:r>
      <w:r w:rsidRPr="00BD6213">
        <w:rPr>
          <w:rFonts w:ascii="Arial" w:hAnsi="Arial" w:cs="Arial"/>
          <w:sz w:val="24"/>
          <w:szCs w:val="20"/>
        </w:rPr>
        <w:t xml:space="preserve"> be included.</w:t>
      </w:r>
    </w:p>
    <w:p w14:paraId="7D0E93AA" w14:textId="77777777" w:rsidR="00DF1521" w:rsidRPr="00BD6213" w:rsidRDefault="00DF1521" w:rsidP="00DF1521">
      <w:pPr>
        <w:pStyle w:val="ListParagraph"/>
        <w:numPr>
          <w:ilvl w:val="0"/>
          <w:numId w:val="20"/>
        </w:numPr>
        <w:spacing w:after="240" w:line="240" w:lineRule="auto"/>
        <w:ind w:left="1440"/>
        <w:contextualSpacing w:val="0"/>
        <w:rPr>
          <w:rFonts w:ascii="Arial" w:hAnsi="Arial" w:cs="Arial"/>
          <w:b/>
          <w:sz w:val="24"/>
          <w:szCs w:val="20"/>
          <w:u w:val="single"/>
        </w:rPr>
      </w:pPr>
      <w:r w:rsidRPr="00BD6213">
        <w:rPr>
          <w:rFonts w:ascii="Arial" w:hAnsi="Arial" w:cs="Arial"/>
          <w:b/>
          <w:color w:val="0070C0"/>
          <w:sz w:val="24"/>
          <w:szCs w:val="20"/>
          <w:u w:val="single"/>
        </w:rPr>
        <w:t>Attachment A – Vendor Information</w:t>
      </w:r>
      <w:r>
        <w:rPr>
          <w:rFonts w:ascii="Arial" w:hAnsi="Arial" w:cs="Arial"/>
          <w:b/>
          <w:color w:val="0070C0"/>
          <w:sz w:val="24"/>
          <w:szCs w:val="20"/>
          <w:u w:val="single"/>
        </w:rPr>
        <w:t xml:space="preserve"> </w:t>
      </w:r>
      <w:r w:rsidRPr="001617A4">
        <w:rPr>
          <w:rFonts w:ascii="Arial" w:hAnsi="Arial" w:cs="Arial"/>
          <w:b/>
          <w:color w:val="0070C0"/>
          <w:sz w:val="24"/>
          <w:szCs w:val="20"/>
          <w:u w:val="single"/>
        </w:rPr>
        <w:t>(Section 6)</w:t>
      </w:r>
    </w:p>
    <w:p w14:paraId="3343E72E" w14:textId="77777777" w:rsidR="00DF1521" w:rsidRPr="00BD6213" w:rsidRDefault="00DF1521" w:rsidP="00DF1521">
      <w:pPr>
        <w:pStyle w:val="ListParagraph"/>
        <w:numPr>
          <w:ilvl w:val="0"/>
          <w:numId w:val="20"/>
        </w:numPr>
        <w:rPr>
          <w:rFonts w:ascii="Arial" w:hAnsi="Arial" w:cs="Arial"/>
          <w:b/>
          <w:sz w:val="24"/>
          <w:szCs w:val="20"/>
          <w:u w:val="single"/>
        </w:rPr>
      </w:pPr>
      <w:r w:rsidRPr="00BD6213">
        <w:rPr>
          <w:rFonts w:ascii="Arial" w:hAnsi="Arial" w:cs="Arial"/>
          <w:b/>
          <w:sz w:val="24"/>
          <w:szCs w:val="20"/>
          <w:u w:val="single"/>
        </w:rPr>
        <w:t>Table of Contents</w:t>
      </w:r>
    </w:p>
    <w:p w14:paraId="4F08A474" w14:textId="77777777" w:rsidR="00DF1521" w:rsidRPr="00BD6213" w:rsidRDefault="00DF1521" w:rsidP="00DF1521">
      <w:pPr>
        <w:pStyle w:val="ListParagraph"/>
        <w:spacing w:after="240"/>
        <w:ind w:left="1440"/>
        <w:contextualSpacing w:val="0"/>
        <w:rPr>
          <w:rFonts w:ascii="Arial" w:hAnsi="Arial" w:cs="Arial"/>
          <w:b/>
          <w:sz w:val="24"/>
          <w:szCs w:val="20"/>
          <w:u w:val="single"/>
        </w:rPr>
      </w:pPr>
      <w:r w:rsidRPr="00BD6213">
        <w:rPr>
          <w:rFonts w:ascii="Arial" w:hAnsi="Arial" w:cs="Arial"/>
          <w:sz w:val="24"/>
        </w:rPr>
        <w:t>Provide a table of contents that, at a minimum, includes all of the sections as identified below. Listings of sub-sections and graphics/tables also may be included. Section dividers are encouraged.</w:t>
      </w:r>
    </w:p>
    <w:p w14:paraId="1999E0B1" w14:textId="6376485D" w:rsidR="00DF1521" w:rsidRDefault="00DF1521" w:rsidP="00DF1521">
      <w:pPr>
        <w:pStyle w:val="ListParagraph"/>
        <w:numPr>
          <w:ilvl w:val="0"/>
          <w:numId w:val="20"/>
        </w:numPr>
        <w:spacing w:after="0" w:line="240" w:lineRule="auto"/>
        <w:rPr>
          <w:rFonts w:ascii="Arial" w:hAnsi="Arial" w:cs="Arial"/>
          <w:b/>
          <w:sz w:val="24"/>
          <w:szCs w:val="20"/>
          <w:u w:val="single"/>
        </w:rPr>
      </w:pPr>
      <w:r>
        <w:rPr>
          <w:rFonts w:ascii="Arial" w:hAnsi="Arial" w:cs="Arial"/>
          <w:b/>
          <w:sz w:val="24"/>
          <w:szCs w:val="20"/>
          <w:u w:val="single"/>
        </w:rPr>
        <w:t>Cover Letter (2-page maximum)</w:t>
      </w:r>
    </w:p>
    <w:p w14:paraId="3F4DA504" w14:textId="77777777" w:rsidR="00DF1521" w:rsidRPr="00E956D4" w:rsidRDefault="00DF1521" w:rsidP="00DF1521">
      <w:pPr>
        <w:ind w:left="1440"/>
        <w:rPr>
          <w:rFonts w:ascii="Arial" w:hAnsi="Arial" w:cs="Arial"/>
        </w:rPr>
      </w:pPr>
      <w:r w:rsidRPr="00E956D4">
        <w:rPr>
          <w:rFonts w:ascii="Arial" w:hAnsi="Arial" w:cs="Arial"/>
        </w:rPr>
        <w:t>Provide a letter of introduction that includes the following at a minimum:</w:t>
      </w:r>
    </w:p>
    <w:p w14:paraId="20C06591" w14:textId="77777777" w:rsidR="00DF1521" w:rsidRPr="00E956D4" w:rsidRDefault="00DF1521" w:rsidP="00DF1521">
      <w:pPr>
        <w:pStyle w:val="ListParagraph"/>
        <w:numPr>
          <w:ilvl w:val="0"/>
          <w:numId w:val="21"/>
        </w:numPr>
        <w:spacing w:after="0" w:line="240" w:lineRule="auto"/>
        <w:ind w:left="1800"/>
        <w:rPr>
          <w:rFonts w:ascii="Arial" w:hAnsi="Arial" w:cs="Arial"/>
          <w:sz w:val="24"/>
          <w:szCs w:val="24"/>
        </w:rPr>
      </w:pPr>
      <w:r w:rsidRPr="00E956D4">
        <w:rPr>
          <w:rFonts w:ascii="Arial" w:hAnsi="Arial" w:cs="Arial"/>
          <w:sz w:val="24"/>
          <w:szCs w:val="24"/>
        </w:rPr>
        <w:t>Name of lead consulting firm</w:t>
      </w:r>
    </w:p>
    <w:p w14:paraId="100540B9" w14:textId="77777777" w:rsidR="00DF1521" w:rsidRPr="00E956D4" w:rsidRDefault="00DF1521" w:rsidP="00DF1521">
      <w:pPr>
        <w:pStyle w:val="ListParagraph"/>
        <w:numPr>
          <w:ilvl w:val="0"/>
          <w:numId w:val="21"/>
        </w:numPr>
        <w:spacing w:after="0" w:line="240" w:lineRule="auto"/>
        <w:ind w:left="1800"/>
        <w:rPr>
          <w:rFonts w:ascii="Arial" w:hAnsi="Arial" w:cs="Arial"/>
          <w:sz w:val="24"/>
          <w:szCs w:val="24"/>
        </w:rPr>
      </w:pPr>
      <w:r w:rsidRPr="00E956D4">
        <w:rPr>
          <w:rFonts w:ascii="Arial" w:hAnsi="Arial" w:cs="Arial"/>
          <w:sz w:val="24"/>
          <w:szCs w:val="24"/>
        </w:rPr>
        <w:t>Name and contact information of the proposed project manager</w:t>
      </w:r>
    </w:p>
    <w:p w14:paraId="3490B2E7" w14:textId="77777777" w:rsidR="00DF1521" w:rsidRPr="000A7D16" w:rsidRDefault="00DF1521" w:rsidP="00DF1521">
      <w:pPr>
        <w:pStyle w:val="ListParagraph"/>
        <w:numPr>
          <w:ilvl w:val="0"/>
          <w:numId w:val="21"/>
        </w:numPr>
        <w:spacing w:after="240"/>
        <w:ind w:left="1800"/>
        <w:contextualSpacing w:val="0"/>
        <w:rPr>
          <w:rFonts w:ascii="Arial" w:hAnsi="Arial" w:cs="Arial"/>
          <w:sz w:val="24"/>
          <w:szCs w:val="24"/>
        </w:rPr>
      </w:pPr>
      <w:r w:rsidRPr="00E956D4">
        <w:rPr>
          <w:rFonts w:ascii="Arial" w:hAnsi="Arial" w:cs="Arial"/>
          <w:sz w:val="24"/>
          <w:szCs w:val="24"/>
        </w:rPr>
        <w:t>Acknowledgment that respondent has reviewed the RFP and</w:t>
      </w:r>
      <w:r>
        <w:rPr>
          <w:rFonts w:ascii="Arial" w:hAnsi="Arial" w:cs="Arial"/>
          <w:sz w:val="24"/>
          <w:szCs w:val="24"/>
        </w:rPr>
        <w:t xml:space="preserve"> all addendums in their </w:t>
      </w:r>
      <w:r w:rsidRPr="000A7D16">
        <w:rPr>
          <w:rFonts w:ascii="Arial" w:hAnsi="Arial" w:cs="Arial"/>
          <w:sz w:val="24"/>
          <w:szCs w:val="24"/>
        </w:rPr>
        <w:t>entirety</w:t>
      </w:r>
    </w:p>
    <w:p w14:paraId="2E2C1C83" w14:textId="50A258BC" w:rsidR="00DF1521" w:rsidRPr="000A7D16" w:rsidRDefault="00DF1521" w:rsidP="00DF1521">
      <w:pPr>
        <w:pStyle w:val="ListParagraph"/>
        <w:numPr>
          <w:ilvl w:val="0"/>
          <w:numId w:val="20"/>
        </w:numPr>
        <w:rPr>
          <w:rFonts w:ascii="Arial" w:hAnsi="Arial" w:cs="Arial"/>
          <w:b/>
          <w:sz w:val="24"/>
          <w:szCs w:val="24"/>
          <w:u w:val="single"/>
        </w:rPr>
      </w:pPr>
      <w:r w:rsidRPr="000A7D16">
        <w:rPr>
          <w:rFonts w:ascii="Arial" w:hAnsi="Arial" w:cs="Arial"/>
          <w:b/>
          <w:sz w:val="24"/>
          <w:szCs w:val="24"/>
          <w:u w:val="single"/>
        </w:rPr>
        <w:t>Firm Description (2-page maximum for primary Consultant, 1-page maximum for each sub-consultant)</w:t>
      </w:r>
    </w:p>
    <w:p w14:paraId="6D4EAA33" w14:textId="77777777" w:rsidR="00DF1521" w:rsidRPr="000A7D16" w:rsidRDefault="00DF1521" w:rsidP="00DF1521">
      <w:pPr>
        <w:pStyle w:val="ListParagraph"/>
        <w:spacing w:after="240"/>
        <w:ind w:left="1440"/>
        <w:contextualSpacing w:val="0"/>
        <w:rPr>
          <w:rFonts w:ascii="Arial" w:hAnsi="Arial" w:cs="Arial"/>
          <w:sz w:val="24"/>
          <w:szCs w:val="24"/>
        </w:rPr>
      </w:pPr>
      <w:r w:rsidRPr="000A7D16">
        <w:rPr>
          <w:rFonts w:ascii="Arial" w:hAnsi="Arial" w:cs="Arial"/>
          <w:sz w:val="24"/>
          <w:szCs w:val="24"/>
        </w:rPr>
        <w:t>Provide a description of each firm including the services provided, unique skills and expertise offered, length of time in business, form of incorporation, and the location of the primary office that will work on the project.</w:t>
      </w:r>
    </w:p>
    <w:p w14:paraId="7DE453D8" w14:textId="30E767E1" w:rsidR="00DF1521" w:rsidRPr="000A7D16" w:rsidRDefault="00DF1521" w:rsidP="00DF1521">
      <w:pPr>
        <w:pStyle w:val="ListParagraph"/>
        <w:numPr>
          <w:ilvl w:val="0"/>
          <w:numId w:val="20"/>
        </w:numPr>
        <w:rPr>
          <w:rFonts w:ascii="Arial" w:hAnsi="Arial" w:cs="Arial"/>
          <w:b/>
          <w:sz w:val="24"/>
          <w:szCs w:val="24"/>
          <w:u w:val="single"/>
        </w:rPr>
      </w:pPr>
      <w:r w:rsidRPr="000A7D16">
        <w:rPr>
          <w:rFonts w:ascii="Arial" w:hAnsi="Arial" w:cs="Arial"/>
          <w:b/>
          <w:sz w:val="24"/>
          <w:szCs w:val="24"/>
          <w:u w:val="single"/>
        </w:rPr>
        <w:t>Relevant Firm Experience (5-page maximum for primary Consultant, 1-page maximum for each sub-consultant)</w:t>
      </w:r>
    </w:p>
    <w:p w14:paraId="3B718645" w14:textId="77777777" w:rsidR="00DF1521" w:rsidRPr="000A7D16" w:rsidRDefault="00DF1521" w:rsidP="00DF1521">
      <w:pPr>
        <w:pStyle w:val="ListParagraph"/>
        <w:spacing w:after="240"/>
        <w:ind w:left="1446"/>
        <w:contextualSpacing w:val="0"/>
        <w:rPr>
          <w:rFonts w:ascii="Arial" w:hAnsi="Arial" w:cs="Arial"/>
          <w:sz w:val="24"/>
          <w:szCs w:val="24"/>
        </w:rPr>
      </w:pPr>
      <w:r w:rsidRPr="000A7D16">
        <w:rPr>
          <w:rFonts w:ascii="Arial" w:hAnsi="Arial" w:cs="Arial"/>
          <w:sz w:val="24"/>
          <w:szCs w:val="24"/>
        </w:rPr>
        <w:t>Provide a description of the work performed, budget, dates and a client contact for projects the respondent firms have completed that are relevant to the scope of services requested in this RFP.</w:t>
      </w:r>
    </w:p>
    <w:p w14:paraId="0D38E833" w14:textId="4F16F6FA" w:rsidR="00DF1521" w:rsidRPr="000A7D16" w:rsidRDefault="00DF1521" w:rsidP="00DF1521">
      <w:pPr>
        <w:pStyle w:val="ListParagraph"/>
        <w:numPr>
          <w:ilvl w:val="0"/>
          <w:numId w:val="20"/>
        </w:numPr>
        <w:rPr>
          <w:rFonts w:ascii="Arial" w:hAnsi="Arial" w:cs="Arial"/>
          <w:b/>
          <w:sz w:val="24"/>
          <w:szCs w:val="24"/>
          <w:u w:val="single"/>
        </w:rPr>
      </w:pPr>
      <w:r w:rsidRPr="000A7D16">
        <w:rPr>
          <w:rFonts w:ascii="Arial" w:hAnsi="Arial" w:cs="Arial"/>
          <w:b/>
          <w:sz w:val="24"/>
          <w:szCs w:val="24"/>
          <w:u w:val="single"/>
        </w:rPr>
        <w:t>Project Team and Roles (</w:t>
      </w:r>
      <w:r>
        <w:rPr>
          <w:rFonts w:ascii="Arial" w:hAnsi="Arial" w:cs="Arial"/>
          <w:b/>
          <w:sz w:val="24"/>
          <w:szCs w:val="24"/>
          <w:u w:val="single"/>
        </w:rPr>
        <w:t>4</w:t>
      </w:r>
      <w:r w:rsidRPr="000A7D16">
        <w:rPr>
          <w:rFonts w:ascii="Arial" w:hAnsi="Arial" w:cs="Arial"/>
          <w:b/>
          <w:sz w:val="24"/>
          <w:szCs w:val="24"/>
          <w:u w:val="single"/>
        </w:rPr>
        <w:t>-page maximum</w:t>
      </w:r>
      <w:r>
        <w:rPr>
          <w:rFonts w:ascii="Arial" w:hAnsi="Arial" w:cs="Arial"/>
          <w:b/>
          <w:sz w:val="24"/>
          <w:szCs w:val="24"/>
          <w:u w:val="single"/>
        </w:rPr>
        <w:t>, includes Project Manager</w:t>
      </w:r>
      <w:r w:rsidRPr="000A7D16">
        <w:rPr>
          <w:rFonts w:ascii="Arial" w:hAnsi="Arial" w:cs="Arial"/>
          <w:b/>
          <w:sz w:val="24"/>
          <w:szCs w:val="24"/>
          <w:u w:val="single"/>
        </w:rPr>
        <w:t>)</w:t>
      </w:r>
    </w:p>
    <w:p w14:paraId="5B30ABEA" w14:textId="77777777" w:rsidR="00DF1521" w:rsidRPr="000A7D16" w:rsidRDefault="00DF1521" w:rsidP="00DF1521">
      <w:pPr>
        <w:pStyle w:val="ListParagraph"/>
        <w:ind w:left="1446"/>
        <w:rPr>
          <w:rFonts w:ascii="Arial" w:hAnsi="Arial" w:cs="Arial"/>
          <w:sz w:val="24"/>
          <w:szCs w:val="24"/>
        </w:rPr>
      </w:pPr>
      <w:r w:rsidRPr="000A7D16">
        <w:rPr>
          <w:rFonts w:ascii="Arial" w:hAnsi="Arial" w:cs="Arial"/>
          <w:sz w:val="24"/>
          <w:szCs w:val="24"/>
        </w:rPr>
        <w:t xml:space="preserve">Provide a project organizational chart and overview of the roles, responsibilities and level of effort to be provided by the primary team members. </w:t>
      </w:r>
    </w:p>
    <w:p w14:paraId="75402378" w14:textId="77777777" w:rsidR="00DF1521" w:rsidRPr="000A7D16" w:rsidRDefault="00DF1521" w:rsidP="00DF1521">
      <w:pPr>
        <w:pStyle w:val="ListParagraph"/>
        <w:ind w:left="1446"/>
        <w:rPr>
          <w:rFonts w:ascii="Arial" w:hAnsi="Arial" w:cs="Arial"/>
          <w:b/>
          <w:sz w:val="24"/>
          <w:szCs w:val="24"/>
        </w:rPr>
      </w:pPr>
    </w:p>
    <w:p w14:paraId="389DAF46" w14:textId="77777777" w:rsidR="00DF1521" w:rsidRPr="000A7D16" w:rsidRDefault="00DF1521" w:rsidP="00DF1521">
      <w:pPr>
        <w:pStyle w:val="ListParagraph"/>
        <w:spacing w:after="240"/>
        <w:ind w:left="1446"/>
        <w:contextualSpacing w:val="0"/>
        <w:rPr>
          <w:rFonts w:ascii="Arial" w:hAnsi="Arial" w:cs="Arial"/>
          <w:sz w:val="24"/>
          <w:szCs w:val="24"/>
        </w:rPr>
      </w:pPr>
      <w:r w:rsidRPr="000A7D16">
        <w:rPr>
          <w:rFonts w:ascii="Arial" w:hAnsi="Arial" w:cs="Arial"/>
          <w:b/>
          <w:sz w:val="24"/>
          <w:szCs w:val="24"/>
        </w:rPr>
        <w:t xml:space="preserve">The </w:t>
      </w:r>
      <w:r>
        <w:rPr>
          <w:rFonts w:ascii="Arial" w:hAnsi="Arial" w:cs="Arial"/>
          <w:b/>
          <w:sz w:val="24"/>
          <w:szCs w:val="24"/>
        </w:rPr>
        <w:t>P</w:t>
      </w:r>
      <w:r w:rsidRPr="000A7D16">
        <w:rPr>
          <w:rFonts w:ascii="Arial" w:hAnsi="Arial" w:cs="Arial"/>
          <w:b/>
          <w:sz w:val="24"/>
          <w:szCs w:val="24"/>
        </w:rPr>
        <w:t xml:space="preserve">roject </w:t>
      </w:r>
      <w:r>
        <w:rPr>
          <w:rFonts w:ascii="Arial" w:hAnsi="Arial" w:cs="Arial"/>
          <w:b/>
          <w:sz w:val="24"/>
          <w:szCs w:val="24"/>
        </w:rPr>
        <w:t>Manager</w:t>
      </w:r>
      <w:r w:rsidRPr="000A7D16">
        <w:rPr>
          <w:rFonts w:ascii="Arial" w:hAnsi="Arial" w:cs="Arial"/>
          <w:b/>
          <w:sz w:val="24"/>
          <w:szCs w:val="24"/>
        </w:rPr>
        <w:t xml:space="preserve"> is a major component in the implementation of this project.</w:t>
      </w:r>
      <w:r w:rsidRPr="000A7D16">
        <w:rPr>
          <w:rFonts w:ascii="Arial" w:hAnsi="Arial" w:cs="Arial"/>
          <w:sz w:val="24"/>
          <w:szCs w:val="24"/>
        </w:rPr>
        <w:t xml:space="preserve"> Provide a detailed description (1-page maximum) outlining the project engineers experience and how it will benefit this project. NOTE: the identified project engineer of the selected firm will be specifically listed in the contract. The County reserves the right to terminate the contract if the identified project manager is unable to complete the project for any reason.</w:t>
      </w:r>
    </w:p>
    <w:p w14:paraId="1459F3DD" w14:textId="6031AC6B" w:rsidR="00DF1521" w:rsidRPr="000A7D16" w:rsidRDefault="00DF1521" w:rsidP="00DF1521">
      <w:pPr>
        <w:pStyle w:val="ListParagraph"/>
        <w:numPr>
          <w:ilvl w:val="0"/>
          <w:numId w:val="20"/>
        </w:numPr>
        <w:rPr>
          <w:rFonts w:ascii="Arial" w:hAnsi="Arial" w:cs="Arial"/>
          <w:b/>
          <w:sz w:val="24"/>
          <w:szCs w:val="24"/>
          <w:u w:val="single"/>
        </w:rPr>
      </w:pPr>
      <w:r w:rsidRPr="000A7D16">
        <w:rPr>
          <w:rFonts w:ascii="Arial" w:hAnsi="Arial" w:cs="Arial"/>
          <w:b/>
          <w:sz w:val="24"/>
          <w:szCs w:val="24"/>
          <w:u w:val="single"/>
        </w:rPr>
        <w:lastRenderedPageBreak/>
        <w:t>Team Resumes (2-page maximum for Project Manager, 1-page maximum each for all other primary team members)</w:t>
      </w:r>
    </w:p>
    <w:p w14:paraId="59ED1A2F" w14:textId="77777777" w:rsidR="00DF1521" w:rsidRPr="000A7D16" w:rsidRDefault="00DF1521" w:rsidP="00DF1521">
      <w:pPr>
        <w:pStyle w:val="ListParagraph"/>
        <w:spacing w:after="240"/>
        <w:ind w:left="1446"/>
        <w:contextualSpacing w:val="0"/>
        <w:rPr>
          <w:rFonts w:ascii="Arial" w:hAnsi="Arial" w:cs="Arial"/>
          <w:sz w:val="24"/>
          <w:szCs w:val="24"/>
        </w:rPr>
      </w:pPr>
      <w:r w:rsidRPr="000A7D16">
        <w:rPr>
          <w:rFonts w:ascii="Arial" w:hAnsi="Arial" w:cs="Arial"/>
          <w:sz w:val="24"/>
          <w:szCs w:val="24"/>
        </w:rPr>
        <w:t>Provide information relevant to each member’s capabilities, experiences and education to complete the project as proposed.</w:t>
      </w:r>
    </w:p>
    <w:p w14:paraId="7812600D" w14:textId="6C521C93" w:rsidR="00DF1521" w:rsidRPr="000A7D16" w:rsidRDefault="00DF1521" w:rsidP="00DF1521">
      <w:pPr>
        <w:pStyle w:val="ListParagraph"/>
        <w:numPr>
          <w:ilvl w:val="0"/>
          <w:numId w:val="20"/>
        </w:numPr>
        <w:rPr>
          <w:rFonts w:ascii="Arial" w:hAnsi="Arial" w:cs="Arial"/>
          <w:b/>
          <w:sz w:val="24"/>
          <w:szCs w:val="24"/>
          <w:u w:val="single"/>
        </w:rPr>
      </w:pPr>
      <w:r w:rsidRPr="000A7D16">
        <w:rPr>
          <w:rFonts w:ascii="Arial" w:hAnsi="Arial" w:cs="Arial"/>
          <w:b/>
          <w:sz w:val="24"/>
          <w:szCs w:val="24"/>
          <w:u w:val="single"/>
        </w:rPr>
        <w:t>Project Understanding and Approach (8-page maximum)</w:t>
      </w:r>
    </w:p>
    <w:p w14:paraId="73FBD0E6" w14:textId="77777777" w:rsidR="00DF1521" w:rsidRPr="000A7D16" w:rsidRDefault="00DF1521" w:rsidP="00DF1521">
      <w:pPr>
        <w:pStyle w:val="ListParagraph"/>
        <w:spacing w:after="240"/>
        <w:ind w:left="1446"/>
        <w:contextualSpacing w:val="0"/>
        <w:rPr>
          <w:rFonts w:ascii="Arial" w:hAnsi="Arial" w:cs="Arial"/>
          <w:sz w:val="24"/>
          <w:szCs w:val="24"/>
        </w:rPr>
      </w:pPr>
      <w:r w:rsidRPr="000A7D16">
        <w:rPr>
          <w:rFonts w:ascii="Arial" w:hAnsi="Arial" w:cs="Arial"/>
          <w:sz w:val="24"/>
          <w:szCs w:val="24"/>
        </w:rPr>
        <w:t xml:space="preserve">Provide the Consultant’s understanding of the project and expected outcomes and describe the Consultant’s proposed approach to completing the scope of services as outlined in Section 3.2 of this RFP and the deliverables to be provided. </w:t>
      </w:r>
      <w:r w:rsidRPr="000A7D16">
        <w:rPr>
          <w:rFonts w:ascii="Arial" w:hAnsi="Arial" w:cs="Arial"/>
          <w:b/>
          <w:sz w:val="24"/>
          <w:szCs w:val="24"/>
        </w:rPr>
        <w:t>This should include how the Consultant intends to address the issues and objectives described in Section 3.4 Deliverables.</w:t>
      </w:r>
      <w:r w:rsidRPr="000A7D16">
        <w:rPr>
          <w:rFonts w:ascii="Arial" w:hAnsi="Arial" w:cs="Arial"/>
          <w:sz w:val="24"/>
          <w:szCs w:val="24"/>
        </w:rPr>
        <w:t xml:space="preserve"> Respondents may offer an alternate set of tasks as they deem appropriate provided that the entire scope of work and deliverables as described in Section 3.2 are addressed. The tasks used to present the approach should track with those used to describe the roles of project team members, the project schedule, and cost proposal</w:t>
      </w:r>
    </w:p>
    <w:p w14:paraId="1E8A0343" w14:textId="3714C0C8" w:rsidR="00DF1521" w:rsidRPr="000A7D16" w:rsidRDefault="00DF1521" w:rsidP="00DF1521">
      <w:pPr>
        <w:pStyle w:val="ListParagraph"/>
        <w:numPr>
          <w:ilvl w:val="0"/>
          <w:numId w:val="20"/>
        </w:numPr>
        <w:rPr>
          <w:rFonts w:ascii="Arial" w:hAnsi="Arial" w:cs="Arial"/>
          <w:b/>
          <w:sz w:val="24"/>
          <w:szCs w:val="24"/>
          <w:u w:val="single"/>
        </w:rPr>
      </w:pPr>
      <w:r w:rsidRPr="000A7D16">
        <w:rPr>
          <w:rFonts w:ascii="Arial" w:hAnsi="Arial" w:cs="Arial"/>
          <w:b/>
          <w:sz w:val="24"/>
          <w:szCs w:val="24"/>
          <w:u w:val="single"/>
        </w:rPr>
        <w:t>Project Schedule (2-page maximum)</w:t>
      </w:r>
    </w:p>
    <w:p w14:paraId="16FEA67B" w14:textId="3481C3D7" w:rsidR="00DF1521" w:rsidRPr="00562F41" w:rsidRDefault="00DF1521" w:rsidP="00562F41">
      <w:pPr>
        <w:pStyle w:val="ListParagraph"/>
        <w:spacing w:after="240"/>
        <w:ind w:left="1446"/>
        <w:contextualSpacing w:val="0"/>
        <w:rPr>
          <w:rFonts w:ascii="Arial" w:hAnsi="Arial" w:cs="Arial"/>
          <w:sz w:val="24"/>
          <w:szCs w:val="24"/>
        </w:rPr>
        <w:sectPr w:rsidR="00DF1521" w:rsidRPr="00562F41" w:rsidSect="00DF5639">
          <w:headerReference w:type="default" r:id="rId32"/>
          <w:headerReference w:type="first" r:id="rId33"/>
          <w:pgSz w:w="12240" w:h="15840"/>
          <w:pgMar w:top="720" w:right="720" w:bottom="720" w:left="720" w:header="540" w:footer="394" w:gutter="0"/>
          <w:cols w:space="720"/>
          <w:docGrid w:linePitch="326"/>
        </w:sectPr>
      </w:pPr>
      <w:r w:rsidRPr="000A7D16">
        <w:rPr>
          <w:rFonts w:ascii="Arial" w:hAnsi="Arial" w:cs="Arial"/>
          <w:sz w:val="24"/>
          <w:szCs w:val="24"/>
        </w:rPr>
        <w:t>Provide a project schedule that tracks with the project approach and identifies key project milestones identif</w:t>
      </w:r>
      <w:r w:rsidR="00562F41">
        <w:rPr>
          <w:rFonts w:ascii="Arial" w:hAnsi="Arial" w:cs="Arial"/>
          <w:sz w:val="24"/>
          <w:szCs w:val="24"/>
        </w:rPr>
        <w:t>ied in Section 3.4 of this RFP.</w:t>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56E87A18" w:rsidR="00121024" w:rsidRPr="00173A67" w:rsidRDefault="00F54274" w:rsidP="00AF6507">
            <w:pPr>
              <w:rPr>
                <w:rFonts w:ascii="Arial" w:hAnsi="Arial" w:cs="Arial"/>
                <w:sz w:val="20"/>
              </w:rPr>
            </w:pPr>
            <w:r>
              <w:rPr>
                <w:rFonts w:ascii="Arial" w:hAnsi="Arial" w:cs="Arial"/>
                <w:sz w:val="20"/>
              </w:rPr>
              <w:t>The undersigned agrees to hold the County harmless for any damages arising out of the release of any material unless t</w:t>
            </w:r>
            <w:r w:rsidR="00AF6507">
              <w:rPr>
                <w:rFonts w:ascii="Arial" w:hAnsi="Arial" w:cs="Arial"/>
                <w:sz w:val="20"/>
              </w:rPr>
              <w:t>hey are specifically identified in the Designation of Confidential and Proprietary Information section</w:t>
            </w:r>
            <w:r>
              <w:rPr>
                <w:rFonts w:ascii="Arial" w:hAnsi="Arial" w:cs="Arial"/>
                <w:sz w:val="20"/>
              </w:rPr>
              <w:t xml:space="preserve">.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3660C509" w14:textId="77777777" w:rsidR="009C2599" w:rsidRPr="00D1099C" w:rsidRDefault="009C2599" w:rsidP="009C2599">
      <w:pPr>
        <w:rPr>
          <w:rFonts w:ascii="Arial" w:hAnsi="Arial" w:cs="Arial"/>
          <w:sz w:val="20"/>
          <w:szCs w:val="20"/>
        </w:rPr>
        <w:sectPr w:rsidR="009C2599" w:rsidRPr="00D1099C" w:rsidSect="00DD153D">
          <w:headerReference w:type="default" r:id="rId34"/>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35ACEAE0" w14:textId="77777777" w:rsidR="00327537" w:rsidRDefault="00327537" w:rsidP="00C8777D">
      <w:pPr>
        <w:jc w:val="both"/>
        <w:rPr>
          <w:rFonts w:ascii="Arial" w:hAnsi="Arial" w:cs="Arial"/>
        </w:rPr>
        <w:sectPr w:rsidR="00327537" w:rsidSect="003D3C44">
          <w:headerReference w:type="default" r:id="rId35"/>
          <w:footerReference w:type="even" r:id="rId36"/>
          <w:pgSz w:w="12240" w:h="15840" w:code="1"/>
          <w:pgMar w:top="720" w:right="720" w:bottom="1008" w:left="720" w:header="450" w:footer="432" w:gutter="0"/>
          <w:cols w:space="720"/>
        </w:sectPr>
      </w:pPr>
    </w:p>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3D3C44">
          <w:footerReference w:type="even" r:id="rId37"/>
          <w:type w:val="continuous"/>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t>
      </w:r>
      <w:r>
        <w:rPr>
          <w:rFonts w:ascii="Arial" w:hAnsi="Arial"/>
          <w:sz w:val="18"/>
        </w:rPr>
        <w:lastRenderedPageBreak/>
        <w:t>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w:t>
      </w:r>
      <w:r>
        <w:rPr>
          <w:rFonts w:ascii="Arial" w:hAnsi="Arial"/>
          <w:sz w:val="18"/>
        </w:rPr>
        <w:t>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w:t>
      </w:r>
      <w:r w:rsidRPr="00F96452">
        <w:rPr>
          <w:rFonts w:ascii="Arial" w:hAnsi="Arial"/>
          <w:sz w:val="18"/>
        </w:rPr>
        <w:lastRenderedPageBreak/>
        <w:t>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w:t>
      </w:r>
      <w:r w:rsidRPr="00F96452">
        <w:rPr>
          <w:rFonts w:ascii="Arial" w:hAnsi="Arial"/>
          <w:sz w:val="18"/>
        </w:rPr>
        <w:t xml:space="preserve">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w:t>
      </w:r>
      <w:r>
        <w:rPr>
          <w:rFonts w:ascii="Arial" w:hAnsi="Arial"/>
          <w:sz w:val="18"/>
        </w:rPr>
        <w:lastRenderedPageBreak/>
        <w:t>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proofErr w:type="gramStart"/>
      <w:r w:rsidRPr="00696E17">
        <w:rPr>
          <w:rFonts w:cs="Arial"/>
          <w:color w:val="000000"/>
          <w:sz w:val="18"/>
        </w:rPr>
        <w:t>final  determination</w:t>
      </w:r>
      <w:proofErr w:type="gramEnd"/>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944220" w:rsidRDefault="00944220">
      <w:r>
        <w:separator/>
      </w:r>
    </w:p>
  </w:endnote>
  <w:endnote w:type="continuationSeparator" w:id="0">
    <w:p w14:paraId="6D534DF5" w14:textId="77777777" w:rsidR="00944220" w:rsidRDefault="0094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099DF39B" w:rsidR="00944220" w:rsidRPr="00BF1786" w:rsidRDefault="00944220" w:rsidP="00BF1786">
    <w:pPr>
      <w:pStyle w:val="Footer"/>
    </w:pPr>
    <w:r w:rsidRPr="00D03141">
      <w:rPr>
        <w:rFonts w:ascii="Arial" w:hAnsi="Arial" w:cs="Arial"/>
      </w:rPr>
      <w:t>RFP#</w:t>
    </w:r>
    <w:r>
      <w:rPr>
        <w:rFonts w:ascii="Arial" w:hAnsi="Arial" w:cs="Arial"/>
      </w:rPr>
      <w:t xml:space="preserve"> 120037</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7614AB">
      <w:rPr>
        <w:rFonts w:ascii="Arial" w:hAnsi="Arial" w:cs="Arial"/>
        <w:noProof/>
      </w:rPr>
      <w:t>18</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49279" w14:textId="77777777" w:rsidR="00944220" w:rsidRDefault="00944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C3F41C" w14:textId="77777777" w:rsidR="00944220" w:rsidRDefault="009442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944220" w:rsidRDefault="00944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944220" w:rsidRDefault="00944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944220" w:rsidRDefault="00944220">
      <w:r>
        <w:separator/>
      </w:r>
    </w:p>
  </w:footnote>
  <w:footnote w:type="continuationSeparator" w:id="0">
    <w:p w14:paraId="3F59E492" w14:textId="77777777" w:rsidR="00944220" w:rsidRDefault="00944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944220" w:rsidRPr="00896A3F" w:rsidRDefault="00944220"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944220" w:rsidRPr="00F80CF2" w:rsidRDefault="00944220"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EF6B" w14:textId="6A950BD5" w:rsidR="00944220" w:rsidRDefault="00944220"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6</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3C2ED3FB" w14:textId="77777777" w:rsidR="00944220" w:rsidRPr="00584CE1" w:rsidRDefault="00944220"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944220" w:rsidRPr="00896A3F" w:rsidRDefault="00944220"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944220" w:rsidRPr="00F80CF2" w:rsidRDefault="00944220"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944220" w:rsidRPr="00896A3F" w:rsidRDefault="00944220"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944220" w:rsidRPr="00F80CF2" w:rsidRDefault="00944220"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944220" w:rsidRPr="00896A3F" w:rsidRDefault="00944220"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944220" w:rsidRDefault="009442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944220" w:rsidRPr="00896A3F" w:rsidRDefault="00944220"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944220" w:rsidRPr="00F80CF2" w:rsidRDefault="00944220"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944220" w:rsidRPr="00896A3F" w:rsidRDefault="00944220"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944220" w:rsidRDefault="009442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944220" w:rsidRPr="00896A3F" w:rsidRDefault="00944220"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944220" w:rsidRPr="00F80CF2" w:rsidRDefault="00944220"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944220" w:rsidRPr="00896A3F" w:rsidRDefault="00944220"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944220" w:rsidRDefault="009442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3E2B7B7F" w:rsidR="00944220" w:rsidRDefault="00944220" w:rsidP="00896A3F">
    <w:pPr>
      <w:pStyle w:val="Header"/>
      <w:jc w:val="right"/>
      <w:rPr>
        <w:rFonts w:ascii="Arial" w:hAnsi="Arial" w:cs="Arial"/>
        <w:b/>
        <w:bCs/>
        <w:color w:val="0000FF"/>
        <w:sz w:val="24"/>
      </w:rPr>
    </w:pPr>
    <w:r>
      <w:rPr>
        <w:rFonts w:ascii="Arial" w:hAnsi="Arial" w:cs="Arial"/>
        <w:b/>
        <w:bCs/>
        <w:color w:val="0000FF"/>
        <w:sz w:val="24"/>
      </w:rPr>
      <w:t>SECTION 5 – REQUIRED FORM – ATTACHMENT A</w:t>
    </w:r>
  </w:p>
  <w:p w14:paraId="3B5F9CE1" w14:textId="77777777" w:rsidR="00944220" w:rsidRPr="00896A3F" w:rsidRDefault="00944220" w:rsidP="00896A3F">
    <w:pPr>
      <w:pStyle w:val="Header"/>
      <w:jc w:val="right"/>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80CBE"/>
    <w:multiLevelType w:val="hybridMultilevel"/>
    <w:tmpl w:val="FA260F9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A645A56"/>
    <w:multiLevelType w:val="hybridMultilevel"/>
    <w:tmpl w:val="46B88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8D652F"/>
    <w:multiLevelType w:val="hybridMultilevel"/>
    <w:tmpl w:val="F452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657EE7"/>
    <w:multiLevelType w:val="hybridMultilevel"/>
    <w:tmpl w:val="62109EB4"/>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041D67"/>
    <w:multiLevelType w:val="hybridMultilevel"/>
    <w:tmpl w:val="9F82B026"/>
    <w:lvl w:ilvl="0" w:tplc="3FE6AC0A">
      <w:start w:val="3"/>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62278"/>
    <w:multiLevelType w:val="hybridMultilevel"/>
    <w:tmpl w:val="BF547832"/>
    <w:lvl w:ilvl="0" w:tplc="AE2EA07E">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1550F6"/>
    <w:multiLevelType w:val="hybridMultilevel"/>
    <w:tmpl w:val="80CCB758"/>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9DF71D0"/>
    <w:multiLevelType w:val="hybridMultilevel"/>
    <w:tmpl w:val="036C91C0"/>
    <w:lvl w:ilvl="0" w:tplc="1E40FB2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A3B202A"/>
    <w:multiLevelType w:val="hybridMultilevel"/>
    <w:tmpl w:val="3B9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E021E"/>
    <w:multiLevelType w:val="hybridMultilevel"/>
    <w:tmpl w:val="AAC28222"/>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223C2C"/>
    <w:multiLevelType w:val="hybridMultilevel"/>
    <w:tmpl w:val="6D9A19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3E5766"/>
    <w:multiLevelType w:val="hybridMultilevel"/>
    <w:tmpl w:val="EDAECC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04E08"/>
    <w:multiLevelType w:val="hybridMultilevel"/>
    <w:tmpl w:val="7DD01AB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938575C"/>
    <w:multiLevelType w:val="hybridMultilevel"/>
    <w:tmpl w:val="5D20E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F2D51D0"/>
    <w:multiLevelType w:val="hybridMultilevel"/>
    <w:tmpl w:val="9E000946"/>
    <w:lvl w:ilvl="0" w:tplc="04090015">
      <w:start w:val="1"/>
      <w:numFmt w:val="upperLetter"/>
      <w:lvlText w:val="%1."/>
      <w:lvlJc w:val="left"/>
      <w:pPr>
        <w:ind w:left="2160" w:hanging="360"/>
      </w:pPr>
      <w:rPr>
        <w:rFonts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4"/>
  </w:num>
  <w:num w:numId="3">
    <w:abstractNumId w:val="10"/>
  </w:num>
  <w:num w:numId="4">
    <w:abstractNumId w:val="22"/>
  </w:num>
  <w:num w:numId="5">
    <w:abstractNumId w:val="16"/>
  </w:num>
  <w:num w:numId="6">
    <w:abstractNumId w:val="0"/>
  </w:num>
  <w:num w:numId="7">
    <w:abstractNumId w:val="13"/>
  </w:num>
  <w:num w:numId="8">
    <w:abstractNumId w:val="3"/>
  </w:num>
  <w:num w:numId="9">
    <w:abstractNumId w:val="21"/>
  </w:num>
  <w:num w:numId="10">
    <w:abstractNumId w:val="7"/>
  </w:num>
  <w:num w:numId="11">
    <w:abstractNumId w:val="19"/>
  </w:num>
  <w:num w:numId="12">
    <w:abstractNumId w:val="17"/>
  </w:num>
  <w:num w:numId="13">
    <w:abstractNumId w:val="18"/>
  </w:num>
  <w:num w:numId="14">
    <w:abstractNumId w:val="14"/>
  </w:num>
  <w:num w:numId="15">
    <w:abstractNumId w:val="1"/>
  </w:num>
  <w:num w:numId="16">
    <w:abstractNumId w:val="11"/>
  </w:num>
  <w:num w:numId="17">
    <w:abstractNumId w:val="6"/>
  </w:num>
  <w:num w:numId="18">
    <w:abstractNumId w:val="15"/>
  </w:num>
  <w:num w:numId="19">
    <w:abstractNumId w:val="5"/>
  </w:num>
  <w:num w:numId="20">
    <w:abstractNumId w:val="8"/>
  </w:num>
  <w:num w:numId="21">
    <w:abstractNumId w:val="2"/>
  </w:num>
  <w:num w:numId="22">
    <w:abstractNumId w:val="12"/>
  </w:num>
  <w:num w:numId="23">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314FE"/>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80C"/>
    <w:rsid w:val="000C3AC7"/>
    <w:rsid w:val="000C6CCE"/>
    <w:rsid w:val="000D7B46"/>
    <w:rsid w:val="000E4B2D"/>
    <w:rsid w:val="000F4B4C"/>
    <w:rsid w:val="00100804"/>
    <w:rsid w:val="001058A5"/>
    <w:rsid w:val="0011538F"/>
    <w:rsid w:val="00117DC6"/>
    <w:rsid w:val="00120F85"/>
    <w:rsid w:val="00121024"/>
    <w:rsid w:val="00124263"/>
    <w:rsid w:val="001300CA"/>
    <w:rsid w:val="001329DC"/>
    <w:rsid w:val="00136DC9"/>
    <w:rsid w:val="001502BD"/>
    <w:rsid w:val="00153563"/>
    <w:rsid w:val="00154DAD"/>
    <w:rsid w:val="00162474"/>
    <w:rsid w:val="00162A02"/>
    <w:rsid w:val="001659D7"/>
    <w:rsid w:val="001711CE"/>
    <w:rsid w:val="0017178D"/>
    <w:rsid w:val="00173A67"/>
    <w:rsid w:val="00176A73"/>
    <w:rsid w:val="0018004F"/>
    <w:rsid w:val="0018138F"/>
    <w:rsid w:val="001907EB"/>
    <w:rsid w:val="00193EBA"/>
    <w:rsid w:val="00194B52"/>
    <w:rsid w:val="001A5B59"/>
    <w:rsid w:val="001B01FC"/>
    <w:rsid w:val="001B50D5"/>
    <w:rsid w:val="001B5B4D"/>
    <w:rsid w:val="001D43AA"/>
    <w:rsid w:val="001D6E99"/>
    <w:rsid w:val="001E0D2E"/>
    <w:rsid w:val="001E7D81"/>
    <w:rsid w:val="001F76E1"/>
    <w:rsid w:val="001F7D28"/>
    <w:rsid w:val="00203A41"/>
    <w:rsid w:val="00206A37"/>
    <w:rsid w:val="0023111B"/>
    <w:rsid w:val="002328FC"/>
    <w:rsid w:val="002413B2"/>
    <w:rsid w:val="00244ADE"/>
    <w:rsid w:val="002474CE"/>
    <w:rsid w:val="00254A1C"/>
    <w:rsid w:val="00260156"/>
    <w:rsid w:val="00267509"/>
    <w:rsid w:val="002715C2"/>
    <w:rsid w:val="00276F9B"/>
    <w:rsid w:val="00287013"/>
    <w:rsid w:val="0029030D"/>
    <w:rsid w:val="00295A57"/>
    <w:rsid w:val="002A100A"/>
    <w:rsid w:val="002A6828"/>
    <w:rsid w:val="002C5168"/>
    <w:rsid w:val="002C67F0"/>
    <w:rsid w:val="002C731A"/>
    <w:rsid w:val="002D569B"/>
    <w:rsid w:val="002E1F61"/>
    <w:rsid w:val="002F0033"/>
    <w:rsid w:val="002F1636"/>
    <w:rsid w:val="00307A65"/>
    <w:rsid w:val="00307E3B"/>
    <w:rsid w:val="003141B0"/>
    <w:rsid w:val="00317C62"/>
    <w:rsid w:val="00323FB2"/>
    <w:rsid w:val="00327537"/>
    <w:rsid w:val="003343C7"/>
    <w:rsid w:val="003421EE"/>
    <w:rsid w:val="00342311"/>
    <w:rsid w:val="0034399E"/>
    <w:rsid w:val="00344672"/>
    <w:rsid w:val="00361846"/>
    <w:rsid w:val="00371214"/>
    <w:rsid w:val="003740D5"/>
    <w:rsid w:val="003756C1"/>
    <w:rsid w:val="00376925"/>
    <w:rsid w:val="00386484"/>
    <w:rsid w:val="00390740"/>
    <w:rsid w:val="00393100"/>
    <w:rsid w:val="003A0492"/>
    <w:rsid w:val="003A0BAE"/>
    <w:rsid w:val="003A1E5D"/>
    <w:rsid w:val="003A5846"/>
    <w:rsid w:val="003B097F"/>
    <w:rsid w:val="003B111D"/>
    <w:rsid w:val="003B78A4"/>
    <w:rsid w:val="003B7CB3"/>
    <w:rsid w:val="003C1AE5"/>
    <w:rsid w:val="003C1B05"/>
    <w:rsid w:val="003C3717"/>
    <w:rsid w:val="003D2617"/>
    <w:rsid w:val="003D3C44"/>
    <w:rsid w:val="003E4A1A"/>
    <w:rsid w:val="003F0FA6"/>
    <w:rsid w:val="003F1060"/>
    <w:rsid w:val="00403336"/>
    <w:rsid w:val="00404423"/>
    <w:rsid w:val="00411459"/>
    <w:rsid w:val="00414CE3"/>
    <w:rsid w:val="00424463"/>
    <w:rsid w:val="00453D78"/>
    <w:rsid w:val="004615D1"/>
    <w:rsid w:val="0048385C"/>
    <w:rsid w:val="004845FF"/>
    <w:rsid w:val="004910D0"/>
    <w:rsid w:val="00493A92"/>
    <w:rsid w:val="004A3856"/>
    <w:rsid w:val="004A5A2D"/>
    <w:rsid w:val="004C1D3F"/>
    <w:rsid w:val="004C49B5"/>
    <w:rsid w:val="004D05EE"/>
    <w:rsid w:val="004D3612"/>
    <w:rsid w:val="004E6B62"/>
    <w:rsid w:val="004F4906"/>
    <w:rsid w:val="004F6DFF"/>
    <w:rsid w:val="00500EE8"/>
    <w:rsid w:val="00501844"/>
    <w:rsid w:val="00501C0A"/>
    <w:rsid w:val="00511826"/>
    <w:rsid w:val="00511C10"/>
    <w:rsid w:val="0051758A"/>
    <w:rsid w:val="005179AB"/>
    <w:rsid w:val="005207F7"/>
    <w:rsid w:val="00523F16"/>
    <w:rsid w:val="00530E31"/>
    <w:rsid w:val="00537360"/>
    <w:rsid w:val="00541599"/>
    <w:rsid w:val="00542614"/>
    <w:rsid w:val="00542F2B"/>
    <w:rsid w:val="00544205"/>
    <w:rsid w:val="00546A01"/>
    <w:rsid w:val="0055233C"/>
    <w:rsid w:val="0056171B"/>
    <w:rsid w:val="00562F41"/>
    <w:rsid w:val="005633D8"/>
    <w:rsid w:val="0056547B"/>
    <w:rsid w:val="00566DFB"/>
    <w:rsid w:val="00571F29"/>
    <w:rsid w:val="00576BF5"/>
    <w:rsid w:val="00584CE1"/>
    <w:rsid w:val="0058671D"/>
    <w:rsid w:val="00587486"/>
    <w:rsid w:val="00592DC9"/>
    <w:rsid w:val="005A0F5F"/>
    <w:rsid w:val="005A1CD4"/>
    <w:rsid w:val="005B0D3E"/>
    <w:rsid w:val="005B6CD4"/>
    <w:rsid w:val="005C20AC"/>
    <w:rsid w:val="005C699B"/>
    <w:rsid w:val="005D0CA5"/>
    <w:rsid w:val="005D4864"/>
    <w:rsid w:val="005D53FA"/>
    <w:rsid w:val="005E08F9"/>
    <w:rsid w:val="005E2473"/>
    <w:rsid w:val="005E388C"/>
    <w:rsid w:val="0060340E"/>
    <w:rsid w:val="00603AC6"/>
    <w:rsid w:val="00605047"/>
    <w:rsid w:val="00621188"/>
    <w:rsid w:val="00621A24"/>
    <w:rsid w:val="00625DF3"/>
    <w:rsid w:val="00632EF8"/>
    <w:rsid w:val="00633FCD"/>
    <w:rsid w:val="006340AB"/>
    <w:rsid w:val="00647043"/>
    <w:rsid w:val="00651B8B"/>
    <w:rsid w:val="00666B53"/>
    <w:rsid w:val="006674F5"/>
    <w:rsid w:val="006702DB"/>
    <w:rsid w:val="00677FBA"/>
    <w:rsid w:val="0068365B"/>
    <w:rsid w:val="00684C0B"/>
    <w:rsid w:val="006858A1"/>
    <w:rsid w:val="006858DA"/>
    <w:rsid w:val="006862E2"/>
    <w:rsid w:val="00692512"/>
    <w:rsid w:val="00696658"/>
    <w:rsid w:val="00696E17"/>
    <w:rsid w:val="006A1AEF"/>
    <w:rsid w:val="006B7815"/>
    <w:rsid w:val="006C01E9"/>
    <w:rsid w:val="006D64FA"/>
    <w:rsid w:val="006D6C2D"/>
    <w:rsid w:val="006E0877"/>
    <w:rsid w:val="006E5CE2"/>
    <w:rsid w:val="00702DE5"/>
    <w:rsid w:val="00707574"/>
    <w:rsid w:val="007123BA"/>
    <w:rsid w:val="00714909"/>
    <w:rsid w:val="0071773A"/>
    <w:rsid w:val="00723624"/>
    <w:rsid w:val="007240C4"/>
    <w:rsid w:val="00732F42"/>
    <w:rsid w:val="00736AC1"/>
    <w:rsid w:val="007425C1"/>
    <w:rsid w:val="00756AEA"/>
    <w:rsid w:val="007614AB"/>
    <w:rsid w:val="007619EA"/>
    <w:rsid w:val="00762BC9"/>
    <w:rsid w:val="00763ECF"/>
    <w:rsid w:val="00765C9C"/>
    <w:rsid w:val="0076604A"/>
    <w:rsid w:val="00767AD1"/>
    <w:rsid w:val="007704CA"/>
    <w:rsid w:val="0077218F"/>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0F7F"/>
    <w:rsid w:val="007D2ED3"/>
    <w:rsid w:val="007D4174"/>
    <w:rsid w:val="007D7224"/>
    <w:rsid w:val="007F7B49"/>
    <w:rsid w:val="008027BE"/>
    <w:rsid w:val="00804CC3"/>
    <w:rsid w:val="008051FA"/>
    <w:rsid w:val="008068ED"/>
    <w:rsid w:val="008147E8"/>
    <w:rsid w:val="0081487F"/>
    <w:rsid w:val="008206C6"/>
    <w:rsid w:val="00820E23"/>
    <w:rsid w:val="0082346A"/>
    <w:rsid w:val="00826D3E"/>
    <w:rsid w:val="0082766B"/>
    <w:rsid w:val="00836959"/>
    <w:rsid w:val="00837CE6"/>
    <w:rsid w:val="0084060D"/>
    <w:rsid w:val="008427E8"/>
    <w:rsid w:val="008470B3"/>
    <w:rsid w:val="008711EE"/>
    <w:rsid w:val="008754D5"/>
    <w:rsid w:val="00876C9F"/>
    <w:rsid w:val="00880705"/>
    <w:rsid w:val="00890977"/>
    <w:rsid w:val="00892A18"/>
    <w:rsid w:val="0089323B"/>
    <w:rsid w:val="008934DC"/>
    <w:rsid w:val="00894FFD"/>
    <w:rsid w:val="00896A3F"/>
    <w:rsid w:val="0089787C"/>
    <w:rsid w:val="008B37EC"/>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4220"/>
    <w:rsid w:val="009471B8"/>
    <w:rsid w:val="00962B8D"/>
    <w:rsid w:val="009646E2"/>
    <w:rsid w:val="00967FA2"/>
    <w:rsid w:val="00970A9A"/>
    <w:rsid w:val="00971C7F"/>
    <w:rsid w:val="00974AB3"/>
    <w:rsid w:val="0098104A"/>
    <w:rsid w:val="00982CAC"/>
    <w:rsid w:val="009A5A6A"/>
    <w:rsid w:val="009B76FD"/>
    <w:rsid w:val="009C0BC6"/>
    <w:rsid w:val="009C12CB"/>
    <w:rsid w:val="009C1B9B"/>
    <w:rsid w:val="009C2599"/>
    <w:rsid w:val="009C2DC5"/>
    <w:rsid w:val="009C3057"/>
    <w:rsid w:val="009C46C0"/>
    <w:rsid w:val="009D6C5F"/>
    <w:rsid w:val="009E0351"/>
    <w:rsid w:val="009E76FF"/>
    <w:rsid w:val="009F69B4"/>
    <w:rsid w:val="00A064CE"/>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A2CBA"/>
    <w:rsid w:val="00AB5566"/>
    <w:rsid w:val="00AB75E4"/>
    <w:rsid w:val="00AC39F9"/>
    <w:rsid w:val="00AE0105"/>
    <w:rsid w:val="00AE3CBF"/>
    <w:rsid w:val="00AF0781"/>
    <w:rsid w:val="00AF3684"/>
    <w:rsid w:val="00AF6507"/>
    <w:rsid w:val="00B00797"/>
    <w:rsid w:val="00B01710"/>
    <w:rsid w:val="00B04025"/>
    <w:rsid w:val="00B04951"/>
    <w:rsid w:val="00B04DE0"/>
    <w:rsid w:val="00B11CAB"/>
    <w:rsid w:val="00B12772"/>
    <w:rsid w:val="00B224CE"/>
    <w:rsid w:val="00B26450"/>
    <w:rsid w:val="00B26492"/>
    <w:rsid w:val="00B374AB"/>
    <w:rsid w:val="00B412AD"/>
    <w:rsid w:val="00B500F3"/>
    <w:rsid w:val="00B66363"/>
    <w:rsid w:val="00B702D9"/>
    <w:rsid w:val="00B7173E"/>
    <w:rsid w:val="00B73682"/>
    <w:rsid w:val="00B75AF9"/>
    <w:rsid w:val="00B772B0"/>
    <w:rsid w:val="00B81B0F"/>
    <w:rsid w:val="00B85035"/>
    <w:rsid w:val="00B914AF"/>
    <w:rsid w:val="00B94D16"/>
    <w:rsid w:val="00B965B8"/>
    <w:rsid w:val="00BA0E40"/>
    <w:rsid w:val="00BA35D4"/>
    <w:rsid w:val="00BA4684"/>
    <w:rsid w:val="00BA46DD"/>
    <w:rsid w:val="00BB34E1"/>
    <w:rsid w:val="00BB4579"/>
    <w:rsid w:val="00BB662C"/>
    <w:rsid w:val="00BB76B4"/>
    <w:rsid w:val="00BD0C8C"/>
    <w:rsid w:val="00BD0D6D"/>
    <w:rsid w:val="00BD18BC"/>
    <w:rsid w:val="00BD45B9"/>
    <w:rsid w:val="00BD51F9"/>
    <w:rsid w:val="00BD7893"/>
    <w:rsid w:val="00BD7B60"/>
    <w:rsid w:val="00BE60B0"/>
    <w:rsid w:val="00BF1786"/>
    <w:rsid w:val="00BF191A"/>
    <w:rsid w:val="00BF3DC0"/>
    <w:rsid w:val="00BF4C20"/>
    <w:rsid w:val="00C02607"/>
    <w:rsid w:val="00C0755C"/>
    <w:rsid w:val="00C17E07"/>
    <w:rsid w:val="00C23901"/>
    <w:rsid w:val="00C26FC7"/>
    <w:rsid w:val="00C27A9B"/>
    <w:rsid w:val="00C31AF8"/>
    <w:rsid w:val="00C34097"/>
    <w:rsid w:val="00C433D0"/>
    <w:rsid w:val="00C43D2D"/>
    <w:rsid w:val="00C47415"/>
    <w:rsid w:val="00C5739E"/>
    <w:rsid w:val="00C61F06"/>
    <w:rsid w:val="00C62031"/>
    <w:rsid w:val="00C6590F"/>
    <w:rsid w:val="00C8415D"/>
    <w:rsid w:val="00C8777D"/>
    <w:rsid w:val="00C923A9"/>
    <w:rsid w:val="00CB2F42"/>
    <w:rsid w:val="00CB66B5"/>
    <w:rsid w:val="00CB75B0"/>
    <w:rsid w:val="00CC22FB"/>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5177"/>
    <w:rsid w:val="00D530E8"/>
    <w:rsid w:val="00D559E2"/>
    <w:rsid w:val="00D56E65"/>
    <w:rsid w:val="00D6233F"/>
    <w:rsid w:val="00D7141A"/>
    <w:rsid w:val="00D73E1A"/>
    <w:rsid w:val="00D86DB6"/>
    <w:rsid w:val="00D87311"/>
    <w:rsid w:val="00D9608D"/>
    <w:rsid w:val="00DA2AE5"/>
    <w:rsid w:val="00DA604A"/>
    <w:rsid w:val="00DC3E76"/>
    <w:rsid w:val="00DC4FAB"/>
    <w:rsid w:val="00DD153D"/>
    <w:rsid w:val="00DD29DF"/>
    <w:rsid w:val="00DD34E7"/>
    <w:rsid w:val="00DD60CF"/>
    <w:rsid w:val="00DD66FC"/>
    <w:rsid w:val="00DD6FDC"/>
    <w:rsid w:val="00DE7162"/>
    <w:rsid w:val="00DF1521"/>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515D3"/>
    <w:rsid w:val="00E53CA6"/>
    <w:rsid w:val="00E60C7F"/>
    <w:rsid w:val="00E65AF2"/>
    <w:rsid w:val="00E65F6E"/>
    <w:rsid w:val="00E70866"/>
    <w:rsid w:val="00E72F5A"/>
    <w:rsid w:val="00E74CA1"/>
    <w:rsid w:val="00E7545E"/>
    <w:rsid w:val="00E76E1F"/>
    <w:rsid w:val="00EB2CD5"/>
    <w:rsid w:val="00EB7EAA"/>
    <w:rsid w:val="00EC56A6"/>
    <w:rsid w:val="00EC6200"/>
    <w:rsid w:val="00EE364B"/>
    <w:rsid w:val="00EE7F05"/>
    <w:rsid w:val="00EF1C7B"/>
    <w:rsid w:val="00EF31B5"/>
    <w:rsid w:val="00EF4FFD"/>
    <w:rsid w:val="00F11B2F"/>
    <w:rsid w:val="00F12752"/>
    <w:rsid w:val="00F16629"/>
    <w:rsid w:val="00F17E02"/>
    <w:rsid w:val="00F24E6C"/>
    <w:rsid w:val="00F31E16"/>
    <w:rsid w:val="00F341B8"/>
    <w:rsid w:val="00F350CC"/>
    <w:rsid w:val="00F47839"/>
    <w:rsid w:val="00F52D84"/>
    <w:rsid w:val="00F54274"/>
    <w:rsid w:val="00F62FEB"/>
    <w:rsid w:val="00F63751"/>
    <w:rsid w:val="00F72E0D"/>
    <w:rsid w:val="00F73167"/>
    <w:rsid w:val="00F76586"/>
    <w:rsid w:val="00F77D94"/>
    <w:rsid w:val="00F8086F"/>
    <w:rsid w:val="00F80CF2"/>
    <w:rsid w:val="00F81F5F"/>
    <w:rsid w:val="00F931CE"/>
    <w:rsid w:val="00F93A9C"/>
    <w:rsid w:val="00F94CD5"/>
    <w:rsid w:val="00FA5900"/>
    <w:rsid w:val="00FA7482"/>
    <w:rsid w:val="00FA79D9"/>
    <w:rsid w:val="00FB2371"/>
    <w:rsid w:val="00FB43CD"/>
    <w:rsid w:val="00FC3309"/>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danepurchasing.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s://wisconsindot.gov/Pages/doing-bus/local-gov/traffic-ops/programs/analysi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erc.wi.gov/" TargetMode="External"/><Relationship Id="rId28" Type="http://schemas.openxmlformats.org/officeDocument/2006/relationships/hyperlink" Target="http://werc.wi.gov" TargetMode="External"/><Relationship Id="rId36" Type="http://schemas.openxmlformats.org/officeDocument/2006/relationships/footer" Target="footer2.xml"/><Relationship Id="rId10" Type="http://schemas.openxmlformats.org/officeDocument/2006/relationships/hyperlink" Target="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yperlink" Target="http://www.nlrb.gov" TargetMode="External"/><Relationship Id="rId30" Type="http://schemas.openxmlformats.org/officeDocument/2006/relationships/header" Target="header5.xml"/><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08338-630C-4E4D-B899-5B8414AC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DE147DFD</Template>
  <TotalTime>256</TotalTime>
  <Pages>19</Pages>
  <Words>8054</Words>
  <Characters>45889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53836</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Patten (Purchasing), Peter</cp:lastModifiedBy>
  <cp:revision>19</cp:revision>
  <cp:lastPrinted>2018-02-26T21:39:00Z</cp:lastPrinted>
  <dcterms:created xsi:type="dcterms:W3CDTF">2020-02-25T17:50:00Z</dcterms:created>
  <dcterms:modified xsi:type="dcterms:W3CDTF">2020-03-12T18:49:00Z</dcterms:modified>
</cp:coreProperties>
</file>