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7216"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4CCABD06" w:rsidR="00501C0A" w:rsidRPr="00D01799" w:rsidRDefault="00461F12" w:rsidP="00890977">
            <w:pPr>
              <w:jc w:val="center"/>
              <w:rPr>
                <w:rFonts w:ascii="Arial" w:hAnsi="Arial" w:cs="Arial"/>
                <w:b/>
                <w:color w:val="0000FF"/>
              </w:rPr>
            </w:pPr>
            <w:r>
              <w:rPr>
                <w:rFonts w:ascii="Arial" w:hAnsi="Arial" w:cs="Arial"/>
                <w:b/>
                <w:color w:val="0000FF"/>
                <w:sz w:val="28"/>
              </w:rPr>
              <w:t>120045</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523E3A73" w:rsidR="00501C0A" w:rsidRPr="00115618" w:rsidRDefault="002F241A" w:rsidP="00461F12">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461F12">
              <w:rPr>
                <w:rFonts w:ascii="Arial" w:hAnsi="Arial" w:cs="Arial"/>
                <w:b/>
                <w:color w:val="0000FF"/>
                <w:sz w:val="28"/>
              </w:rPr>
              <w:t>Rental Rehabilitation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1851EB5" w:rsidR="00501C0A" w:rsidRDefault="00633353" w:rsidP="00890977">
            <w:pPr>
              <w:pStyle w:val="Heading7"/>
              <w:rPr>
                <w:color w:val="0000FF"/>
                <w:sz w:val="32"/>
              </w:rPr>
            </w:pPr>
            <w:r>
              <w:rPr>
                <w:color w:val="0000FF"/>
                <w:sz w:val="32"/>
              </w:rPr>
              <w:t xml:space="preserve">Friday, </w:t>
            </w:r>
            <w:r w:rsidR="003C174C">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C174C"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3C174C"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C174C"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4704D70A" w:rsidR="00501C0A" w:rsidRDefault="003C174C" w:rsidP="00890977">
            <w:pPr>
              <w:jc w:val="center"/>
              <w:rPr>
                <w:rFonts w:ascii="Arial" w:hAnsi="Arial" w:cs="Arial"/>
                <w:sz w:val="16"/>
              </w:rPr>
            </w:pPr>
            <w:r>
              <w:rPr>
                <w:rFonts w:ascii="Arial" w:hAnsi="Arial" w:cs="Arial"/>
                <w:sz w:val="22"/>
              </w:rPr>
              <w:t>July 13</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42C0E365" w14:textId="77777777" w:rsidR="0054366C" w:rsidRDefault="0054366C" w:rsidP="0054366C">
      <w:pPr>
        <w:numPr>
          <w:ilvl w:val="1"/>
          <w:numId w:val="1"/>
        </w:numPr>
        <w:rPr>
          <w:rFonts w:ascii="Arial" w:hAnsi="Arial" w:cs="Arial"/>
          <w:szCs w:val="20"/>
        </w:rPr>
      </w:pPr>
      <w:r>
        <w:rPr>
          <w:rFonts w:ascii="Arial" w:hAnsi="Arial" w:cs="Arial"/>
          <w:szCs w:val="20"/>
        </w:rPr>
        <w:t>Lobbying Certification</w:t>
      </w:r>
    </w:p>
    <w:p w14:paraId="7CE07A58" w14:textId="77777777" w:rsidR="0054366C" w:rsidRDefault="0054366C" w:rsidP="0054366C">
      <w:pPr>
        <w:numPr>
          <w:ilvl w:val="1"/>
          <w:numId w:val="1"/>
        </w:numPr>
        <w:rPr>
          <w:rFonts w:ascii="Arial" w:hAnsi="Arial" w:cs="Arial"/>
          <w:szCs w:val="20"/>
        </w:rPr>
      </w:pPr>
      <w:r>
        <w:rPr>
          <w:rFonts w:ascii="Arial" w:hAnsi="Arial" w:cs="Arial"/>
          <w:szCs w:val="20"/>
        </w:rPr>
        <w:t>Equal Opportunity Clause</w:t>
      </w:r>
    </w:p>
    <w:p w14:paraId="4AC28E4F" w14:textId="77777777" w:rsidR="0054366C" w:rsidRDefault="0054366C" w:rsidP="0054366C">
      <w:pPr>
        <w:numPr>
          <w:ilvl w:val="1"/>
          <w:numId w:val="1"/>
        </w:numPr>
        <w:rPr>
          <w:rFonts w:ascii="Arial" w:hAnsi="Arial" w:cs="Arial"/>
          <w:szCs w:val="20"/>
        </w:rPr>
      </w:pPr>
      <w:r>
        <w:rPr>
          <w:rFonts w:ascii="Arial" w:hAnsi="Arial" w:cs="Arial"/>
          <w:szCs w:val="20"/>
        </w:rPr>
        <w:t>Affirmative Action to Ensure Equal Opportunity (EO 11246)</w:t>
      </w:r>
    </w:p>
    <w:p w14:paraId="24DA4EC8" w14:textId="77777777" w:rsidR="0054366C" w:rsidRDefault="0054366C" w:rsidP="0054366C">
      <w:pPr>
        <w:numPr>
          <w:ilvl w:val="1"/>
          <w:numId w:val="1"/>
        </w:numPr>
        <w:rPr>
          <w:rFonts w:ascii="Arial" w:hAnsi="Arial" w:cs="Arial"/>
          <w:szCs w:val="20"/>
        </w:rPr>
      </w:pPr>
      <w:r>
        <w:rPr>
          <w:rFonts w:ascii="Arial" w:hAnsi="Arial" w:cs="Arial"/>
          <w:szCs w:val="20"/>
        </w:rPr>
        <w:t>Section 3</w:t>
      </w:r>
    </w:p>
    <w:p w14:paraId="660D1F94" w14:textId="77777777" w:rsidR="0054366C" w:rsidRDefault="0054366C" w:rsidP="0054366C">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20815133" w14:textId="77777777" w:rsidR="0054366C" w:rsidRPr="00732F42" w:rsidRDefault="0054366C" w:rsidP="0054366C">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6845F5F3" w14:textId="77777777" w:rsidR="0054366C" w:rsidRDefault="0054366C" w:rsidP="0054366C">
      <w:pPr>
        <w:ind w:left="720"/>
        <w:rPr>
          <w:rFonts w:ascii="Arial" w:hAnsi="Arial" w:cs="Arial"/>
          <w:b/>
          <w:szCs w:val="20"/>
        </w:rPr>
      </w:pPr>
    </w:p>
    <w:p w14:paraId="59364BF7" w14:textId="1C14E29A"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13313DB3" w:rsidR="00224709"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1DFEA405" w14:textId="77777777" w:rsidR="005E0922" w:rsidRDefault="005E0922" w:rsidP="005E0922">
      <w:pPr>
        <w:rPr>
          <w:rFonts w:ascii="Arial" w:hAnsi="Arial" w:cs="Arial"/>
          <w:b/>
          <w:szCs w:val="20"/>
        </w:rPr>
      </w:pPr>
      <w:r>
        <w:rPr>
          <w:rFonts w:ascii="Arial" w:hAnsi="Arial" w:cs="Arial"/>
          <w:b/>
          <w:szCs w:val="20"/>
        </w:rPr>
        <w:t>Appendix C:  Dane County CDBG &amp; HOME Rental Rehabilitation Standards</w:t>
      </w:r>
    </w:p>
    <w:p w14:paraId="4CE72424" w14:textId="77777777" w:rsidR="005E0922" w:rsidRDefault="005E0922" w:rsidP="005E0922">
      <w:pPr>
        <w:rPr>
          <w:rFonts w:ascii="Arial" w:hAnsi="Arial" w:cs="Arial"/>
          <w:b/>
          <w:szCs w:val="20"/>
        </w:rPr>
      </w:pPr>
      <w:r>
        <w:rPr>
          <w:rFonts w:ascii="Arial" w:hAnsi="Arial" w:cs="Arial"/>
          <w:b/>
          <w:szCs w:val="20"/>
        </w:rPr>
        <w:tab/>
        <w:t xml:space="preserve">Appendix D:  Dane County CDBG &amp; HOME Rehabilitation Standards      </w:t>
      </w:r>
    </w:p>
    <w:p w14:paraId="5A624820" w14:textId="77777777" w:rsidR="005E0922" w:rsidRDefault="005E0922" w:rsidP="005E0922">
      <w:pPr>
        <w:rPr>
          <w:rFonts w:ascii="Arial" w:hAnsi="Arial" w:cs="Arial"/>
          <w:b/>
          <w:szCs w:val="20"/>
        </w:rPr>
        <w:sectPr w:rsidR="005E0922">
          <w:pgSz w:w="12240" w:h="15840"/>
          <w:pgMar w:top="720" w:right="720" w:bottom="720" w:left="720" w:header="540" w:footer="394" w:gutter="0"/>
          <w:pgNumType w:start="1"/>
          <w:cols w:space="720"/>
        </w:sectPr>
      </w:pPr>
    </w:p>
    <w:p w14:paraId="6318B426" w14:textId="77777777" w:rsidR="005E0922" w:rsidRPr="00EE6C78" w:rsidRDefault="005E0922" w:rsidP="00224709">
      <w:pPr>
        <w:ind w:left="720"/>
        <w:rPr>
          <w:rFonts w:ascii="Arial" w:hAnsi="Arial" w:cs="Arial"/>
          <w:b/>
          <w:color w:val="5B9BD5"/>
          <w:szCs w:val="20"/>
        </w:rPr>
      </w:pP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68375095"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54366C">
        <w:rPr>
          <w:rFonts w:ascii="Arial" w:hAnsi="Arial" w:cs="Arial"/>
          <w:i/>
        </w:rPr>
        <w:t>Rental Rehabilitation</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17629605" w14:textId="77777777" w:rsidR="001B0EB6" w:rsidRDefault="00342311" w:rsidP="00342311">
      <w:pPr>
        <w:rPr>
          <w:rFonts w:ascii="Arial" w:hAnsi="Arial" w:cs="Arial"/>
          <w:b/>
          <w:szCs w:val="20"/>
        </w:rPr>
      </w:pPr>
      <w:r>
        <w:rPr>
          <w:rFonts w:ascii="Arial" w:hAnsi="Arial" w:cs="Arial"/>
          <w:b/>
          <w:szCs w:val="20"/>
        </w:rPr>
        <w:tab/>
      </w:r>
    </w:p>
    <w:p w14:paraId="7DC81531" w14:textId="77777777" w:rsidR="001B0EB6" w:rsidRDefault="001B0EB6" w:rsidP="00342311">
      <w:pPr>
        <w:rPr>
          <w:rFonts w:ascii="Arial" w:hAnsi="Arial" w:cs="Arial"/>
          <w:b/>
          <w:szCs w:val="20"/>
        </w:rPr>
      </w:pPr>
    </w:p>
    <w:p w14:paraId="05387F17" w14:textId="3C21F530" w:rsidR="00342311" w:rsidRDefault="00342311" w:rsidP="001B0EB6">
      <w:pPr>
        <w:ind w:firstLine="720"/>
        <w:rPr>
          <w:rFonts w:ascii="Arial" w:hAnsi="Arial" w:cs="Arial"/>
          <w:b/>
          <w:szCs w:val="20"/>
        </w:rPr>
      </w:pPr>
      <w:r>
        <w:rPr>
          <w:rFonts w:ascii="Arial" w:hAnsi="Arial" w:cs="Arial"/>
          <w:b/>
          <w:szCs w:val="20"/>
        </w:rPr>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lastRenderedPageBreak/>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3C174C" w14:paraId="2A35E38F"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30EA7639" w14:textId="77777777" w:rsidR="003C174C" w:rsidRDefault="003C174C">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2DC64445" w14:textId="77777777" w:rsidR="003C174C" w:rsidRDefault="003C174C">
            <w:pPr>
              <w:rPr>
                <w:rFonts w:ascii="Arial" w:hAnsi="Arial" w:cs="Arial"/>
                <w:b/>
              </w:rPr>
            </w:pPr>
            <w:r>
              <w:rPr>
                <w:rFonts w:ascii="Arial" w:hAnsi="Arial" w:cs="Arial"/>
                <w:b/>
              </w:rPr>
              <w:t>EVENT</w:t>
            </w:r>
          </w:p>
        </w:tc>
      </w:tr>
      <w:tr w:rsidR="003C174C" w14:paraId="13EA508F"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067AC47" w14:textId="77777777" w:rsidR="003C174C" w:rsidRDefault="003C174C">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54491CFF" w14:textId="77777777" w:rsidR="003C174C" w:rsidRDefault="003C174C">
            <w:pPr>
              <w:rPr>
                <w:rFonts w:ascii="Arial" w:hAnsi="Arial" w:cs="Arial"/>
              </w:rPr>
            </w:pPr>
            <w:r>
              <w:rPr>
                <w:rFonts w:ascii="Arial" w:hAnsi="Arial" w:cs="Arial"/>
              </w:rPr>
              <w:t>RFP Issued</w:t>
            </w:r>
          </w:p>
        </w:tc>
      </w:tr>
      <w:tr w:rsidR="003C174C" w14:paraId="3D71B053"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F214356" w14:textId="77777777" w:rsidR="003C174C" w:rsidRDefault="003C174C">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5A20F55C" w14:textId="77777777" w:rsidR="003C174C" w:rsidRDefault="003C174C">
            <w:pPr>
              <w:rPr>
                <w:rFonts w:ascii="Arial" w:hAnsi="Arial" w:cs="Arial"/>
              </w:rPr>
            </w:pPr>
            <w:r>
              <w:rPr>
                <w:rFonts w:ascii="Arial" w:hAnsi="Arial" w:cs="Arial"/>
              </w:rPr>
              <w:t>Last day to submit written inquiries (2:00 p.m. CST)</w:t>
            </w:r>
          </w:p>
        </w:tc>
      </w:tr>
      <w:tr w:rsidR="003C174C" w14:paraId="6BF1398D"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4D863B31" w14:textId="77777777" w:rsidR="003C174C" w:rsidRDefault="003C174C">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319994E1" w14:textId="77777777" w:rsidR="003C174C" w:rsidRDefault="003C174C">
            <w:pPr>
              <w:rPr>
                <w:rFonts w:ascii="Arial" w:hAnsi="Arial" w:cs="Arial"/>
              </w:rPr>
            </w:pPr>
            <w:r>
              <w:rPr>
                <w:rFonts w:ascii="Arial" w:hAnsi="Arial" w:cs="Arial"/>
              </w:rPr>
              <w:t xml:space="preserve">Addendums or supplements to the RFP posted on the Purchasing Division </w:t>
            </w:r>
            <w:hyperlink r:id="rId16" w:history="1">
              <w:r>
                <w:rPr>
                  <w:rStyle w:val="Hyperlink"/>
                </w:rPr>
                <w:t>website</w:t>
              </w:r>
            </w:hyperlink>
            <w:r>
              <w:rPr>
                <w:rFonts w:ascii="Arial" w:hAnsi="Arial" w:cs="Arial"/>
              </w:rPr>
              <w:t xml:space="preserve"> </w:t>
            </w:r>
          </w:p>
        </w:tc>
      </w:tr>
      <w:tr w:rsidR="003C174C" w14:paraId="243E5BA8"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039D0CF" w14:textId="77777777" w:rsidR="003C174C" w:rsidRDefault="003C174C">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650C4EF8" w14:textId="77777777" w:rsidR="003C174C" w:rsidRDefault="003C174C">
            <w:pPr>
              <w:rPr>
                <w:rFonts w:ascii="Arial" w:hAnsi="Arial" w:cs="Arial"/>
              </w:rPr>
            </w:pPr>
            <w:r>
              <w:rPr>
                <w:rFonts w:ascii="Arial" w:hAnsi="Arial" w:cs="Arial"/>
              </w:rPr>
              <w:t>Proposals due (2:00 p.m. CST)</w:t>
            </w:r>
          </w:p>
        </w:tc>
      </w:tr>
      <w:tr w:rsidR="003C174C" w14:paraId="617FE9EE"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74F1486" w14:textId="77777777" w:rsidR="003C174C" w:rsidRDefault="003C174C">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7FD32002" w14:textId="77777777" w:rsidR="003C174C" w:rsidRDefault="003C174C">
            <w:pPr>
              <w:rPr>
                <w:rFonts w:ascii="Arial" w:hAnsi="Arial" w:cs="Arial"/>
              </w:rPr>
            </w:pPr>
            <w:r>
              <w:rPr>
                <w:rFonts w:ascii="Arial" w:hAnsi="Arial" w:cs="Arial"/>
              </w:rPr>
              <w:t>Oral Presentation by invited vendors</w:t>
            </w:r>
          </w:p>
        </w:tc>
      </w:tr>
      <w:tr w:rsidR="003C174C" w14:paraId="094AAE09"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33E3D63" w14:textId="77777777" w:rsidR="003C174C" w:rsidRDefault="003C174C">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05C59DFD" w14:textId="77777777" w:rsidR="003C174C" w:rsidRDefault="003C174C">
            <w:pPr>
              <w:rPr>
                <w:rFonts w:ascii="Arial" w:hAnsi="Arial" w:cs="Arial"/>
              </w:rPr>
            </w:pPr>
            <w:r>
              <w:rPr>
                <w:rFonts w:ascii="Arial" w:hAnsi="Arial" w:cs="Arial"/>
              </w:rPr>
              <w:t>Notification of intent to award sent to vendors</w:t>
            </w:r>
          </w:p>
        </w:tc>
      </w:tr>
      <w:tr w:rsidR="003C174C" w14:paraId="1F48F76D" w14:textId="77777777" w:rsidTr="003C174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1033F71" w14:textId="77777777" w:rsidR="003C174C" w:rsidRDefault="003C174C">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44A594C4" w14:textId="77777777" w:rsidR="003C174C" w:rsidRDefault="003C174C">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77777777" w:rsidR="00715C9A" w:rsidRDefault="00195DFE" w:rsidP="00715C9A">
      <w:pPr>
        <w:ind w:left="1440"/>
        <w:rPr>
          <w:rFonts w:ascii="Arial" w:hAnsi="Arial"/>
        </w:rPr>
      </w:pPr>
      <w:r>
        <w:rPr>
          <w:rFonts w:ascii="Arial" w:hAnsi="Arial" w:cs="Arial"/>
          <w:szCs w:val="20"/>
        </w:rPr>
        <w:tab/>
      </w:r>
      <w:r w:rsidR="00715C9A">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no later than the date and time indicated within the RFP Deadline field on the RFP Cover Page or addenda. Late, faxed, mailed, hand-</w:t>
      </w:r>
      <w:r w:rsidRPr="00651B8B">
        <w:rPr>
          <w:rFonts w:ascii="Arial" w:hAnsi="Arial" w:cs="Arial"/>
        </w:rPr>
        <w:lastRenderedPageBreak/>
        <w:t xml:space="preserve">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lastRenderedPageBreak/>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lastRenderedPageBreak/>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F03C98">
      <w:pPr>
        <w:pStyle w:val="ListParagraph"/>
        <w:numPr>
          <w:ilvl w:val="1"/>
          <w:numId w:val="11"/>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59C9CAA5" w14:textId="77777777" w:rsidR="00E017AA" w:rsidRDefault="009D695D" w:rsidP="00E017AA">
      <w:pPr>
        <w:ind w:left="720" w:firstLine="720"/>
        <w:rPr>
          <w:rFonts w:ascii="Arial" w:hAnsi="Arial" w:cs="Arial"/>
          <w:b/>
          <w:szCs w:val="20"/>
        </w:rPr>
      </w:pPr>
      <w:r>
        <w:rPr>
          <w:rFonts w:ascii="Arial" w:hAnsi="Arial" w:cs="Arial"/>
          <w:b/>
          <w:szCs w:val="20"/>
        </w:rPr>
        <w:t>3.2.1</w:t>
      </w:r>
      <w:r>
        <w:rPr>
          <w:rFonts w:ascii="Arial" w:hAnsi="Arial" w:cs="Arial"/>
          <w:b/>
          <w:szCs w:val="20"/>
        </w:rPr>
        <w:tab/>
      </w:r>
      <w:r w:rsidR="00E017AA" w:rsidRPr="00DC1038">
        <w:rPr>
          <w:rFonts w:ascii="Arial" w:hAnsi="Arial" w:cs="Arial"/>
          <w:b/>
          <w:szCs w:val="20"/>
          <w:u w:val="single"/>
        </w:rPr>
        <w:t>Project Description</w:t>
      </w:r>
    </w:p>
    <w:p w14:paraId="2D700E22" w14:textId="77777777" w:rsidR="00E017AA" w:rsidRPr="00B26DBB" w:rsidRDefault="00E017AA" w:rsidP="00E017AA">
      <w:pPr>
        <w:ind w:left="2160"/>
        <w:jc w:val="both"/>
        <w:rPr>
          <w:rFonts w:ascii="Arial" w:hAnsi="Arial"/>
        </w:rPr>
      </w:pPr>
      <w:r w:rsidRPr="00B26DBB">
        <w:rPr>
          <w:rFonts w:ascii="Arial" w:hAnsi="Arial" w:cs="Arial"/>
        </w:rPr>
        <w:t>In order to ensure the continued availability of safe, decent, and affordable rental housing for low-and-moderate income residents of the Dane County Urban County Consortium, Housing and Urban Development (HUD) Home Investment Partnership (HOME) funds and/or Community Development Block Grant (CDBG) funds are being made available for the rehabilitation of rental properties.</w:t>
      </w:r>
      <w:r w:rsidRPr="00B26DBB">
        <w:rPr>
          <w:rFonts w:ascii="Arial" w:hAnsi="Arial"/>
        </w:rPr>
        <w:t xml:space="preserve">  Please refer to the attached document: </w:t>
      </w:r>
      <w:r w:rsidRPr="00B26DBB">
        <w:rPr>
          <w:rFonts w:ascii="Arial" w:hAnsi="Arial"/>
          <w:i/>
          <w:iCs/>
        </w:rPr>
        <w:t>CDBG &amp; HOME RENTAL REHABILITATION PROGRAM STANDARDS</w:t>
      </w:r>
      <w:r w:rsidRPr="00B26DBB">
        <w:rPr>
          <w:rFonts w:ascii="Arial" w:hAnsi="Arial"/>
        </w:rPr>
        <w:t xml:space="preserve"> (Appendix B).</w:t>
      </w:r>
    </w:p>
    <w:p w14:paraId="3EDB014C" w14:textId="77777777" w:rsidR="00E017AA" w:rsidRDefault="00E017AA" w:rsidP="00E017AA">
      <w:pPr>
        <w:ind w:left="2160"/>
        <w:rPr>
          <w:rFonts w:ascii="Arial" w:hAnsi="Arial" w:cs="Arial"/>
        </w:rPr>
      </w:pPr>
    </w:p>
    <w:p w14:paraId="72CD9D5E" w14:textId="77777777" w:rsidR="00E017AA" w:rsidRDefault="00E017AA" w:rsidP="00E017AA">
      <w:pPr>
        <w:ind w:left="2160"/>
        <w:rPr>
          <w:rFonts w:ascii="Arial" w:hAnsi="Arial" w:cs="Arial"/>
          <w:color w:val="000000"/>
        </w:rPr>
      </w:pPr>
      <w:r w:rsidRPr="009830E2">
        <w:rPr>
          <w:rFonts w:ascii="Arial" w:hAnsi="Arial" w:cs="Arial"/>
          <w:b/>
        </w:rPr>
        <w:t xml:space="preserve">NOTE:  </w:t>
      </w:r>
      <w:r w:rsidRPr="009830E2">
        <w:rPr>
          <w:rFonts w:ascii="Arial" w:hAnsi="Arial" w:cs="Arial"/>
        </w:rPr>
        <w:t xml:space="preserve">HUD published a revised Final Rule </w:t>
      </w:r>
      <w:hyperlink r:id="rId29" w:history="1">
        <w:r w:rsidRPr="006825B3">
          <w:rPr>
            <w:rStyle w:val="Hyperlink"/>
            <w:rFonts w:ascii="Arial" w:hAnsi="Arial" w:cs="Arial"/>
          </w:rPr>
          <w:t>http://www.ecfr.gov/cgi-bin/text-idx?c=ecfr&amp;tpl=/ecfrbrowse/Title24/24cfr92_main_02.tpl</w:t>
        </w:r>
      </w:hyperlink>
      <w:r>
        <w:rPr>
          <w:rFonts w:ascii="Arial" w:hAnsi="Arial" w:cs="Arial"/>
        </w:rPr>
        <w:t xml:space="preserve"> </w:t>
      </w:r>
      <w:r w:rsidRPr="009830E2">
        <w:rPr>
          <w:rFonts w:ascii="Arial" w:hAnsi="Arial" w:cs="Arial"/>
        </w:rPr>
        <w:t xml:space="preserve"> for the HOME program in the </w:t>
      </w:r>
      <w:r w:rsidRPr="009830E2">
        <w:rPr>
          <w:rFonts w:ascii="Arial" w:hAnsi="Arial" w:cs="Arial"/>
          <w:i/>
          <w:iCs/>
        </w:rPr>
        <w:t>Federal Register</w:t>
      </w:r>
      <w:r w:rsidRPr="009830E2">
        <w:rPr>
          <w:rFonts w:ascii="Arial" w:hAnsi="Arial" w:cs="Arial"/>
        </w:rPr>
        <w:t xml:space="preserve"> on July 24, 2013.  </w:t>
      </w:r>
      <w:r w:rsidRPr="009830E2">
        <w:rPr>
          <w:rFonts w:ascii="Arial" w:hAnsi="Arial" w:cs="Arial"/>
          <w:color w:val="000000"/>
        </w:rPr>
        <w:t xml:space="preserve">The changes are intended to enhance performance and accountability, and clarify certain existing provisions.  The Final Rule will require the program to establish  updated </w:t>
      </w:r>
      <w:r>
        <w:rPr>
          <w:rFonts w:ascii="Arial" w:hAnsi="Arial" w:cs="Arial"/>
          <w:color w:val="000000"/>
        </w:rPr>
        <w:t>program standards</w:t>
      </w:r>
      <w:r w:rsidRPr="009830E2">
        <w:rPr>
          <w:rFonts w:ascii="Arial" w:hAnsi="Arial" w:cs="Arial"/>
          <w:color w:val="000000"/>
        </w:rPr>
        <w:t xml:space="preserve"> that may result in significant changes to the current requirements stated in this RFP.  </w:t>
      </w:r>
    </w:p>
    <w:p w14:paraId="551B1A68" w14:textId="77777777" w:rsidR="00E017AA" w:rsidRDefault="00E017AA" w:rsidP="00E017AA">
      <w:pPr>
        <w:ind w:left="2160"/>
        <w:rPr>
          <w:rFonts w:ascii="Arial" w:hAnsi="Arial" w:cs="Arial"/>
        </w:rPr>
      </w:pPr>
    </w:p>
    <w:p w14:paraId="0BD0D9FB" w14:textId="77777777" w:rsidR="00E017AA" w:rsidRDefault="00E017AA" w:rsidP="00E017AA">
      <w:pPr>
        <w:ind w:left="2160"/>
        <w:rPr>
          <w:rFonts w:ascii="Arial" w:hAnsi="Arial" w:cs="Arial"/>
          <w:b/>
          <w:szCs w:val="20"/>
          <w:u w:val="single"/>
        </w:rPr>
      </w:pPr>
    </w:p>
    <w:p w14:paraId="66472F9F" w14:textId="77777777" w:rsidR="00E017AA" w:rsidRDefault="00E017AA" w:rsidP="00E017AA">
      <w:pPr>
        <w:ind w:left="2160"/>
        <w:rPr>
          <w:rFonts w:ascii="Arial" w:hAnsi="Arial" w:cs="Arial"/>
          <w:b/>
          <w:szCs w:val="20"/>
          <w:u w:val="single"/>
        </w:rPr>
      </w:pPr>
      <w:r>
        <w:rPr>
          <w:rFonts w:ascii="Arial" w:hAnsi="Arial" w:cs="Arial"/>
          <w:b/>
          <w:szCs w:val="20"/>
          <w:u w:val="single"/>
        </w:rPr>
        <w:t>Eligible Applicants</w:t>
      </w:r>
    </w:p>
    <w:p w14:paraId="53FAE4DD" w14:textId="77777777" w:rsidR="00E017AA" w:rsidRPr="00144B99" w:rsidRDefault="00E017AA" w:rsidP="00E017AA">
      <w:pPr>
        <w:ind w:left="2160"/>
        <w:jc w:val="both"/>
        <w:rPr>
          <w:rFonts w:ascii="Arial" w:hAnsi="Arial" w:cs="Arial"/>
        </w:rPr>
      </w:pPr>
      <w:r w:rsidRPr="00144B99">
        <w:rPr>
          <w:rFonts w:ascii="Arial" w:hAnsi="Arial" w:cs="Arial"/>
        </w:rPr>
        <w:t>In order to be considered for financing, applicants must meet the following requirements:</w:t>
      </w:r>
    </w:p>
    <w:p w14:paraId="5B2AE706" w14:textId="77777777" w:rsidR="00E017AA" w:rsidRPr="00144B99" w:rsidRDefault="00E017AA" w:rsidP="00E017AA">
      <w:pPr>
        <w:ind w:left="2790" w:hanging="630"/>
        <w:jc w:val="both"/>
        <w:rPr>
          <w:rFonts w:ascii="Arial" w:hAnsi="Arial" w:cs="Arial"/>
        </w:rPr>
      </w:pPr>
    </w:p>
    <w:p w14:paraId="17EDAADF"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legally capable of entering into a binding agreement;</w:t>
      </w:r>
    </w:p>
    <w:p w14:paraId="13C0F0C0" w14:textId="77777777" w:rsidR="00E017AA" w:rsidRPr="00144B99" w:rsidRDefault="00E017AA" w:rsidP="00E017AA">
      <w:pPr>
        <w:ind w:left="2790" w:hanging="630"/>
        <w:jc w:val="both"/>
        <w:rPr>
          <w:rFonts w:ascii="Arial" w:hAnsi="Arial" w:cs="Arial"/>
        </w:rPr>
      </w:pPr>
    </w:p>
    <w:p w14:paraId="6BE0B104"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a U.S. Citizen or legally admitted resident alien;</w:t>
      </w:r>
    </w:p>
    <w:p w14:paraId="25F3DA4B" w14:textId="77777777" w:rsidR="00E017AA" w:rsidRPr="00144B99" w:rsidRDefault="00E017AA" w:rsidP="00E017AA">
      <w:pPr>
        <w:ind w:left="2790" w:hanging="630"/>
        <w:jc w:val="both"/>
        <w:rPr>
          <w:rFonts w:ascii="Arial" w:hAnsi="Arial" w:cs="Arial"/>
        </w:rPr>
      </w:pPr>
    </w:p>
    <w:p w14:paraId="170A4232"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Demonstrate that the project is economically viable and the borrower(s), if applicable, will have the economic ability to repay the funds;</w:t>
      </w:r>
    </w:p>
    <w:p w14:paraId="7F9A2E8F" w14:textId="77777777" w:rsidR="00E017AA" w:rsidRPr="00144B99" w:rsidRDefault="00E017AA" w:rsidP="00E017AA">
      <w:pPr>
        <w:ind w:left="2790" w:hanging="630"/>
        <w:jc w:val="both"/>
        <w:rPr>
          <w:rFonts w:ascii="Arial" w:hAnsi="Arial" w:cs="Arial"/>
        </w:rPr>
      </w:pPr>
    </w:p>
    <w:p w14:paraId="58F91F34"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current on all personal and business income and property taxes, and mortgage payments on subject property;</w:t>
      </w:r>
    </w:p>
    <w:p w14:paraId="682F0673" w14:textId="77777777" w:rsidR="00E017AA" w:rsidRPr="00144B99" w:rsidRDefault="00E017AA" w:rsidP="00E017AA">
      <w:pPr>
        <w:ind w:left="2790" w:hanging="630"/>
        <w:jc w:val="both"/>
        <w:rPr>
          <w:rFonts w:ascii="Arial" w:hAnsi="Arial" w:cs="Arial"/>
        </w:rPr>
      </w:pPr>
    </w:p>
    <w:p w14:paraId="6F174D94" w14:textId="77777777" w:rsidR="00E017AA" w:rsidRPr="00144B99" w:rsidRDefault="00E017AA" w:rsidP="00F03C98">
      <w:pPr>
        <w:numPr>
          <w:ilvl w:val="0"/>
          <w:numId w:val="14"/>
        </w:numPr>
        <w:ind w:left="2790" w:hanging="630"/>
        <w:jc w:val="both"/>
        <w:rPr>
          <w:rFonts w:ascii="Arial" w:hAnsi="Arial"/>
          <w:u w:val="single"/>
        </w:rPr>
      </w:pPr>
      <w:r w:rsidRPr="00144B99">
        <w:rPr>
          <w:rFonts w:ascii="Arial" w:hAnsi="Arial"/>
        </w:rPr>
        <w:t>Not-for profits corporations are eligible to apply.  The corporation must be a 501(c) 3 or 4 tax exempt organization.</w:t>
      </w:r>
    </w:p>
    <w:p w14:paraId="6C0824DE" w14:textId="77777777" w:rsidR="00E017AA" w:rsidRPr="00E65C7C" w:rsidRDefault="00E017AA" w:rsidP="00E017AA">
      <w:pPr>
        <w:ind w:left="2160"/>
        <w:jc w:val="both"/>
        <w:rPr>
          <w:rFonts w:ascii="Arial" w:hAnsi="Arial" w:cs="Arial"/>
        </w:rPr>
      </w:pPr>
    </w:p>
    <w:p w14:paraId="0F7B4D77" w14:textId="77777777" w:rsidR="00E017AA" w:rsidRDefault="00E017AA" w:rsidP="00E017AA">
      <w:pPr>
        <w:ind w:left="2160"/>
        <w:rPr>
          <w:rFonts w:ascii="Arial" w:hAnsi="Arial" w:cs="Arial"/>
          <w:b/>
          <w:szCs w:val="20"/>
          <w:u w:val="single"/>
        </w:rPr>
      </w:pPr>
    </w:p>
    <w:p w14:paraId="0857889A" w14:textId="77777777" w:rsidR="00E017AA" w:rsidRDefault="00E017AA" w:rsidP="00E017AA">
      <w:pPr>
        <w:ind w:left="2160"/>
        <w:rPr>
          <w:rFonts w:ascii="Arial" w:hAnsi="Arial" w:cs="Arial"/>
          <w:b/>
          <w:szCs w:val="20"/>
          <w:u w:val="single"/>
        </w:rPr>
      </w:pPr>
    </w:p>
    <w:p w14:paraId="21204288" w14:textId="77777777" w:rsidR="00E017AA" w:rsidRDefault="00E017AA" w:rsidP="00E017AA">
      <w:pPr>
        <w:ind w:left="2160"/>
        <w:rPr>
          <w:rFonts w:ascii="Arial" w:hAnsi="Arial" w:cs="Arial"/>
          <w:b/>
          <w:szCs w:val="20"/>
          <w:u w:val="single"/>
        </w:rPr>
      </w:pPr>
    </w:p>
    <w:p w14:paraId="6DA512ED" w14:textId="77777777" w:rsidR="00E017AA" w:rsidRDefault="00E017AA" w:rsidP="00E017AA">
      <w:pPr>
        <w:ind w:left="2160"/>
        <w:rPr>
          <w:rFonts w:ascii="Arial" w:hAnsi="Arial" w:cs="Arial"/>
          <w:b/>
          <w:szCs w:val="20"/>
          <w:u w:val="single"/>
        </w:rPr>
      </w:pPr>
      <w:r w:rsidRPr="000E3D52">
        <w:rPr>
          <w:rFonts w:ascii="Arial" w:hAnsi="Arial" w:cs="Arial"/>
          <w:b/>
          <w:szCs w:val="20"/>
          <w:u w:val="single"/>
        </w:rPr>
        <w:t>Eligible Properties</w:t>
      </w:r>
    </w:p>
    <w:p w14:paraId="70D3FECA"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The property must be located in one of the participating municipalities of the Dane County Urban County Consortium.</w:t>
      </w:r>
    </w:p>
    <w:p w14:paraId="0FE26C6B" w14:textId="77777777" w:rsidR="00E017AA" w:rsidRPr="00B26DBB" w:rsidRDefault="00E017AA" w:rsidP="00E017AA">
      <w:pPr>
        <w:ind w:left="2700"/>
        <w:jc w:val="both"/>
        <w:rPr>
          <w:rFonts w:ascii="Arial" w:hAnsi="Arial" w:cs="Arial"/>
        </w:rPr>
      </w:pPr>
    </w:p>
    <w:p w14:paraId="7C660109"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Eligible properties may be publicly or privately owned; and residential or mixed use.</w:t>
      </w:r>
    </w:p>
    <w:p w14:paraId="7042B100" w14:textId="77777777" w:rsidR="00E017AA" w:rsidRDefault="00E017AA" w:rsidP="00E017AA">
      <w:pPr>
        <w:ind w:left="2700"/>
        <w:jc w:val="both"/>
        <w:rPr>
          <w:rFonts w:ascii="Arial" w:hAnsi="Arial" w:cs="Arial"/>
        </w:rPr>
      </w:pPr>
    </w:p>
    <w:p w14:paraId="498D3B38"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Transitional as well as permanent housing, including group homes and SROs, is allowed.</w:t>
      </w:r>
    </w:p>
    <w:p w14:paraId="4A25B4AD" w14:textId="77777777" w:rsidR="00E017AA" w:rsidRPr="00B26DBB" w:rsidRDefault="00E017AA" w:rsidP="00E017AA">
      <w:pPr>
        <w:ind w:left="2700"/>
        <w:jc w:val="both"/>
        <w:rPr>
          <w:rFonts w:ascii="Arial" w:hAnsi="Arial" w:cs="Arial"/>
        </w:rPr>
      </w:pPr>
    </w:p>
    <w:p w14:paraId="239128D1"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Property must pass an environmental review conducted by Dane County Community Development Block Grant staff before funds will be committed.</w:t>
      </w:r>
    </w:p>
    <w:p w14:paraId="12D796D8" w14:textId="77777777" w:rsidR="00E017AA" w:rsidRPr="00B26DBB" w:rsidRDefault="00E017AA" w:rsidP="00E017AA">
      <w:pPr>
        <w:ind w:left="2700"/>
        <w:jc w:val="both"/>
        <w:rPr>
          <w:rFonts w:ascii="Arial" w:hAnsi="Arial" w:cs="Arial"/>
        </w:rPr>
      </w:pPr>
    </w:p>
    <w:p w14:paraId="73C2A9CB"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Property must meet all applicable State and local code requirements, and must meet the housing quality standards in 24 CFR 982.401 by project completion.</w:t>
      </w:r>
    </w:p>
    <w:p w14:paraId="0DF8BBF9" w14:textId="77777777" w:rsidR="00E017AA" w:rsidRPr="00B26DBB" w:rsidRDefault="00E017AA" w:rsidP="00E017AA">
      <w:pPr>
        <w:ind w:left="2700"/>
        <w:jc w:val="both"/>
        <w:rPr>
          <w:rFonts w:ascii="Arial" w:hAnsi="Arial" w:cs="Arial"/>
        </w:rPr>
      </w:pPr>
    </w:p>
    <w:p w14:paraId="1A4FF03D" w14:textId="77777777" w:rsidR="00E017AA" w:rsidRPr="00B26DBB" w:rsidRDefault="00E017AA" w:rsidP="00F03C98">
      <w:pPr>
        <w:numPr>
          <w:ilvl w:val="0"/>
          <w:numId w:val="29"/>
        </w:numPr>
        <w:ind w:left="2700"/>
        <w:jc w:val="both"/>
        <w:rPr>
          <w:rFonts w:ascii="Arial" w:hAnsi="Arial"/>
        </w:rPr>
      </w:pPr>
      <w:r w:rsidRPr="00B26DBB">
        <w:rPr>
          <w:rFonts w:ascii="Arial" w:hAnsi="Arial" w:cs="Arial"/>
        </w:rPr>
        <w:t>Properties constructed or manufactured before 1978 must</w:t>
      </w:r>
      <w:r w:rsidRPr="00383A7B">
        <w:rPr>
          <w:rFonts w:ascii="Arial" w:hAnsi="Arial" w:cs="Arial"/>
        </w:rPr>
        <w:t xml:space="preserve"> </w:t>
      </w:r>
      <w:r w:rsidRPr="00B26DBB">
        <w:rPr>
          <w:rFonts w:ascii="Arial" w:hAnsi="Arial" w:cs="Arial"/>
        </w:rPr>
        <w:t>be inspected for lead-based paint hazards.  If deteriorated paint is found it must be properly remediated in compliance with the Lead Safe Housing Rule.</w:t>
      </w:r>
    </w:p>
    <w:p w14:paraId="07C01128" w14:textId="77777777" w:rsidR="00E017AA" w:rsidRDefault="00E017AA" w:rsidP="00E017AA">
      <w:pPr>
        <w:ind w:left="2700"/>
        <w:rPr>
          <w:rFonts w:ascii="Arial" w:hAnsi="Arial" w:cs="Arial"/>
          <w:b/>
          <w:szCs w:val="20"/>
          <w:u w:val="single"/>
        </w:rPr>
      </w:pPr>
    </w:p>
    <w:p w14:paraId="6E5ED976" w14:textId="77777777" w:rsidR="00E017AA" w:rsidRDefault="00E017AA" w:rsidP="00E017AA">
      <w:pPr>
        <w:ind w:left="2160"/>
        <w:rPr>
          <w:rFonts w:ascii="Arial" w:hAnsi="Arial" w:cs="Arial"/>
          <w:b/>
          <w:szCs w:val="20"/>
          <w:u w:val="single"/>
        </w:rPr>
      </w:pPr>
      <w:r>
        <w:rPr>
          <w:rFonts w:ascii="Arial" w:hAnsi="Arial" w:cs="Arial"/>
          <w:b/>
          <w:szCs w:val="20"/>
          <w:u w:val="single"/>
        </w:rPr>
        <w:t>Eligible Expense Categories</w:t>
      </w:r>
    </w:p>
    <w:p w14:paraId="47C96AF8" w14:textId="77777777" w:rsidR="00E017AA" w:rsidRPr="00B26DBB" w:rsidRDefault="00E017AA" w:rsidP="00E017AA">
      <w:pPr>
        <w:ind w:left="2160"/>
        <w:jc w:val="both"/>
        <w:rPr>
          <w:rFonts w:ascii="Arial" w:hAnsi="Arial" w:cs="Arial"/>
        </w:rPr>
      </w:pPr>
      <w:r w:rsidRPr="00B26DBB">
        <w:rPr>
          <w:rFonts w:ascii="Arial" w:hAnsi="Arial" w:cs="Arial"/>
        </w:rPr>
        <w:t>The following categories of expense shall be considered eligible for funding under the program.</w:t>
      </w:r>
    </w:p>
    <w:p w14:paraId="1519838A" w14:textId="77777777" w:rsidR="00E017AA" w:rsidRPr="00B26DBB" w:rsidRDefault="00E017AA" w:rsidP="00E017AA">
      <w:pPr>
        <w:ind w:left="2160"/>
        <w:jc w:val="both"/>
        <w:rPr>
          <w:rFonts w:ascii="Arial" w:hAnsi="Arial" w:cs="Arial"/>
        </w:rPr>
      </w:pPr>
    </w:p>
    <w:p w14:paraId="0ED7F7A3"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cs="Arial"/>
        </w:rPr>
        <w:t>All work identified as not meeting the housing quality standards in 24 CFR 982.401 or applicable local standards;</w:t>
      </w:r>
    </w:p>
    <w:p w14:paraId="0E43EC07" w14:textId="77777777" w:rsidR="00E017AA" w:rsidRPr="00B26DBB" w:rsidRDefault="00E017AA" w:rsidP="00E017AA">
      <w:pPr>
        <w:ind w:left="2790" w:hanging="180"/>
        <w:jc w:val="both"/>
        <w:rPr>
          <w:rFonts w:ascii="Arial" w:hAnsi="Arial" w:cs="Arial"/>
        </w:rPr>
      </w:pPr>
    </w:p>
    <w:p w14:paraId="5EC28AC7"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cs="Arial"/>
        </w:rPr>
        <w:t>Repair or replacement of major housing systems in danger of failure;</w:t>
      </w:r>
    </w:p>
    <w:p w14:paraId="6852E402" w14:textId="77777777" w:rsidR="00E017AA" w:rsidRPr="00B26DBB" w:rsidRDefault="00E017AA" w:rsidP="00E017AA">
      <w:pPr>
        <w:ind w:left="2790" w:hanging="180"/>
        <w:jc w:val="both"/>
        <w:rPr>
          <w:rFonts w:ascii="Arial" w:hAnsi="Arial" w:cs="Arial"/>
        </w:rPr>
      </w:pPr>
    </w:p>
    <w:p w14:paraId="4F021A42" w14:textId="77777777" w:rsidR="00E017AA" w:rsidRPr="00B26DBB" w:rsidRDefault="00E017AA" w:rsidP="00F03C98">
      <w:pPr>
        <w:numPr>
          <w:ilvl w:val="0"/>
          <w:numId w:val="30"/>
        </w:numPr>
        <w:ind w:left="2790" w:hanging="180"/>
        <w:jc w:val="both"/>
        <w:rPr>
          <w:rFonts w:ascii="Arial" w:hAnsi="Arial" w:cs="Arial"/>
        </w:rPr>
      </w:pPr>
      <w:r>
        <w:rPr>
          <w:rFonts w:ascii="Arial" w:hAnsi="Arial"/>
        </w:rPr>
        <w:t>I</w:t>
      </w:r>
      <w:r w:rsidRPr="00B26DBB">
        <w:rPr>
          <w:rFonts w:ascii="Arial" w:hAnsi="Arial"/>
        </w:rPr>
        <w:t>mprovements designed to remove material and architectural barriers that restrict the mobility or accessibility of the unit;</w:t>
      </w:r>
    </w:p>
    <w:p w14:paraId="1EB647A5" w14:textId="77777777" w:rsidR="00E017AA" w:rsidRPr="00B26DBB" w:rsidRDefault="00E017AA" w:rsidP="00E017AA">
      <w:pPr>
        <w:ind w:left="2790" w:hanging="180"/>
        <w:jc w:val="both"/>
        <w:rPr>
          <w:rFonts w:ascii="Arial" w:hAnsi="Arial" w:cs="Arial"/>
        </w:rPr>
      </w:pPr>
    </w:p>
    <w:p w14:paraId="51E74D79"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Improvements necessary to eliminate or reduce lead-based paint hazards;</w:t>
      </w:r>
    </w:p>
    <w:p w14:paraId="3193EE34" w14:textId="77777777" w:rsidR="00E017AA" w:rsidRPr="00B26DBB" w:rsidRDefault="00E017AA" w:rsidP="00E017AA">
      <w:pPr>
        <w:ind w:left="2790" w:hanging="180"/>
        <w:jc w:val="both"/>
        <w:rPr>
          <w:rFonts w:ascii="Arial" w:hAnsi="Arial" w:cs="Arial"/>
        </w:rPr>
      </w:pPr>
    </w:p>
    <w:p w14:paraId="1326132A"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Energy-related repairs or improvements;</w:t>
      </w:r>
    </w:p>
    <w:p w14:paraId="36B9F6AB" w14:textId="77777777" w:rsidR="00E017AA" w:rsidRPr="00B26DBB" w:rsidRDefault="00E017AA" w:rsidP="00E017AA">
      <w:pPr>
        <w:ind w:left="2790" w:hanging="180"/>
        <w:jc w:val="both"/>
        <w:rPr>
          <w:rFonts w:ascii="Arial" w:hAnsi="Arial" w:cs="Arial"/>
        </w:rPr>
      </w:pPr>
    </w:p>
    <w:p w14:paraId="1738D1BE"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Architectural, engineering or related professional services required in the preparation of rehabilitation plans and drawings or write-ups;</w:t>
      </w:r>
    </w:p>
    <w:p w14:paraId="79D334C5" w14:textId="77777777" w:rsidR="00E017AA" w:rsidRPr="00B26DBB" w:rsidRDefault="00E017AA" w:rsidP="00E017AA">
      <w:pPr>
        <w:ind w:left="2790" w:hanging="180"/>
        <w:jc w:val="both"/>
        <w:rPr>
          <w:rFonts w:ascii="Arial" w:hAnsi="Arial" w:cs="Arial"/>
        </w:rPr>
      </w:pPr>
    </w:p>
    <w:p w14:paraId="369C6619"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Costs for processing and settling the financing for a project, such as credit reports, fees for title evidence, fees for recordation and filing of legal documents, building permits, private appraisal fees and fees for an independent rehabilitation cost estimate.</w:t>
      </w:r>
    </w:p>
    <w:p w14:paraId="2905A2BA" w14:textId="77777777" w:rsidR="00E017AA" w:rsidRPr="00B26DBB" w:rsidRDefault="00E017AA" w:rsidP="00E017AA">
      <w:pPr>
        <w:ind w:left="2790" w:hanging="180"/>
        <w:jc w:val="both"/>
        <w:rPr>
          <w:rFonts w:ascii="Arial" w:hAnsi="Arial"/>
        </w:rPr>
      </w:pPr>
    </w:p>
    <w:p w14:paraId="584084A6" w14:textId="77777777" w:rsidR="00E017AA" w:rsidRPr="00B26DBB" w:rsidRDefault="00E017AA" w:rsidP="00F03C98">
      <w:pPr>
        <w:numPr>
          <w:ilvl w:val="0"/>
          <w:numId w:val="30"/>
        </w:numPr>
        <w:ind w:left="2790" w:hanging="180"/>
        <w:jc w:val="both"/>
        <w:rPr>
          <w:rFonts w:ascii="Arial" w:hAnsi="Arial"/>
        </w:rPr>
      </w:pPr>
      <w:r w:rsidRPr="00B26DBB">
        <w:rPr>
          <w:rFonts w:ascii="Arial" w:hAnsi="Arial"/>
        </w:rPr>
        <w:t>Please note that Federal Labor Standards, including the payment of prevailing wages under Davis-Bacon, may apply to the project.</w:t>
      </w:r>
    </w:p>
    <w:p w14:paraId="3E2DAE4B" w14:textId="77777777" w:rsidR="00E017AA" w:rsidRDefault="00E017AA" w:rsidP="00E017AA">
      <w:pPr>
        <w:ind w:left="2160"/>
        <w:rPr>
          <w:rFonts w:ascii="Arial" w:hAnsi="Arial" w:cs="Arial"/>
          <w:b/>
          <w:szCs w:val="20"/>
          <w:u w:val="single"/>
        </w:rPr>
      </w:pPr>
    </w:p>
    <w:p w14:paraId="08362ACF" w14:textId="495B3955" w:rsidR="00E017AA" w:rsidRPr="000E3D52" w:rsidRDefault="00E017AA" w:rsidP="00816003">
      <w:pPr>
        <w:ind w:left="1440" w:firstLine="720"/>
        <w:rPr>
          <w:rFonts w:ascii="Arial" w:hAnsi="Arial" w:cs="Arial"/>
          <w:b/>
          <w:szCs w:val="20"/>
          <w:u w:val="single"/>
        </w:rPr>
      </w:pPr>
      <w:r>
        <w:rPr>
          <w:rFonts w:ascii="Arial" w:hAnsi="Arial" w:cs="Arial"/>
          <w:b/>
          <w:szCs w:val="20"/>
          <w:u w:val="single"/>
        </w:rPr>
        <w:lastRenderedPageBreak/>
        <w:t>Ineligible Expense Categories</w:t>
      </w:r>
    </w:p>
    <w:p w14:paraId="2114EC84" w14:textId="77777777" w:rsidR="00E017AA" w:rsidRPr="00144B99" w:rsidRDefault="00E017AA" w:rsidP="00E017AA">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3AC248F6" w14:textId="77777777" w:rsidR="00E017AA" w:rsidRPr="00144B99" w:rsidRDefault="00E017AA" w:rsidP="00E017AA">
      <w:pPr>
        <w:ind w:left="2160"/>
        <w:jc w:val="both"/>
        <w:rPr>
          <w:rFonts w:ascii="Arial" w:hAnsi="Arial" w:cs="Arial"/>
        </w:rPr>
      </w:pPr>
    </w:p>
    <w:p w14:paraId="4A75EA5F" w14:textId="77777777" w:rsidR="00E017AA" w:rsidRDefault="00E017AA" w:rsidP="00F03C98">
      <w:pPr>
        <w:numPr>
          <w:ilvl w:val="0"/>
          <w:numId w:val="28"/>
        </w:numPr>
        <w:ind w:left="2700" w:hanging="180"/>
        <w:jc w:val="both"/>
        <w:rPr>
          <w:rFonts w:ascii="Arial" w:hAnsi="Arial" w:cs="Arial"/>
        </w:rPr>
      </w:pPr>
      <w:r w:rsidRPr="00144B99">
        <w:rPr>
          <w:rFonts w:ascii="Arial" w:hAnsi="Arial" w:cs="Arial"/>
        </w:rPr>
        <w:t xml:space="preserve">Refinancing of existing debt; </w:t>
      </w:r>
    </w:p>
    <w:p w14:paraId="28AD12A8" w14:textId="77777777" w:rsidR="00E017AA" w:rsidRDefault="00E017AA" w:rsidP="00E017AA">
      <w:pPr>
        <w:ind w:left="2700"/>
        <w:jc w:val="both"/>
        <w:rPr>
          <w:rFonts w:ascii="Arial" w:hAnsi="Arial" w:cs="Arial"/>
        </w:rPr>
      </w:pPr>
    </w:p>
    <w:p w14:paraId="12B19033" w14:textId="77777777" w:rsidR="00E017AA" w:rsidRPr="003C2FEA" w:rsidRDefault="00E017AA" w:rsidP="00F03C98">
      <w:pPr>
        <w:numPr>
          <w:ilvl w:val="0"/>
          <w:numId w:val="28"/>
        </w:numPr>
        <w:ind w:left="2700" w:hanging="180"/>
        <w:jc w:val="both"/>
        <w:rPr>
          <w:rFonts w:ascii="Arial" w:hAnsi="Arial" w:cs="Arial"/>
        </w:rPr>
      </w:pPr>
      <w:r>
        <w:rPr>
          <w:rFonts w:ascii="Arial" w:hAnsi="Arial" w:cs="Arial"/>
        </w:rPr>
        <w:t xml:space="preserve">Property acquisition; </w:t>
      </w:r>
    </w:p>
    <w:p w14:paraId="40F5ADD9" w14:textId="77777777" w:rsidR="00E017AA" w:rsidRPr="00144B99" w:rsidRDefault="00E017AA" w:rsidP="00E017AA">
      <w:pPr>
        <w:ind w:left="2700" w:hanging="180"/>
        <w:jc w:val="both"/>
        <w:rPr>
          <w:rFonts w:ascii="Arial" w:hAnsi="Arial" w:cs="Arial"/>
        </w:rPr>
      </w:pPr>
    </w:p>
    <w:p w14:paraId="2C1B35F3" w14:textId="77777777" w:rsidR="00E017AA" w:rsidRPr="00144B99" w:rsidRDefault="00E017AA" w:rsidP="00F03C98">
      <w:pPr>
        <w:numPr>
          <w:ilvl w:val="0"/>
          <w:numId w:val="28"/>
        </w:numPr>
        <w:ind w:left="2700" w:hanging="180"/>
        <w:jc w:val="both"/>
        <w:rPr>
          <w:rFonts w:ascii="Arial" w:hAnsi="Arial" w:cs="Arial"/>
        </w:rPr>
      </w:pPr>
      <w:r w:rsidRPr="00144B99">
        <w:rPr>
          <w:rFonts w:ascii="Arial" w:hAnsi="Arial" w:cs="Arial"/>
        </w:rPr>
        <w:t>New construction of decks, fireplaces, outbuildings, or recreational or entertainment facilities;</w:t>
      </w:r>
    </w:p>
    <w:p w14:paraId="2AF17622" w14:textId="77777777" w:rsidR="00E017AA" w:rsidRPr="00144B99" w:rsidRDefault="00E017AA" w:rsidP="00E017AA">
      <w:pPr>
        <w:ind w:left="2700" w:hanging="180"/>
        <w:jc w:val="both"/>
        <w:rPr>
          <w:rFonts w:ascii="Arial" w:hAnsi="Arial" w:cs="Arial"/>
        </w:rPr>
      </w:pPr>
    </w:p>
    <w:p w14:paraId="0C4DBB70" w14:textId="77777777" w:rsidR="00E017AA" w:rsidRPr="00144B99" w:rsidRDefault="00E017AA" w:rsidP="00F03C98">
      <w:pPr>
        <w:numPr>
          <w:ilvl w:val="0"/>
          <w:numId w:val="28"/>
        </w:numPr>
        <w:ind w:left="2700" w:hanging="180"/>
        <w:jc w:val="both"/>
        <w:rPr>
          <w:rFonts w:ascii="Arial" w:hAnsi="Arial"/>
        </w:rPr>
      </w:pPr>
      <w:r w:rsidRPr="00144B99">
        <w:rPr>
          <w:rFonts w:ascii="Arial" w:hAnsi="Arial"/>
        </w:rPr>
        <w:t>Construction items and expenses that are completed before project approval.</w:t>
      </w:r>
    </w:p>
    <w:p w14:paraId="1D1C7D4C" w14:textId="77777777" w:rsidR="00E017AA" w:rsidRDefault="00E017AA" w:rsidP="00E017AA">
      <w:pPr>
        <w:jc w:val="both"/>
        <w:rPr>
          <w:rFonts w:ascii="Arial" w:hAnsi="Arial" w:cs="Arial"/>
        </w:rPr>
      </w:pPr>
    </w:p>
    <w:p w14:paraId="68FF9CA1" w14:textId="77777777" w:rsidR="00E017AA" w:rsidRPr="00B26DBB" w:rsidRDefault="00E017AA" w:rsidP="00F03C98">
      <w:pPr>
        <w:numPr>
          <w:ilvl w:val="0"/>
          <w:numId w:val="28"/>
        </w:numPr>
        <w:ind w:left="2700" w:hanging="180"/>
        <w:jc w:val="both"/>
        <w:rPr>
          <w:rFonts w:ascii="Arial" w:hAnsi="Arial" w:cs="Arial"/>
        </w:rPr>
      </w:pPr>
      <w:r w:rsidRPr="00B26DBB">
        <w:rPr>
          <w:rFonts w:ascii="Arial" w:hAnsi="Arial" w:cs="Arial"/>
        </w:rPr>
        <w:t>New construction of building additions or additional rental dwelling units;</w:t>
      </w:r>
    </w:p>
    <w:p w14:paraId="3128CC64" w14:textId="77777777" w:rsidR="00E017AA" w:rsidRDefault="00E017AA" w:rsidP="00E017AA">
      <w:pPr>
        <w:ind w:left="2700" w:hanging="180"/>
        <w:rPr>
          <w:rFonts w:ascii="Arial" w:hAnsi="Arial"/>
        </w:rPr>
      </w:pPr>
    </w:p>
    <w:p w14:paraId="0535F47E" w14:textId="77777777" w:rsidR="00E017AA" w:rsidRDefault="00E017AA" w:rsidP="00E017AA">
      <w:pPr>
        <w:jc w:val="both"/>
        <w:rPr>
          <w:rFonts w:ascii="Arial" w:hAnsi="Arial" w:cs="Arial"/>
        </w:rPr>
      </w:pPr>
    </w:p>
    <w:p w14:paraId="01F1494A" w14:textId="77777777" w:rsidR="00E017AA" w:rsidRDefault="00E017AA" w:rsidP="00E017AA">
      <w:pPr>
        <w:ind w:left="2160"/>
        <w:jc w:val="both"/>
        <w:rPr>
          <w:rFonts w:ascii="Arial" w:hAnsi="Arial" w:cs="Arial"/>
          <w:b/>
          <w:u w:val="single"/>
        </w:rPr>
      </w:pPr>
      <w:r w:rsidRPr="000E3D52">
        <w:rPr>
          <w:rFonts w:ascii="Arial" w:hAnsi="Arial" w:cs="Arial"/>
          <w:b/>
          <w:u w:val="single"/>
        </w:rPr>
        <w:t>Types of Assistance</w:t>
      </w:r>
    </w:p>
    <w:p w14:paraId="20954240" w14:textId="77777777" w:rsidR="00E017AA" w:rsidRDefault="00E017AA" w:rsidP="00E017AA">
      <w:pPr>
        <w:ind w:firstLine="2160"/>
        <w:rPr>
          <w:rFonts w:ascii="Arial" w:hAnsi="Arial" w:cs="Arial"/>
        </w:rPr>
      </w:pPr>
      <w:r w:rsidRPr="00B26DBB">
        <w:rPr>
          <w:rFonts w:ascii="Arial" w:hAnsi="Arial" w:cs="Arial"/>
        </w:rPr>
        <w:t>Loans and/or grants for up to 75% of the cost of the rehabilitation work.</w:t>
      </w:r>
    </w:p>
    <w:p w14:paraId="191B44BB" w14:textId="77777777" w:rsidR="00E017AA" w:rsidRDefault="00E017AA" w:rsidP="00E017AA">
      <w:pPr>
        <w:ind w:firstLine="2160"/>
        <w:rPr>
          <w:rFonts w:ascii="Arial" w:hAnsi="Arial" w:cs="Arial"/>
        </w:rPr>
      </w:pPr>
    </w:p>
    <w:p w14:paraId="46287C3F" w14:textId="77777777" w:rsidR="00E017AA" w:rsidRDefault="00E017AA" w:rsidP="00E017AA">
      <w:pPr>
        <w:ind w:firstLine="2160"/>
        <w:rPr>
          <w:rFonts w:ascii="Arial" w:hAnsi="Arial" w:cs="Arial"/>
          <w:b/>
          <w:u w:val="single"/>
        </w:rPr>
      </w:pPr>
      <w:r w:rsidRPr="003C2FEA">
        <w:rPr>
          <w:rFonts w:ascii="Arial" w:hAnsi="Arial" w:cs="Arial"/>
          <w:b/>
          <w:u w:val="single"/>
        </w:rPr>
        <w:t>Rehabilitation Standards</w:t>
      </w:r>
    </w:p>
    <w:p w14:paraId="1A334D36" w14:textId="77777777" w:rsidR="00E017AA" w:rsidRPr="00B26DBB" w:rsidRDefault="00E017AA" w:rsidP="00E017AA">
      <w:pPr>
        <w:ind w:left="2160"/>
        <w:jc w:val="both"/>
        <w:rPr>
          <w:rFonts w:ascii="Arial" w:hAnsi="Arial" w:cs="Arial"/>
          <w:b/>
          <w:bCs/>
        </w:rPr>
      </w:pPr>
      <w:r w:rsidRPr="00B26DBB">
        <w:rPr>
          <w:rFonts w:ascii="Arial" w:hAnsi="Arial" w:cs="Arial"/>
        </w:rPr>
        <w:t xml:space="preserve">Housing that is being rehabilitated with HUD funds must meet all applicable state and local codes, rehabilitation standards and ordinances, and zoning ordinances at the time of project completion.  The work being undertaken must comply with the standards set forth in the </w:t>
      </w:r>
      <w:r w:rsidRPr="00B26DBB">
        <w:rPr>
          <w:rFonts w:ascii="Arial" w:hAnsi="Arial" w:cs="Arial"/>
          <w:i/>
          <w:iCs/>
        </w:rPr>
        <w:t>Dane County CDBG and HOME Rehabilitation Standards</w:t>
      </w:r>
      <w:r w:rsidRPr="00B26DBB">
        <w:rPr>
          <w:rFonts w:ascii="Arial" w:hAnsi="Arial" w:cs="Arial"/>
        </w:rPr>
        <w:t xml:space="preserve"> that are intended to assure that improved housing is livable, healthful, safe, and physically sound.  The housing must also meet handicapped accessibility requirements, where applicable</w:t>
      </w:r>
      <w:r w:rsidRPr="00B26DBB">
        <w:rPr>
          <w:rFonts w:ascii="Arial" w:hAnsi="Arial" w:cs="Arial"/>
          <w:b/>
          <w:bCs/>
        </w:rPr>
        <w:t>.</w:t>
      </w:r>
    </w:p>
    <w:p w14:paraId="3D25DFAB" w14:textId="77777777" w:rsidR="00E017AA" w:rsidRDefault="00E017AA" w:rsidP="00E017AA">
      <w:pPr>
        <w:jc w:val="both"/>
        <w:rPr>
          <w:rFonts w:ascii="Arial" w:hAnsi="Arial" w:cs="Arial"/>
          <w:b/>
          <w:u w:val="single"/>
        </w:rPr>
      </w:pPr>
    </w:p>
    <w:p w14:paraId="71026ECC" w14:textId="77777777" w:rsidR="00E017AA" w:rsidRDefault="00E017AA" w:rsidP="00E017AA">
      <w:pPr>
        <w:ind w:left="2160"/>
        <w:jc w:val="both"/>
        <w:rPr>
          <w:rFonts w:ascii="Arial" w:hAnsi="Arial" w:cs="Arial"/>
          <w:b/>
          <w:u w:val="single"/>
        </w:rPr>
      </w:pPr>
      <w:r>
        <w:rPr>
          <w:rFonts w:ascii="Arial" w:hAnsi="Arial" w:cs="Arial"/>
          <w:b/>
          <w:u w:val="single"/>
        </w:rPr>
        <w:t>Property Standards</w:t>
      </w:r>
    </w:p>
    <w:p w14:paraId="0561737C" w14:textId="77777777" w:rsidR="00E017AA" w:rsidRPr="00B26DBB" w:rsidRDefault="00E017AA" w:rsidP="00F03C98">
      <w:pPr>
        <w:numPr>
          <w:ilvl w:val="0"/>
          <w:numId w:val="31"/>
        </w:numPr>
        <w:ind w:left="2970"/>
        <w:jc w:val="both"/>
        <w:rPr>
          <w:rFonts w:ascii="Arial" w:hAnsi="Arial" w:cs="Arial"/>
        </w:rPr>
      </w:pPr>
      <w:r w:rsidRPr="00B26DBB">
        <w:rPr>
          <w:rFonts w:ascii="Arial" w:hAnsi="Arial" w:cs="Arial"/>
        </w:rPr>
        <w:t>Acquired and/or 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14:paraId="06981AC4" w14:textId="77777777" w:rsidR="00E017AA" w:rsidRPr="00B26DBB" w:rsidRDefault="00E017AA" w:rsidP="00E017AA">
      <w:pPr>
        <w:ind w:left="2970"/>
        <w:jc w:val="both"/>
        <w:rPr>
          <w:rFonts w:ascii="Arial" w:hAnsi="Arial" w:cs="Arial"/>
        </w:rPr>
      </w:pPr>
    </w:p>
    <w:p w14:paraId="144785F5" w14:textId="77777777" w:rsidR="00E017AA" w:rsidRPr="00B26DBB" w:rsidRDefault="00E017AA" w:rsidP="00F03C98">
      <w:pPr>
        <w:numPr>
          <w:ilvl w:val="0"/>
          <w:numId w:val="31"/>
        </w:numPr>
        <w:ind w:left="2970"/>
        <w:jc w:val="both"/>
        <w:rPr>
          <w:rFonts w:ascii="Arial" w:hAnsi="Arial" w:cs="Arial"/>
        </w:rPr>
      </w:pPr>
      <w:r w:rsidRPr="00B26DBB">
        <w:rPr>
          <w:rFonts w:ascii="Arial" w:hAnsi="Arial" w:cs="Arial"/>
        </w:rPr>
        <w:t>Any rehabilitation work must be done in compliance with the Dane County CDBG and HOME Program Rehabilitation Standards.</w:t>
      </w:r>
    </w:p>
    <w:p w14:paraId="16EAB6B0" w14:textId="77777777" w:rsidR="00E017AA" w:rsidRPr="00B26DBB" w:rsidRDefault="00E017AA" w:rsidP="00E017AA">
      <w:pPr>
        <w:ind w:left="2970"/>
        <w:jc w:val="both"/>
        <w:rPr>
          <w:rFonts w:ascii="Arial" w:hAnsi="Arial" w:cs="Arial"/>
        </w:rPr>
      </w:pPr>
    </w:p>
    <w:p w14:paraId="456F37A2" w14:textId="77777777" w:rsidR="00E017AA" w:rsidRPr="00B26DBB" w:rsidRDefault="00E017AA" w:rsidP="00F03C98">
      <w:pPr>
        <w:numPr>
          <w:ilvl w:val="0"/>
          <w:numId w:val="31"/>
        </w:numPr>
        <w:ind w:left="2970"/>
        <w:jc w:val="both"/>
        <w:rPr>
          <w:rFonts w:ascii="Arial" w:hAnsi="Arial" w:cs="Arial"/>
          <w:u w:val="single"/>
        </w:rPr>
      </w:pPr>
      <w:r w:rsidRPr="00B26DBB">
        <w:rPr>
          <w:rFonts w:ascii="Arial" w:hAnsi="Arial" w:cs="Arial"/>
        </w:rPr>
        <w:t>Rental project owners must maintain the housing in compliance with all applicable State and local requirements, and the housing quality standards in 24 CFR 982.401 through the affordability period.</w:t>
      </w:r>
    </w:p>
    <w:p w14:paraId="56B61672" w14:textId="77777777" w:rsidR="00E017AA" w:rsidRDefault="00E017AA" w:rsidP="00E017AA">
      <w:pPr>
        <w:ind w:left="2160"/>
        <w:jc w:val="both"/>
        <w:rPr>
          <w:rFonts w:ascii="Arial" w:hAnsi="Arial" w:cs="Arial"/>
          <w:b/>
          <w:u w:val="single"/>
        </w:rPr>
      </w:pPr>
    </w:p>
    <w:p w14:paraId="2287F007" w14:textId="77777777" w:rsidR="00E017AA" w:rsidRDefault="00E017AA" w:rsidP="00E017AA">
      <w:pPr>
        <w:ind w:left="2160"/>
        <w:jc w:val="both"/>
        <w:rPr>
          <w:rFonts w:ascii="Arial" w:hAnsi="Arial" w:cs="Arial"/>
          <w:b/>
          <w:u w:val="single"/>
        </w:rPr>
      </w:pPr>
      <w:r>
        <w:rPr>
          <w:rFonts w:ascii="Arial" w:hAnsi="Arial" w:cs="Arial"/>
          <w:b/>
          <w:u w:val="single"/>
        </w:rPr>
        <w:t>Tenant Income Eligibility Requirements</w:t>
      </w:r>
    </w:p>
    <w:p w14:paraId="54100380" w14:textId="77777777" w:rsidR="00E017AA" w:rsidRPr="00B26DBB" w:rsidRDefault="00E017AA" w:rsidP="00F03C98">
      <w:pPr>
        <w:numPr>
          <w:ilvl w:val="0"/>
          <w:numId w:val="32"/>
        </w:numPr>
        <w:ind w:left="2790"/>
        <w:jc w:val="both"/>
        <w:rPr>
          <w:rFonts w:ascii="Arial" w:hAnsi="Arial" w:cs="Arial"/>
        </w:rPr>
      </w:pPr>
      <w:r>
        <w:rPr>
          <w:rFonts w:ascii="Arial" w:hAnsi="Arial" w:cs="Arial"/>
        </w:rPr>
        <w:t>A</w:t>
      </w:r>
      <w:r w:rsidRPr="00B26DBB">
        <w:rPr>
          <w:rFonts w:ascii="Arial" w:hAnsi="Arial" w:cs="Arial"/>
        </w:rPr>
        <w:t>ll assisted single unit structures must be occupied by low-to-moderate income households as defined in 24 CFR 570.3.</w:t>
      </w:r>
    </w:p>
    <w:p w14:paraId="05631FDE" w14:textId="77777777" w:rsidR="00E017AA" w:rsidRPr="00B26DBB" w:rsidRDefault="00E017AA" w:rsidP="00E017AA">
      <w:pPr>
        <w:ind w:left="2790"/>
        <w:jc w:val="both"/>
        <w:rPr>
          <w:rFonts w:ascii="Arial" w:hAnsi="Arial" w:cs="Arial"/>
        </w:rPr>
      </w:pPr>
    </w:p>
    <w:p w14:paraId="46CA3D5F" w14:textId="77777777" w:rsidR="00E017AA" w:rsidRPr="00B26DBB" w:rsidRDefault="00E017AA" w:rsidP="00F03C98">
      <w:pPr>
        <w:numPr>
          <w:ilvl w:val="0"/>
          <w:numId w:val="32"/>
        </w:numPr>
        <w:ind w:left="2790"/>
        <w:jc w:val="both"/>
        <w:rPr>
          <w:rFonts w:ascii="Arial" w:hAnsi="Arial" w:cs="Arial"/>
        </w:rPr>
      </w:pPr>
      <w:r w:rsidRPr="00B26DBB">
        <w:rPr>
          <w:rFonts w:ascii="Arial" w:hAnsi="Arial" w:cs="Arial"/>
        </w:rPr>
        <w:t>An assisted two-unit structure must have at least one unit occupied by a low-to-moderate income household as defined in 24 CFR 570.3, and</w:t>
      </w:r>
    </w:p>
    <w:p w14:paraId="57A1486A" w14:textId="77777777" w:rsidR="00E017AA" w:rsidRPr="00B26DBB" w:rsidRDefault="00E017AA" w:rsidP="00E017AA">
      <w:pPr>
        <w:ind w:left="2790"/>
        <w:jc w:val="both"/>
        <w:rPr>
          <w:rFonts w:ascii="Arial" w:hAnsi="Arial" w:cs="Arial"/>
        </w:rPr>
      </w:pPr>
    </w:p>
    <w:p w14:paraId="616401B8" w14:textId="77777777" w:rsidR="00E017AA" w:rsidRPr="00B26DBB" w:rsidRDefault="00E017AA" w:rsidP="00F03C98">
      <w:pPr>
        <w:numPr>
          <w:ilvl w:val="0"/>
          <w:numId w:val="32"/>
        </w:numPr>
        <w:ind w:left="2790"/>
        <w:rPr>
          <w:rFonts w:ascii="Arial" w:hAnsi="Arial"/>
        </w:rPr>
      </w:pPr>
      <w:r w:rsidRPr="00B26DBB">
        <w:rPr>
          <w:rFonts w:ascii="Arial" w:hAnsi="Arial" w:cs="Arial"/>
        </w:rPr>
        <w:lastRenderedPageBreak/>
        <w:t>An assisted structure containing more than two units must have at least 75% of the units occupied by low-to-moderate income households as defined in 24 CFR 570.3</w:t>
      </w:r>
    </w:p>
    <w:p w14:paraId="54A2C94F" w14:textId="77777777" w:rsidR="00E017AA" w:rsidRDefault="00E017AA" w:rsidP="00E017AA">
      <w:pPr>
        <w:ind w:left="2790"/>
        <w:jc w:val="both"/>
        <w:rPr>
          <w:rFonts w:ascii="Arial" w:hAnsi="Arial" w:cs="Arial"/>
          <w:b/>
          <w:u w:val="single"/>
        </w:rPr>
      </w:pPr>
    </w:p>
    <w:p w14:paraId="0411B0E6" w14:textId="77777777" w:rsidR="00E017AA" w:rsidRDefault="00E017AA" w:rsidP="00E017AA">
      <w:pPr>
        <w:ind w:left="2160"/>
        <w:jc w:val="both"/>
        <w:rPr>
          <w:rFonts w:ascii="Arial" w:hAnsi="Arial" w:cs="Arial"/>
          <w:b/>
          <w:u w:val="single"/>
        </w:rPr>
      </w:pPr>
      <w:r>
        <w:rPr>
          <w:rFonts w:ascii="Arial" w:hAnsi="Arial" w:cs="Arial"/>
          <w:b/>
          <w:u w:val="single"/>
        </w:rPr>
        <w:t>Initial Project Rents</w:t>
      </w:r>
    </w:p>
    <w:p w14:paraId="35BC08D3" w14:textId="77777777" w:rsidR="00E017AA" w:rsidRPr="00B26DBB" w:rsidRDefault="00E017AA" w:rsidP="00F03C98">
      <w:pPr>
        <w:numPr>
          <w:ilvl w:val="0"/>
          <w:numId w:val="33"/>
        </w:numPr>
        <w:ind w:left="2790"/>
        <w:jc w:val="both"/>
        <w:rPr>
          <w:rFonts w:ascii="Arial" w:hAnsi="Arial" w:cs="Arial"/>
        </w:rPr>
      </w:pPr>
      <w:r w:rsidRPr="00B26DBB">
        <w:rPr>
          <w:rFonts w:ascii="Arial" w:hAnsi="Arial" w:cs="Arial"/>
        </w:rPr>
        <w:t>Properties being assisted with CDBG funds must comply with the rent limitations determined by HUD and explained in 24 CFR 92.252(a).</w:t>
      </w:r>
    </w:p>
    <w:p w14:paraId="09AB5302" w14:textId="77777777" w:rsidR="00E017AA" w:rsidRPr="00B26DBB" w:rsidRDefault="00E017AA" w:rsidP="00E017AA">
      <w:pPr>
        <w:ind w:left="2790"/>
        <w:jc w:val="both"/>
        <w:rPr>
          <w:rFonts w:ascii="Arial" w:hAnsi="Arial" w:cs="Arial"/>
        </w:rPr>
      </w:pPr>
    </w:p>
    <w:p w14:paraId="0C9C2ABA" w14:textId="77777777" w:rsidR="00E017AA" w:rsidRPr="00B26DBB" w:rsidRDefault="00E017AA" w:rsidP="00F03C98">
      <w:pPr>
        <w:numPr>
          <w:ilvl w:val="0"/>
          <w:numId w:val="33"/>
        </w:numPr>
        <w:ind w:left="2790"/>
        <w:rPr>
          <w:rFonts w:ascii="Arial" w:hAnsi="Arial"/>
        </w:rPr>
      </w:pPr>
      <w:r w:rsidRPr="00B26DBB">
        <w:rPr>
          <w:rFonts w:ascii="Arial" w:hAnsi="Arial" w:cs="Arial"/>
        </w:rPr>
        <w:t>All initial project rents will be approved in accordance with 24 CFR 92.252(c).</w:t>
      </w:r>
    </w:p>
    <w:p w14:paraId="5E1FE17C" w14:textId="77777777" w:rsidR="00E017AA" w:rsidRDefault="00E017AA" w:rsidP="00E017AA">
      <w:pPr>
        <w:ind w:left="2160"/>
        <w:jc w:val="both"/>
        <w:rPr>
          <w:rFonts w:ascii="Arial" w:hAnsi="Arial" w:cs="Arial"/>
          <w:b/>
          <w:u w:val="single"/>
        </w:rPr>
      </w:pPr>
    </w:p>
    <w:p w14:paraId="081A2991" w14:textId="77777777" w:rsidR="00E017AA" w:rsidRDefault="00E017AA" w:rsidP="00E017AA">
      <w:pPr>
        <w:ind w:left="2160"/>
        <w:jc w:val="both"/>
        <w:rPr>
          <w:rFonts w:ascii="Arial" w:hAnsi="Arial" w:cs="Arial"/>
          <w:b/>
          <w:u w:val="single"/>
        </w:rPr>
      </w:pPr>
      <w:r>
        <w:rPr>
          <w:rFonts w:ascii="Arial" w:hAnsi="Arial" w:cs="Arial"/>
          <w:b/>
          <w:u w:val="single"/>
        </w:rPr>
        <w:t>Subsequent Rents</w:t>
      </w:r>
    </w:p>
    <w:p w14:paraId="6EB95925" w14:textId="77777777" w:rsidR="00E017AA" w:rsidRPr="00B26DBB" w:rsidRDefault="00E017AA" w:rsidP="00F03C98">
      <w:pPr>
        <w:numPr>
          <w:ilvl w:val="0"/>
          <w:numId w:val="34"/>
        </w:numPr>
        <w:ind w:left="2880" w:hanging="270"/>
        <w:jc w:val="both"/>
        <w:rPr>
          <w:rFonts w:ascii="Arial" w:hAnsi="Arial" w:cs="Arial"/>
        </w:rPr>
      </w:pPr>
      <w:r w:rsidRPr="00B26DBB">
        <w:rPr>
          <w:rFonts w:ascii="Arial" w:hAnsi="Arial" w:cs="Arial"/>
        </w:rPr>
        <w:t>The maximum rents are recalculated by HUD on a periodic basis and will be made available to rental project owners/managers.</w:t>
      </w:r>
    </w:p>
    <w:p w14:paraId="579DC67E" w14:textId="77777777" w:rsidR="00E017AA" w:rsidRPr="00B26DBB" w:rsidRDefault="00E017AA" w:rsidP="00E017AA">
      <w:pPr>
        <w:ind w:left="2880" w:hanging="270"/>
        <w:jc w:val="both"/>
        <w:rPr>
          <w:rFonts w:ascii="Arial" w:hAnsi="Arial" w:cs="Arial"/>
        </w:rPr>
      </w:pPr>
    </w:p>
    <w:p w14:paraId="5AD4B8E6" w14:textId="77777777" w:rsidR="00E017AA" w:rsidRPr="003C2FEA" w:rsidRDefault="00E017AA" w:rsidP="00F03C98">
      <w:pPr>
        <w:numPr>
          <w:ilvl w:val="0"/>
          <w:numId w:val="34"/>
        </w:numPr>
        <w:ind w:left="2880" w:hanging="270"/>
        <w:jc w:val="both"/>
        <w:rPr>
          <w:rFonts w:ascii="Arial" w:hAnsi="Arial" w:cs="Arial"/>
          <w:b/>
          <w:bCs/>
          <w:u w:val="single"/>
        </w:rPr>
      </w:pPr>
      <w:r w:rsidRPr="00B26DBB">
        <w:rPr>
          <w:rFonts w:ascii="Arial" w:hAnsi="Arial" w:cs="Arial"/>
        </w:rPr>
        <w:t>Owners of CDBG-assisted rental housing must annually provide information on rents and tenant occupancy to demonstrate compliance with program requirements.</w:t>
      </w:r>
    </w:p>
    <w:p w14:paraId="2DC62353" w14:textId="77777777" w:rsidR="00E017AA" w:rsidRPr="00B26DBB" w:rsidRDefault="00E017AA" w:rsidP="00E017AA">
      <w:pPr>
        <w:jc w:val="both"/>
        <w:rPr>
          <w:rFonts w:ascii="Arial" w:hAnsi="Arial" w:cs="Arial"/>
          <w:b/>
          <w:bCs/>
          <w:u w:val="single"/>
        </w:rPr>
      </w:pPr>
    </w:p>
    <w:p w14:paraId="254603D7" w14:textId="77777777" w:rsidR="00E017AA" w:rsidRPr="000E3D52" w:rsidRDefault="00E017AA" w:rsidP="00E017AA">
      <w:pPr>
        <w:ind w:left="2160"/>
        <w:jc w:val="both"/>
        <w:rPr>
          <w:rFonts w:ascii="Arial" w:hAnsi="Arial"/>
          <w:b/>
          <w:u w:val="single"/>
        </w:rPr>
      </w:pPr>
      <w:r>
        <w:rPr>
          <w:rFonts w:ascii="Arial" w:hAnsi="Arial"/>
          <w:b/>
          <w:u w:val="single"/>
        </w:rPr>
        <w:t>Federal Labor Standards</w:t>
      </w:r>
    </w:p>
    <w:p w14:paraId="0A0E1D09" w14:textId="77777777" w:rsidR="00E017AA" w:rsidRPr="00B26DBB" w:rsidRDefault="00E017AA" w:rsidP="00E017AA">
      <w:pPr>
        <w:ind w:left="2160"/>
        <w:jc w:val="both"/>
        <w:rPr>
          <w:rFonts w:ascii="Arial" w:hAnsi="Arial" w:cs="Arial"/>
        </w:rPr>
      </w:pPr>
      <w:r w:rsidRPr="00B26DBB">
        <w:rPr>
          <w:rFonts w:ascii="Arial" w:hAnsi="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B26DBB">
        <w:rPr>
          <w:rFonts w:ascii="Arial" w:hAnsi="Arial"/>
          <w:i/>
          <w:iCs/>
        </w:rPr>
        <w:t xml:space="preserve">Contractor’s Guide to Prevailing Wage Requirements for Federally-Assisted Construction Projects at </w:t>
      </w:r>
      <w:hyperlink r:id="rId30" w:history="1">
        <w:r w:rsidRPr="00B26DBB">
          <w:rPr>
            <w:rFonts w:ascii="Arial" w:hAnsi="Arial"/>
            <w:i/>
            <w:iCs/>
            <w:color w:val="0000FF"/>
            <w:u w:val="single"/>
          </w:rPr>
          <w:t>http://portal.hud.gov/hudportal/documents/huddoc?id=4812-LRguide.pdf</w:t>
        </w:r>
      </w:hyperlink>
      <w:r w:rsidRPr="00B26DBB">
        <w:rPr>
          <w:rFonts w:ascii="Arial" w:hAnsi="Arial"/>
          <w:i/>
          <w:iCs/>
        </w:rPr>
        <w:t xml:space="preserve"> .</w:t>
      </w:r>
    </w:p>
    <w:p w14:paraId="5A7C9226" w14:textId="77777777" w:rsidR="00E017AA" w:rsidRPr="00B26DBB" w:rsidRDefault="00E017AA" w:rsidP="00E017AA">
      <w:pPr>
        <w:rPr>
          <w:rFonts w:ascii="Arial" w:hAnsi="Arial"/>
          <w:u w:val="single"/>
        </w:rPr>
      </w:pPr>
    </w:p>
    <w:p w14:paraId="77FF9843" w14:textId="77777777" w:rsidR="00E017AA" w:rsidRPr="000E3D52" w:rsidRDefault="00E017AA" w:rsidP="00E017AA">
      <w:pPr>
        <w:ind w:left="1440" w:firstLine="720"/>
        <w:rPr>
          <w:rFonts w:ascii="Arial" w:hAnsi="Arial"/>
          <w:b/>
        </w:rPr>
      </w:pPr>
      <w:r>
        <w:rPr>
          <w:rFonts w:ascii="Arial" w:hAnsi="Arial"/>
          <w:b/>
          <w:u w:val="single"/>
        </w:rPr>
        <w:t>Records</w:t>
      </w:r>
    </w:p>
    <w:p w14:paraId="23814817" w14:textId="77777777" w:rsidR="00E017AA" w:rsidRPr="00144B99" w:rsidRDefault="00E017AA" w:rsidP="00F03C98">
      <w:pPr>
        <w:numPr>
          <w:ilvl w:val="0"/>
          <w:numId w:val="15"/>
        </w:numPr>
        <w:ind w:left="2700"/>
        <w:jc w:val="both"/>
        <w:rPr>
          <w:rFonts w:ascii="Arial" w:hAnsi="Arial" w:cs="Arial"/>
        </w:rPr>
      </w:pPr>
      <w:r w:rsidRPr="00144B99">
        <w:rPr>
          <w:rFonts w:ascii="Arial" w:hAnsi="Arial" w:cs="Arial"/>
        </w:rPr>
        <w:t>The lease between the tenant and owner must be for not less than one year, unless by mutual agreement between the tenant and owner.</w:t>
      </w:r>
    </w:p>
    <w:p w14:paraId="31B756AD" w14:textId="77777777" w:rsidR="00E017AA" w:rsidRPr="00144B99" w:rsidRDefault="00E017AA" w:rsidP="00E017AA">
      <w:pPr>
        <w:ind w:left="2700"/>
        <w:jc w:val="both"/>
        <w:rPr>
          <w:rFonts w:ascii="Arial" w:hAnsi="Arial" w:cs="Arial"/>
        </w:rPr>
      </w:pPr>
    </w:p>
    <w:p w14:paraId="6184E6CA" w14:textId="77777777" w:rsidR="00E017AA" w:rsidRPr="000E3D52" w:rsidRDefault="00E017AA" w:rsidP="00F03C98">
      <w:pPr>
        <w:numPr>
          <w:ilvl w:val="0"/>
          <w:numId w:val="15"/>
        </w:numPr>
        <w:ind w:left="2700"/>
        <w:jc w:val="both"/>
        <w:rPr>
          <w:rFonts w:ascii="Arial" w:hAnsi="Arial"/>
          <w:u w:val="single"/>
        </w:rPr>
      </w:pPr>
      <w:r w:rsidRPr="00144B99">
        <w:rPr>
          <w:rFonts w:ascii="Arial" w:hAnsi="Arial" w:cs="Arial"/>
        </w:rPr>
        <w:t>The lease may not contain any of the provisions prohibited under §92.253.</w:t>
      </w:r>
    </w:p>
    <w:p w14:paraId="4296B936" w14:textId="77777777" w:rsidR="00E017AA" w:rsidRDefault="00E017AA" w:rsidP="00E017AA">
      <w:pPr>
        <w:pStyle w:val="ListParagraph"/>
        <w:rPr>
          <w:rFonts w:ascii="Arial" w:hAnsi="Arial"/>
          <w:u w:val="single"/>
        </w:rPr>
      </w:pPr>
    </w:p>
    <w:p w14:paraId="2B4C20B0" w14:textId="77777777" w:rsidR="00E017AA" w:rsidRDefault="00E017AA" w:rsidP="00E017AA">
      <w:pPr>
        <w:ind w:left="1440" w:firstLine="720"/>
        <w:jc w:val="both"/>
        <w:rPr>
          <w:rFonts w:ascii="Arial" w:hAnsi="Arial"/>
          <w:b/>
          <w:u w:val="single"/>
        </w:rPr>
      </w:pPr>
      <w:r w:rsidRPr="000E3D52">
        <w:rPr>
          <w:rFonts w:ascii="Arial" w:hAnsi="Arial"/>
          <w:b/>
          <w:u w:val="single"/>
        </w:rPr>
        <w:t>Initial Project Rents</w:t>
      </w:r>
    </w:p>
    <w:p w14:paraId="228ED223" w14:textId="77777777" w:rsidR="00E017AA" w:rsidRPr="00144B99" w:rsidRDefault="00E017AA" w:rsidP="00F03C98">
      <w:pPr>
        <w:numPr>
          <w:ilvl w:val="0"/>
          <w:numId w:val="16"/>
        </w:numPr>
        <w:ind w:left="2700"/>
        <w:jc w:val="both"/>
        <w:rPr>
          <w:rFonts w:ascii="Arial" w:hAnsi="Arial" w:cs="Arial"/>
        </w:rPr>
      </w:pPr>
      <w:r w:rsidRPr="00144B99">
        <w:rPr>
          <w:rFonts w:ascii="Arial" w:hAnsi="Arial" w:cs="Arial"/>
        </w:rPr>
        <w:t>Properties being assisted with HOME funds must comply with the rent limitations determined by HUD and explained in 24 CFR 92.252(a).</w:t>
      </w:r>
    </w:p>
    <w:p w14:paraId="5C204628" w14:textId="77777777" w:rsidR="00E017AA" w:rsidRPr="00144B99" w:rsidRDefault="00E017AA" w:rsidP="00E017AA">
      <w:pPr>
        <w:ind w:left="2700" w:hanging="360"/>
        <w:jc w:val="both"/>
        <w:rPr>
          <w:rFonts w:ascii="Arial" w:hAnsi="Arial" w:cs="Arial"/>
        </w:rPr>
      </w:pPr>
    </w:p>
    <w:p w14:paraId="5D304445" w14:textId="77777777" w:rsidR="00E017AA" w:rsidRPr="00144B99" w:rsidRDefault="00E017AA" w:rsidP="00F03C98">
      <w:pPr>
        <w:numPr>
          <w:ilvl w:val="0"/>
          <w:numId w:val="16"/>
        </w:numPr>
        <w:ind w:left="2700"/>
        <w:rPr>
          <w:rFonts w:ascii="Arial" w:hAnsi="Arial"/>
        </w:rPr>
      </w:pPr>
      <w:r w:rsidRPr="00144B99">
        <w:rPr>
          <w:rFonts w:ascii="Arial" w:hAnsi="Arial" w:cs="Arial"/>
        </w:rPr>
        <w:t>All initial project rents will be approved in accordance with 24 CFR 92.252(c).</w:t>
      </w:r>
    </w:p>
    <w:p w14:paraId="1FB7FFCF" w14:textId="77777777" w:rsidR="00E017AA" w:rsidRDefault="00E017AA" w:rsidP="00E017AA">
      <w:pPr>
        <w:ind w:left="2700" w:hanging="360"/>
        <w:jc w:val="both"/>
        <w:rPr>
          <w:rFonts w:ascii="Arial" w:hAnsi="Arial"/>
          <w:b/>
          <w:u w:val="single"/>
        </w:rPr>
      </w:pPr>
    </w:p>
    <w:p w14:paraId="70DD5B86" w14:textId="77777777" w:rsidR="00E017AA" w:rsidRDefault="00E017AA" w:rsidP="00E017AA">
      <w:pPr>
        <w:ind w:left="1440" w:firstLine="720"/>
        <w:jc w:val="both"/>
        <w:rPr>
          <w:rFonts w:ascii="Arial" w:hAnsi="Arial"/>
          <w:b/>
          <w:u w:val="single"/>
        </w:rPr>
      </w:pPr>
      <w:r>
        <w:rPr>
          <w:rFonts w:ascii="Arial" w:hAnsi="Arial"/>
          <w:b/>
          <w:u w:val="single"/>
        </w:rPr>
        <w:t>Subsequent Rents</w:t>
      </w:r>
    </w:p>
    <w:p w14:paraId="770D0DC6" w14:textId="77777777" w:rsidR="00E017AA" w:rsidRPr="00144B99" w:rsidRDefault="00E017AA" w:rsidP="00F03C98">
      <w:pPr>
        <w:numPr>
          <w:ilvl w:val="0"/>
          <w:numId w:val="17"/>
        </w:numPr>
        <w:ind w:left="2700"/>
        <w:jc w:val="both"/>
        <w:rPr>
          <w:rFonts w:ascii="Arial" w:hAnsi="Arial" w:cs="Arial"/>
        </w:rPr>
      </w:pPr>
      <w:r w:rsidRPr="00144B99">
        <w:rPr>
          <w:rFonts w:ascii="Arial" w:hAnsi="Arial" w:cs="Arial"/>
        </w:rPr>
        <w:t>The maximum rents are recalculated by HUD on a periodic basis and will be made available to rental project owners/managers.</w:t>
      </w:r>
    </w:p>
    <w:p w14:paraId="4AD66CED" w14:textId="77777777" w:rsidR="00E017AA" w:rsidRPr="00144B99" w:rsidRDefault="00E017AA" w:rsidP="00E017AA">
      <w:pPr>
        <w:ind w:left="2700"/>
        <w:jc w:val="both"/>
        <w:rPr>
          <w:rFonts w:ascii="Arial" w:hAnsi="Arial" w:cs="Arial"/>
        </w:rPr>
      </w:pPr>
    </w:p>
    <w:p w14:paraId="1F1D8DA7" w14:textId="77777777" w:rsidR="00E017AA" w:rsidRPr="00144B99" w:rsidRDefault="00E017AA" w:rsidP="00F03C98">
      <w:pPr>
        <w:numPr>
          <w:ilvl w:val="0"/>
          <w:numId w:val="17"/>
        </w:numPr>
        <w:ind w:left="2700"/>
        <w:jc w:val="both"/>
        <w:rPr>
          <w:rFonts w:ascii="Arial" w:hAnsi="Arial" w:cs="Arial"/>
          <w:b/>
          <w:bCs/>
          <w:u w:val="single"/>
        </w:rPr>
      </w:pPr>
      <w:r w:rsidRPr="00144B99">
        <w:rPr>
          <w:rFonts w:ascii="Arial" w:hAnsi="Arial" w:cs="Arial"/>
        </w:rPr>
        <w:t>Owners of HOME-assisted rental housing must annually provide information on rents and tenant occupancy to demonstrate compliance with program requirements.</w:t>
      </w:r>
    </w:p>
    <w:p w14:paraId="4BCFF312" w14:textId="77777777" w:rsidR="00E017AA" w:rsidRDefault="00E017AA" w:rsidP="00E017AA">
      <w:pPr>
        <w:jc w:val="both"/>
        <w:rPr>
          <w:rFonts w:ascii="Arial" w:hAnsi="Arial"/>
          <w:b/>
          <w:u w:val="single"/>
        </w:rPr>
      </w:pPr>
    </w:p>
    <w:p w14:paraId="03ACC43F" w14:textId="77777777" w:rsidR="00E017AA" w:rsidRDefault="00E017AA" w:rsidP="00E017AA">
      <w:pPr>
        <w:ind w:left="1260" w:firstLine="720"/>
        <w:jc w:val="both"/>
        <w:rPr>
          <w:rFonts w:ascii="Arial" w:hAnsi="Arial" w:cs="Arial"/>
          <w:b/>
          <w:u w:val="single"/>
        </w:rPr>
      </w:pPr>
      <w:r w:rsidRPr="000E3D52">
        <w:rPr>
          <w:rFonts w:ascii="Arial" w:hAnsi="Arial" w:cs="Arial"/>
          <w:b/>
          <w:u w:val="single"/>
        </w:rPr>
        <w:lastRenderedPageBreak/>
        <w:t>Federal Labor Standards</w:t>
      </w:r>
    </w:p>
    <w:p w14:paraId="15F15C09" w14:textId="77777777" w:rsidR="00E017AA" w:rsidRPr="00144B99" w:rsidRDefault="00E017AA" w:rsidP="00E017AA">
      <w:pPr>
        <w:ind w:left="1980"/>
        <w:jc w:val="both"/>
        <w:rPr>
          <w:rFonts w:ascii="Arial" w:hAnsi="Arial" w:cs="Arial"/>
        </w:rPr>
      </w:pPr>
      <w:r w:rsidRPr="00144B99">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144B99">
        <w:rPr>
          <w:rFonts w:ascii="Arial" w:hAnsi="Arial"/>
          <w:i/>
          <w:iCs/>
        </w:rPr>
        <w:t xml:space="preserve">Contractor’s Guide to Prevailing Wage Requirements for Federally-Assisted Construction Projects at </w:t>
      </w:r>
      <w:hyperlink r:id="rId31" w:history="1">
        <w:r w:rsidRPr="00144B99">
          <w:rPr>
            <w:rFonts w:ascii="Arial" w:hAnsi="Arial"/>
            <w:i/>
            <w:iCs/>
            <w:color w:val="0000FF"/>
            <w:u w:val="single"/>
          </w:rPr>
          <w:t>http://portal.hud.gov/hudportal/documents/huddoc?id=4812-LRguide.pdf</w:t>
        </w:r>
      </w:hyperlink>
      <w:r w:rsidRPr="00144B99">
        <w:rPr>
          <w:rFonts w:ascii="Arial" w:hAnsi="Arial"/>
          <w:i/>
          <w:iCs/>
        </w:rPr>
        <w:t>.</w:t>
      </w:r>
    </w:p>
    <w:p w14:paraId="6764931E" w14:textId="77777777" w:rsidR="00E017AA" w:rsidRDefault="00E017AA" w:rsidP="00E017AA">
      <w:pPr>
        <w:ind w:left="2250" w:hanging="2250"/>
        <w:jc w:val="both"/>
        <w:rPr>
          <w:rFonts w:ascii="Arial" w:hAnsi="Arial" w:cs="Arial"/>
          <w:b/>
        </w:rPr>
      </w:pPr>
    </w:p>
    <w:p w14:paraId="186CDB8A" w14:textId="77777777" w:rsidR="00E017AA" w:rsidRDefault="00E017AA" w:rsidP="00E017AA">
      <w:pPr>
        <w:ind w:left="2250" w:hanging="270"/>
        <w:jc w:val="both"/>
        <w:rPr>
          <w:rFonts w:ascii="Arial" w:hAnsi="Arial" w:cs="Arial"/>
          <w:b/>
          <w:u w:val="single"/>
        </w:rPr>
      </w:pPr>
      <w:r w:rsidRPr="000E3D52">
        <w:rPr>
          <w:rFonts w:ascii="Arial" w:hAnsi="Arial" w:cs="Arial"/>
          <w:b/>
          <w:u w:val="single"/>
        </w:rPr>
        <w:t>Records</w:t>
      </w:r>
    </w:p>
    <w:p w14:paraId="232EF75B" w14:textId="77777777" w:rsidR="00E017AA" w:rsidRPr="00144B99" w:rsidRDefault="00E017AA" w:rsidP="00E017AA">
      <w:pPr>
        <w:tabs>
          <w:tab w:val="left" w:pos="2250"/>
          <w:tab w:val="left" w:pos="2790"/>
        </w:tabs>
        <w:ind w:left="1980"/>
        <w:rPr>
          <w:rFonts w:ascii="Arial" w:hAnsi="Arial"/>
        </w:rPr>
      </w:pPr>
      <w:r w:rsidRPr="00144B99">
        <w:rPr>
          <w:rFonts w:ascii="Arial" w:hAnsi="Arial"/>
        </w:rPr>
        <w:t>The following represents, some but not all, of the records required to be maintained:</w:t>
      </w:r>
    </w:p>
    <w:p w14:paraId="5BD416B4" w14:textId="77777777" w:rsidR="00E017AA" w:rsidRPr="00144B99" w:rsidRDefault="00E017AA" w:rsidP="00E017AA">
      <w:pPr>
        <w:tabs>
          <w:tab w:val="left" w:pos="2250"/>
          <w:tab w:val="left" w:pos="2790"/>
        </w:tabs>
        <w:ind w:left="2160" w:firstLine="540"/>
        <w:rPr>
          <w:rFonts w:ascii="Arial" w:hAnsi="Arial"/>
        </w:rPr>
      </w:pPr>
    </w:p>
    <w:p w14:paraId="7277DD84" w14:textId="77777777" w:rsidR="00E017AA" w:rsidRPr="00144B99" w:rsidRDefault="00E017AA" w:rsidP="00F03C98">
      <w:pPr>
        <w:numPr>
          <w:ilvl w:val="0"/>
          <w:numId w:val="18"/>
        </w:numPr>
        <w:tabs>
          <w:tab w:val="left" w:pos="2250"/>
          <w:tab w:val="left" w:pos="2790"/>
        </w:tabs>
        <w:ind w:left="2970" w:hanging="270"/>
        <w:rPr>
          <w:rFonts w:ascii="Arial" w:hAnsi="Arial"/>
        </w:rPr>
      </w:pPr>
      <w:r>
        <w:rPr>
          <w:rFonts w:ascii="Arial" w:hAnsi="Arial"/>
        </w:rPr>
        <w:t xml:space="preserve"> </w:t>
      </w:r>
      <w:r w:rsidRPr="00144B99">
        <w:rPr>
          <w:rFonts w:ascii="Arial" w:hAnsi="Arial"/>
        </w:rPr>
        <w:t>For each unit occupied by a low-and-moderate income household, the size, ethnicity, and income of the household;</w:t>
      </w:r>
    </w:p>
    <w:p w14:paraId="7B7A00E5" w14:textId="77777777" w:rsidR="00E017AA" w:rsidRPr="00144B99" w:rsidRDefault="00E017AA" w:rsidP="00E017AA">
      <w:pPr>
        <w:tabs>
          <w:tab w:val="left" w:pos="2250"/>
          <w:tab w:val="left" w:pos="2790"/>
        </w:tabs>
        <w:ind w:left="2160" w:firstLine="540"/>
        <w:rPr>
          <w:rFonts w:ascii="Arial" w:hAnsi="Arial"/>
        </w:rPr>
      </w:pPr>
    </w:p>
    <w:p w14:paraId="1281396B" w14:textId="77777777" w:rsidR="00E017AA" w:rsidRPr="00144B99" w:rsidRDefault="00E017AA" w:rsidP="00F03C98">
      <w:pPr>
        <w:numPr>
          <w:ilvl w:val="0"/>
          <w:numId w:val="18"/>
        </w:numPr>
        <w:tabs>
          <w:tab w:val="left" w:pos="2250"/>
          <w:tab w:val="left" w:pos="2790"/>
        </w:tabs>
        <w:ind w:left="2880" w:hanging="180"/>
        <w:rPr>
          <w:rFonts w:ascii="Arial" w:hAnsi="Arial"/>
        </w:rPr>
      </w:pPr>
      <w:r w:rsidRPr="00144B99">
        <w:rPr>
          <w:rFonts w:ascii="Arial" w:hAnsi="Arial"/>
        </w:rPr>
        <w:t>The rent charged (or to be charged) after assistance for each dwelling unit in each structure assisted; and</w:t>
      </w:r>
    </w:p>
    <w:p w14:paraId="02848AD4" w14:textId="77777777" w:rsidR="00E017AA" w:rsidRPr="00144B99" w:rsidRDefault="00E017AA" w:rsidP="00E017AA">
      <w:pPr>
        <w:tabs>
          <w:tab w:val="left" w:pos="2250"/>
          <w:tab w:val="left" w:pos="2790"/>
        </w:tabs>
        <w:ind w:left="2160" w:firstLine="540"/>
        <w:rPr>
          <w:rFonts w:ascii="Arial" w:hAnsi="Arial"/>
        </w:rPr>
      </w:pPr>
    </w:p>
    <w:p w14:paraId="31CE8909" w14:textId="77777777" w:rsidR="00E017AA" w:rsidRPr="000E3D52" w:rsidRDefault="00E017AA" w:rsidP="00F03C98">
      <w:pPr>
        <w:numPr>
          <w:ilvl w:val="0"/>
          <w:numId w:val="18"/>
        </w:numPr>
        <w:tabs>
          <w:tab w:val="left" w:pos="2250"/>
          <w:tab w:val="left" w:pos="2790"/>
        </w:tabs>
        <w:ind w:left="2880" w:hanging="180"/>
        <w:jc w:val="both"/>
        <w:rPr>
          <w:rFonts w:ascii="Arial" w:hAnsi="Arial" w:cs="Arial"/>
          <w:b/>
          <w:u w:val="single"/>
        </w:rPr>
      </w:pPr>
      <w:r w:rsidRPr="00144B99">
        <w:rPr>
          <w:rFonts w:ascii="Arial" w:hAnsi="Arial"/>
        </w:rPr>
        <w:t>Information necessary to show the affordability of the units occupied (or to be occupied) by low-and-moderate income households.</w:t>
      </w:r>
    </w:p>
    <w:p w14:paraId="5B6BE394" w14:textId="77777777" w:rsidR="00E017AA" w:rsidRDefault="00E017AA" w:rsidP="00E017AA">
      <w:pPr>
        <w:ind w:left="360"/>
        <w:jc w:val="both"/>
        <w:rPr>
          <w:rFonts w:ascii="Arial" w:hAnsi="Arial"/>
          <w:b/>
        </w:rPr>
      </w:pPr>
    </w:p>
    <w:p w14:paraId="55069648" w14:textId="77777777" w:rsidR="00E017AA" w:rsidRPr="000E1B25" w:rsidRDefault="00E017AA" w:rsidP="00E017AA">
      <w:pPr>
        <w:jc w:val="both"/>
        <w:rPr>
          <w:rFonts w:ascii="Arial" w:hAnsi="Arial"/>
          <w:b/>
        </w:rPr>
      </w:pPr>
      <w:r>
        <w:rPr>
          <w:rFonts w:ascii="Arial" w:hAnsi="Arial"/>
          <w:b/>
        </w:rPr>
        <w:t xml:space="preserve">   3.2.2                </w:t>
      </w:r>
      <w:r w:rsidRPr="000E1B25">
        <w:rPr>
          <w:rFonts w:ascii="Arial" w:hAnsi="Arial"/>
          <w:b/>
          <w:u w:val="single"/>
        </w:rPr>
        <w:t>Objectives</w:t>
      </w:r>
    </w:p>
    <w:p w14:paraId="78C0291C" w14:textId="77777777" w:rsidR="00E017AA" w:rsidRPr="000E1B25" w:rsidRDefault="00E017AA" w:rsidP="00E017AA">
      <w:pPr>
        <w:ind w:left="1800"/>
        <w:jc w:val="both"/>
        <w:rPr>
          <w:rFonts w:ascii="Arial" w:hAnsi="Arial"/>
          <w:b/>
        </w:rPr>
      </w:pPr>
      <w:r>
        <w:rPr>
          <w:rFonts w:ascii="Arial" w:hAnsi="Arial" w:cs="Arial"/>
        </w:rPr>
        <w:t>To provide safe, decent, and sanitary affordable rental housing to residents of the Dane County Urban County Consortium</w:t>
      </w:r>
      <w:r w:rsidRPr="00550372">
        <w:rPr>
          <w:rFonts w:ascii="Arial" w:hAnsi="Arial" w:cs="Arial"/>
        </w:rPr>
        <w:t>.</w:t>
      </w:r>
    </w:p>
    <w:p w14:paraId="7EF61905" w14:textId="77777777" w:rsidR="00E017AA" w:rsidRDefault="00E017AA" w:rsidP="00E017AA">
      <w:pPr>
        <w:jc w:val="both"/>
        <w:rPr>
          <w:rFonts w:ascii="Arial" w:hAnsi="Arial" w:cs="Arial"/>
        </w:rPr>
      </w:pPr>
    </w:p>
    <w:p w14:paraId="422ACCC7" w14:textId="77777777" w:rsidR="00E017AA" w:rsidRDefault="00E017AA" w:rsidP="00E017AA">
      <w:pPr>
        <w:jc w:val="both"/>
        <w:rPr>
          <w:rFonts w:ascii="Arial" w:hAnsi="Arial" w:cs="Arial"/>
          <w:b/>
          <w:u w:val="single"/>
        </w:rPr>
      </w:pPr>
      <w:r>
        <w:rPr>
          <w:rFonts w:ascii="Arial" w:hAnsi="Arial" w:cs="Arial"/>
          <w:b/>
        </w:rPr>
        <w:t xml:space="preserve">   </w:t>
      </w:r>
      <w:r w:rsidRPr="000E1B25">
        <w:rPr>
          <w:rFonts w:ascii="Arial" w:hAnsi="Arial" w:cs="Arial"/>
          <w:b/>
        </w:rPr>
        <w:t>3.2.3</w:t>
      </w:r>
      <w:r>
        <w:rPr>
          <w:rFonts w:ascii="Arial" w:hAnsi="Arial" w:cs="Arial"/>
          <w:b/>
        </w:rPr>
        <w:tab/>
        <w:t xml:space="preserve">        </w:t>
      </w:r>
      <w:r w:rsidRPr="000E1B25">
        <w:rPr>
          <w:rFonts w:ascii="Arial" w:hAnsi="Arial" w:cs="Arial"/>
          <w:b/>
          <w:u w:val="single"/>
        </w:rPr>
        <w:t>Needs</w:t>
      </w:r>
    </w:p>
    <w:p w14:paraId="7EFEC0C9"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Projects must assist low-and</w:t>
      </w:r>
      <w:r>
        <w:rPr>
          <w:rFonts w:ascii="Arial" w:hAnsi="Arial" w:cs="Arial"/>
        </w:rPr>
        <w:t xml:space="preserve"> </w:t>
      </w:r>
      <w:r w:rsidRPr="009830E2">
        <w:rPr>
          <w:rFonts w:ascii="Arial" w:hAnsi="Arial" w:cs="Arial"/>
        </w:rPr>
        <w:t>moderate-income persons in the participating municipalities of the Dane County Urban County Consortium.</w:t>
      </w:r>
    </w:p>
    <w:p w14:paraId="0E36DEB3" w14:textId="77777777" w:rsidR="00E017AA" w:rsidRPr="009830E2" w:rsidRDefault="00E017AA" w:rsidP="00E017AA">
      <w:pPr>
        <w:ind w:left="2430"/>
        <w:jc w:val="both"/>
        <w:rPr>
          <w:rFonts w:ascii="Arial" w:hAnsi="Arial" w:cs="Arial"/>
        </w:rPr>
      </w:pPr>
    </w:p>
    <w:p w14:paraId="6A0A4048" w14:textId="77777777" w:rsidR="00E017AA" w:rsidRPr="006A55EE" w:rsidRDefault="00E017AA" w:rsidP="00F03C98">
      <w:pPr>
        <w:numPr>
          <w:ilvl w:val="0"/>
          <w:numId w:val="19"/>
        </w:numPr>
        <w:ind w:left="243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26510065" w14:textId="77777777" w:rsidR="00E017AA" w:rsidRPr="009830E2" w:rsidRDefault="00E017AA" w:rsidP="00E017AA">
      <w:pPr>
        <w:ind w:left="2430"/>
        <w:jc w:val="both"/>
        <w:rPr>
          <w:rFonts w:ascii="Arial" w:hAnsi="Arial" w:cs="Arial"/>
        </w:rPr>
      </w:pPr>
    </w:p>
    <w:p w14:paraId="0C88EE4C"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Any additional funding needed to make the project viable must be secured in order for a contract to be executed.</w:t>
      </w:r>
    </w:p>
    <w:p w14:paraId="7C2A97A6" w14:textId="77777777" w:rsidR="00E017AA" w:rsidRPr="009830E2" w:rsidRDefault="00E017AA" w:rsidP="00E017AA">
      <w:pPr>
        <w:ind w:left="2430"/>
        <w:jc w:val="both"/>
        <w:rPr>
          <w:rFonts w:ascii="Arial" w:hAnsi="Arial" w:cs="Arial"/>
        </w:rPr>
      </w:pPr>
    </w:p>
    <w:p w14:paraId="0908A46F" w14:textId="77777777" w:rsidR="00E017AA" w:rsidRDefault="00E017AA" w:rsidP="00F03C98">
      <w:pPr>
        <w:numPr>
          <w:ilvl w:val="0"/>
          <w:numId w:val="19"/>
        </w:numPr>
        <w:ind w:left="2430"/>
        <w:jc w:val="both"/>
        <w:rPr>
          <w:rFonts w:ascii="Arial" w:hAnsi="Arial" w:cs="Arial"/>
        </w:rPr>
      </w:pPr>
      <w:r w:rsidRPr="009830E2">
        <w:rPr>
          <w:rFonts w:ascii="Arial" w:hAnsi="Arial" w:cs="Arial"/>
        </w:rPr>
        <w:t>Projects must be shovel-ready, meaning that rehabilitation work will begin in the year in which the contract is awarded.</w:t>
      </w:r>
    </w:p>
    <w:p w14:paraId="2B98E3CF" w14:textId="77777777" w:rsidR="00E017AA" w:rsidRDefault="00E017AA" w:rsidP="00E017AA">
      <w:pPr>
        <w:pStyle w:val="ListParagraph"/>
        <w:rPr>
          <w:rFonts w:ascii="Arial" w:hAnsi="Arial" w:cs="Arial"/>
        </w:rPr>
      </w:pPr>
    </w:p>
    <w:p w14:paraId="2368397E"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Projects must be delivered in a cost effective manner with measurable performance outcomes.</w:t>
      </w:r>
    </w:p>
    <w:p w14:paraId="70726093" w14:textId="77777777" w:rsidR="00E017AA" w:rsidRPr="009830E2" w:rsidRDefault="00E017AA" w:rsidP="00E017AA">
      <w:pPr>
        <w:ind w:left="360"/>
        <w:jc w:val="both"/>
        <w:rPr>
          <w:rFonts w:ascii="Arial" w:hAnsi="Arial" w:cs="Arial"/>
        </w:rPr>
      </w:pPr>
    </w:p>
    <w:p w14:paraId="6EEFE461"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It is expected that all or a portion of funds will be targeted to areas of greatest need</w:t>
      </w:r>
    </w:p>
    <w:p w14:paraId="04195C8C" w14:textId="77777777" w:rsidR="00E017AA" w:rsidRPr="009830E2" w:rsidRDefault="00E017AA" w:rsidP="00E017AA">
      <w:pPr>
        <w:ind w:left="360"/>
        <w:jc w:val="both"/>
        <w:rPr>
          <w:rFonts w:ascii="Arial" w:hAnsi="Arial" w:cs="Arial"/>
        </w:rPr>
      </w:pPr>
    </w:p>
    <w:p w14:paraId="5C000B59" w14:textId="77777777" w:rsidR="00E017AA" w:rsidRPr="000E1B25" w:rsidRDefault="00E017AA" w:rsidP="00E017AA">
      <w:pPr>
        <w:jc w:val="both"/>
        <w:rPr>
          <w:rFonts w:ascii="Arial" w:hAnsi="Arial" w:cs="Arial"/>
          <w:b/>
        </w:rPr>
      </w:pPr>
      <w:r>
        <w:rPr>
          <w:rFonts w:ascii="Arial" w:hAnsi="Arial" w:cs="Arial"/>
          <w:b/>
        </w:rPr>
        <w:t>3.2.4</w:t>
      </w:r>
      <w:r>
        <w:rPr>
          <w:rFonts w:ascii="Arial" w:hAnsi="Arial" w:cs="Arial"/>
          <w:b/>
        </w:rPr>
        <w:tab/>
      </w:r>
      <w:r>
        <w:rPr>
          <w:rFonts w:ascii="Arial" w:hAnsi="Arial" w:cs="Arial"/>
          <w:b/>
        </w:rPr>
        <w:tab/>
        <w:t xml:space="preserve">        </w:t>
      </w:r>
      <w:r w:rsidRPr="000E1B25">
        <w:rPr>
          <w:rFonts w:ascii="Arial" w:hAnsi="Arial" w:cs="Arial"/>
          <w:b/>
          <w:u w:val="single"/>
        </w:rPr>
        <w:t>Current Operations</w:t>
      </w:r>
    </w:p>
    <w:p w14:paraId="08C040C8" w14:textId="0C669B24" w:rsidR="00E017AA" w:rsidRPr="00E65C7C" w:rsidRDefault="00062E4D" w:rsidP="00E017AA">
      <w:pPr>
        <w:ind w:left="1980"/>
        <w:jc w:val="both"/>
        <w:rPr>
          <w:rFonts w:ascii="Arial" w:hAnsi="Arial" w:cs="Arial"/>
        </w:rPr>
      </w:pPr>
      <w:r>
        <w:rPr>
          <w:rFonts w:ascii="Arial" w:hAnsi="Arial" w:cs="Arial"/>
        </w:rPr>
        <w:t>2020 funds were awarded to the Dane County Housing Authority in the amount of $183,667, and the Wisconsin Partnership for Housing Development in the amount of $221,192.</w:t>
      </w:r>
    </w:p>
    <w:p w14:paraId="161969D2" w14:textId="745D1ADF" w:rsidR="00080DBA" w:rsidRDefault="00080DBA" w:rsidP="00E017AA">
      <w:pPr>
        <w:ind w:left="720" w:firstLine="720"/>
        <w:rPr>
          <w:rFonts w:ascii="Arial" w:hAnsi="Arial" w:cs="Arial"/>
          <w:b/>
          <w:szCs w:val="20"/>
        </w:rPr>
        <w:sectPr w:rsidR="00080DBA" w:rsidSect="00DF5639">
          <w:headerReference w:type="default" r:id="rId32"/>
          <w:headerReference w:type="first" r:id="rId33"/>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4"/>
          <w:headerReference w:type="first" r:id="rId35"/>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6"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7"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0A2BC54" w14:textId="77777777" w:rsidR="00D6075E" w:rsidRDefault="00C93E47" w:rsidP="00D6075E">
      <w:pPr>
        <w:rPr>
          <w:rFonts w:ascii="Arial" w:hAnsi="Arial" w:cs="Arial"/>
          <w:b/>
          <w:szCs w:val="20"/>
          <w:u w:val="single"/>
        </w:rPr>
      </w:pPr>
      <w:r>
        <w:rPr>
          <w:rFonts w:ascii="Arial" w:hAnsi="Arial" w:cs="Arial"/>
          <w:b/>
          <w:szCs w:val="20"/>
        </w:rPr>
        <w:tab/>
        <w:t>5.4</w:t>
      </w:r>
      <w:r>
        <w:rPr>
          <w:rFonts w:ascii="Arial" w:hAnsi="Arial" w:cs="Arial"/>
          <w:b/>
          <w:szCs w:val="20"/>
        </w:rPr>
        <w:tab/>
      </w:r>
      <w:r w:rsidR="00D6075E">
        <w:rPr>
          <w:rFonts w:ascii="Arial" w:hAnsi="Arial" w:cs="Arial"/>
          <w:b/>
          <w:szCs w:val="20"/>
          <w:u w:val="single"/>
        </w:rPr>
        <w:t>Lobbying Certification</w:t>
      </w:r>
    </w:p>
    <w:p w14:paraId="0E1FD23D" w14:textId="77777777" w:rsidR="00D6075E" w:rsidRDefault="00D6075E" w:rsidP="00D6075E">
      <w:pPr>
        <w:rPr>
          <w:rFonts w:ascii="Arial" w:hAnsi="Arial" w:cs="Arial"/>
          <w:b/>
          <w:szCs w:val="20"/>
          <w:u w:val="single"/>
        </w:rPr>
      </w:pPr>
    </w:p>
    <w:p w14:paraId="75D11AF7" w14:textId="77777777" w:rsidR="00D6075E" w:rsidRPr="00987B19" w:rsidRDefault="00D6075E" w:rsidP="00D6075E">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72046765" w14:textId="77777777" w:rsidR="00D6075E" w:rsidRPr="00987B19" w:rsidRDefault="00D6075E" w:rsidP="00D6075E">
      <w:pPr>
        <w:ind w:left="1530" w:hanging="1530"/>
        <w:rPr>
          <w:rFonts w:ascii="Arial" w:hAnsi="Arial" w:cs="Arial"/>
        </w:rPr>
      </w:pPr>
    </w:p>
    <w:p w14:paraId="2DFF7CA9"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D5E39AF" w14:textId="77777777" w:rsidR="00D6075E" w:rsidRPr="00987B19" w:rsidRDefault="00D6075E" w:rsidP="00D6075E">
      <w:pPr>
        <w:tabs>
          <w:tab w:val="num" w:pos="2250"/>
        </w:tabs>
        <w:ind w:left="2430" w:hanging="810"/>
        <w:jc w:val="both"/>
        <w:rPr>
          <w:rFonts w:ascii="Arial" w:hAnsi="Arial" w:cs="Arial"/>
        </w:rPr>
      </w:pPr>
    </w:p>
    <w:p w14:paraId="62D7C3B1"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0A7B4455" w14:textId="77777777" w:rsidR="00D6075E" w:rsidRPr="00987B19" w:rsidRDefault="00D6075E" w:rsidP="00D6075E">
      <w:pPr>
        <w:ind w:left="720"/>
        <w:jc w:val="both"/>
        <w:rPr>
          <w:rFonts w:ascii="Arial" w:hAnsi="Arial" w:cs="Arial"/>
        </w:rPr>
      </w:pPr>
    </w:p>
    <w:p w14:paraId="35F91AFD" w14:textId="77777777" w:rsidR="00D6075E" w:rsidRDefault="00D6075E" w:rsidP="00D6075E">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308D38E6" w14:textId="77777777" w:rsidR="00D6075E" w:rsidRDefault="00D6075E" w:rsidP="00D6075E">
      <w:pPr>
        <w:ind w:left="1530"/>
        <w:rPr>
          <w:rFonts w:ascii="Arial" w:hAnsi="Arial" w:cs="Arial"/>
        </w:rPr>
      </w:pPr>
    </w:p>
    <w:p w14:paraId="34CC92FE" w14:textId="77777777" w:rsidR="00D6075E" w:rsidRDefault="00D6075E" w:rsidP="00D6075E">
      <w:pPr>
        <w:tabs>
          <w:tab w:val="left" w:pos="1440"/>
        </w:tabs>
        <w:rPr>
          <w:rFonts w:ascii="Arial" w:hAnsi="Arial" w:cs="Arial"/>
          <w:b/>
          <w:u w:val="single"/>
        </w:rPr>
      </w:pPr>
      <w:r>
        <w:rPr>
          <w:rFonts w:ascii="Arial" w:hAnsi="Arial" w:cs="Arial"/>
        </w:rPr>
        <w:t xml:space="preserve">         </w:t>
      </w:r>
      <w:r>
        <w:rPr>
          <w:rFonts w:ascii="Arial" w:hAnsi="Arial" w:cs="Arial"/>
          <w:b/>
        </w:rPr>
        <w:t>5.5</w:t>
      </w:r>
      <w:r>
        <w:rPr>
          <w:rFonts w:ascii="Arial" w:hAnsi="Arial" w:cs="Arial"/>
          <w:b/>
        </w:rPr>
        <w:tab/>
      </w:r>
      <w:r w:rsidRPr="009D4CB3">
        <w:rPr>
          <w:rFonts w:ascii="Arial" w:hAnsi="Arial" w:cs="Arial"/>
          <w:b/>
          <w:u w:val="single"/>
        </w:rPr>
        <w:t>Equal Opportunity Clause</w:t>
      </w:r>
    </w:p>
    <w:p w14:paraId="272FE009" w14:textId="77777777" w:rsidR="00D6075E" w:rsidRPr="000653EF" w:rsidRDefault="00D6075E" w:rsidP="00D6075E">
      <w:pPr>
        <w:ind w:left="720" w:firstLine="720"/>
        <w:jc w:val="both"/>
        <w:rPr>
          <w:rFonts w:ascii="Arial" w:hAnsi="Arial" w:cs="Arial"/>
        </w:rPr>
      </w:pPr>
      <w:r w:rsidRPr="000653EF">
        <w:rPr>
          <w:rFonts w:ascii="Arial" w:hAnsi="Arial" w:cs="Arial"/>
        </w:rPr>
        <w:t>During the performance of this contract, the contractor agrees as follows:</w:t>
      </w:r>
    </w:p>
    <w:p w14:paraId="72B270DD" w14:textId="77777777" w:rsidR="00D6075E" w:rsidRDefault="00D6075E" w:rsidP="00D6075E">
      <w:pPr>
        <w:tabs>
          <w:tab w:val="left" w:pos="1440"/>
        </w:tabs>
        <w:ind w:left="720"/>
        <w:rPr>
          <w:rFonts w:ascii="Arial" w:hAnsi="Arial" w:cs="Arial"/>
          <w:szCs w:val="20"/>
        </w:rPr>
      </w:pPr>
    </w:p>
    <w:p w14:paraId="42A0C5F2" w14:textId="77777777" w:rsidR="00D6075E" w:rsidRPr="000653EF" w:rsidRDefault="00D6075E" w:rsidP="00F03C98">
      <w:pPr>
        <w:numPr>
          <w:ilvl w:val="0"/>
          <w:numId w:val="35"/>
        </w:numPr>
        <w:ind w:left="1980" w:hanging="27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w:t>
      </w:r>
      <w:r w:rsidRPr="000653EF">
        <w:rPr>
          <w:rFonts w:ascii="Arial" w:hAnsi="Arial" w:cs="Arial"/>
        </w:rPr>
        <w:lastRenderedPageBreak/>
        <w:t xml:space="preserve">to be provided by the contracting officer setting forth the provisions of this nondiscrimination clause. </w:t>
      </w:r>
    </w:p>
    <w:p w14:paraId="2CD6B1E7" w14:textId="77777777" w:rsidR="00D6075E" w:rsidRDefault="00D6075E" w:rsidP="00D6075E">
      <w:pPr>
        <w:tabs>
          <w:tab w:val="left" w:pos="1440"/>
        </w:tabs>
        <w:ind w:left="1980" w:hanging="90"/>
        <w:rPr>
          <w:rFonts w:ascii="Arial" w:hAnsi="Arial" w:cs="Arial"/>
          <w:szCs w:val="20"/>
        </w:rPr>
      </w:pPr>
    </w:p>
    <w:p w14:paraId="4373AE5B" w14:textId="77777777" w:rsidR="00D6075E" w:rsidRDefault="00D6075E" w:rsidP="00D6075E">
      <w:pPr>
        <w:tabs>
          <w:tab w:val="left" w:pos="1440"/>
        </w:tabs>
        <w:ind w:left="720"/>
        <w:rPr>
          <w:rFonts w:ascii="Arial" w:hAnsi="Arial" w:cs="Arial"/>
          <w:szCs w:val="20"/>
        </w:rPr>
      </w:pPr>
    </w:p>
    <w:p w14:paraId="47F49ED1" w14:textId="77777777" w:rsidR="00D6075E" w:rsidRPr="000653EF" w:rsidRDefault="00D6075E" w:rsidP="00F03C98">
      <w:pPr>
        <w:numPr>
          <w:ilvl w:val="0"/>
          <w:numId w:val="35"/>
        </w:numPr>
        <w:tabs>
          <w:tab w:val="left" w:pos="198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E7D95E4" w14:textId="77777777" w:rsidR="00D6075E" w:rsidRDefault="00D6075E" w:rsidP="00D6075E">
      <w:pPr>
        <w:tabs>
          <w:tab w:val="left" w:pos="1440"/>
        </w:tabs>
        <w:ind w:left="720"/>
        <w:rPr>
          <w:rFonts w:ascii="Arial" w:hAnsi="Arial" w:cs="Arial"/>
          <w:szCs w:val="20"/>
        </w:rPr>
      </w:pPr>
    </w:p>
    <w:p w14:paraId="02EBF6C4" w14:textId="77777777" w:rsidR="00D6075E" w:rsidRDefault="00D6075E" w:rsidP="00D6075E">
      <w:pPr>
        <w:tabs>
          <w:tab w:val="left" w:pos="1440"/>
        </w:tabs>
        <w:ind w:left="720"/>
        <w:rPr>
          <w:rFonts w:ascii="Arial" w:hAnsi="Arial" w:cs="Arial"/>
          <w:szCs w:val="20"/>
        </w:rPr>
      </w:pPr>
    </w:p>
    <w:p w14:paraId="316673C1" w14:textId="77777777" w:rsidR="00D6075E" w:rsidRPr="000653EF" w:rsidRDefault="00D6075E" w:rsidP="00F03C98">
      <w:pPr>
        <w:numPr>
          <w:ilvl w:val="0"/>
          <w:numId w:val="35"/>
        </w:numPr>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42736F95" w14:textId="77777777" w:rsidR="00D6075E" w:rsidRDefault="00D6075E" w:rsidP="00D6075E">
      <w:pPr>
        <w:tabs>
          <w:tab w:val="left" w:pos="1440"/>
        </w:tabs>
        <w:ind w:left="720"/>
        <w:rPr>
          <w:rFonts w:ascii="Arial" w:hAnsi="Arial" w:cs="Arial"/>
          <w:szCs w:val="20"/>
        </w:rPr>
      </w:pPr>
    </w:p>
    <w:p w14:paraId="618C8802" w14:textId="77777777" w:rsidR="00D6075E" w:rsidRDefault="00D6075E" w:rsidP="00D6075E">
      <w:pPr>
        <w:tabs>
          <w:tab w:val="left" w:pos="1440"/>
        </w:tabs>
        <w:ind w:left="720"/>
        <w:rPr>
          <w:rFonts w:ascii="Arial" w:hAnsi="Arial" w:cs="Arial"/>
          <w:szCs w:val="20"/>
        </w:rPr>
      </w:pPr>
    </w:p>
    <w:p w14:paraId="674AAF9B" w14:textId="77777777" w:rsidR="00D6075E" w:rsidRDefault="00D6075E" w:rsidP="00F03C98">
      <w:pPr>
        <w:numPr>
          <w:ilvl w:val="0"/>
          <w:numId w:val="35"/>
        </w:numPr>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373FC951" w14:textId="77777777" w:rsidR="00D6075E" w:rsidRDefault="00D6075E" w:rsidP="00D6075E">
      <w:pPr>
        <w:ind w:left="1980"/>
        <w:jc w:val="both"/>
        <w:rPr>
          <w:rFonts w:ascii="Arial" w:hAnsi="Arial" w:cs="Arial"/>
        </w:rPr>
      </w:pPr>
    </w:p>
    <w:p w14:paraId="251AF382" w14:textId="77777777" w:rsidR="00D6075E" w:rsidRDefault="00D6075E" w:rsidP="00F03C98">
      <w:pPr>
        <w:numPr>
          <w:ilvl w:val="0"/>
          <w:numId w:val="35"/>
        </w:numPr>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5FC75DB" w14:textId="77777777" w:rsidR="00D6075E" w:rsidRDefault="00D6075E" w:rsidP="00D6075E">
      <w:pPr>
        <w:pStyle w:val="ListParagraph"/>
        <w:rPr>
          <w:rFonts w:ascii="Arial" w:hAnsi="Arial" w:cs="Arial"/>
        </w:rPr>
      </w:pPr>
    </w:p>
    <w:p w14:paraId="11420BCF" w14:textId="77777777" w:rsidR="00D6075E" w:rsidRPr="000653EF" w:rsidRDefault="00D6075E" w:rsidP="00F03C98">
      <w:pPr>
        <w:numPr>
          <w:ilvl w:val="0"/>
          <w:numId w:val="35"/>
        </w:numPr>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2DCBAEFC" w14:textId="77777777" w:rsidR="00D6075E" w:rsidRDefault="00D6075E" w:rsidP="00D6075E">
      <w:pPr>
        <w:ind w:left="1980"/>
        <w:jc w:val="both"/>
        <w:rPr>
          <w:rFonts w:ascii="Arial" w:hAnsi="Arial" w:cs="Arial"/>
        </w:rPr>
      </w:pPr>
    </w:p>
    <w:p w14:paraId="7A04C885" w14:textId="77777777" w:rsidR="00D6075E" w:rsidRDefault="00D6075E" w:rsidP="00D6075E">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248D8164" w14:textId="77777777" w:rsidR="00D6075E" w:rsidRDefault="00D6075E" w:rsidP="00D6075E">
      <w:pPr>
        <w:ind w:left="1260"/>
        <w:jc w:val="both"/>
        <w:rPr>
          <w:rFonts w:ascii="Arial" w:hAnsi="Arial" w:cs="Arial"/>
        </w:rPr>
      </w:pPr>
    </w:p>
    <w:p w14:paraId="63A9A288" w14:textId="77777777" w:rsidR="00D6075E" w:rsidRDefault="00D6075E" w:rsidP="00D6075E">
      <w:pPr>
        <w:jc w:val="both"/>
        <w:rPr>
          <w:rFonts w:ascii="Arial" w:hAnsi="Arial" w:cs="Arial"/>
          <w:b/>
          <w:u w:val="single"/>
        </w:rPr>
      </w:pPr>
      <w:r>
        <w:rPr>
          <w:rFonts w:ascii="Arial" w:hAnsi="Arial" w:cs="Arial"/>
          <w:b/>
        </w:rPr>
        <w:t>5.6</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7DCD2700" w14:textId="77777777" w:rsidR="00D6075E" w:rsidRPr="004D23D2" w:rsidRDefault="00D6075E" w:rsidP="00D6075E">
      <w:pPr>
        <w:ind w:firstLine="720"/>
        <w:jc w:val="both"/>
        <w:rPr>
          <w:rFonts w:ascii="Arial" w:hAnsi="Arial" w:cs="Arial"/>
          <w:b/>
          <w:u w:val="single"/>
        </w:rPr>
      </w:pPr>
      <w:r>
        <w:rPr>
          <w:rFonts w:ascii="Arial" w:hAnsi="Arial" w:cs="Arial"/>
        </w:rPr>
        <w:t>This section is applicable to construction contracts/subcontracts exceeding $10,000.</w:t>
      </w:r>
    </w:p>
    <w:p w14:paraId="425E24E9" w14:textId="77777777" w:rsidR="00D6075E" w:rsidRPr="005C52C7" w:rsidRDefault="00D6075E" w:rsidP="00D6075E">
      <w:pPr>
        <w:jc w:val="both"/>
        <w:rPr>
          <w:rFonts w:ascii="Arial" w:hAnsi="Arial" w:cs="Arial"/>
        </w:rPr>
      </w:pPr>
    </w:p>
    <w:p w14:paraId="30BAC681" w14:textId="77777777" w:rsidR="00D6075E" w:rsidRPr="005C52C7" w:rsidRDefault="00D6075E" w:rsidP="00F03C98">
      <w:pPr>
        <w:numPr>
          <w:ilvl w:val="0"/>
          <w:numId w:val="20"/>
        </w:numPr>
        <w:ind w:left="1170"/>
        <w:jc w:val="both"/>
        <w:rPr>
          <w:rFonts w:ascii="Arial" w:hAnsi="Arial"/>
        </w:rPr>
      </w:pPr>
      <w:r w:rsidRPr="005C52C7">
        <w:rPr>
          <w:rFonts w:ascii="Arial" w:hAnsi="Arial"/>
        </w:rPr>
        <w:lastRenderedPageBreak/>
        <w:t>The Offeror's or Bidder's attention is called to the "Equal Opportunity Clause" and the "Standard Federal Equal Employment Opportunity Construction Contract Specifications" set forth herein.</w:t>
      </w:r>
    </w:p>
    <w:p w14:paraId="085DFDC3" w14:textId="77777777" w:rsidR="00D6075E" w:rsidRPr="005C52C7" w:rsidRDefault="00D6075E" w:rsidP="00D6075E">
      <w:pPr>
        <w:ind w:left="1170"/>
        <w:jc w:val="both"/>
        <w:rPr>
          <w:rFonts w:ascii="Arial" w:hAnsi="Arial"/>
        </w:rPr>
      </w:pPr>
    </w:p>
    <w:p w14:paraId="18DCCC7A" w14:textId="77777777" w:rsidR="00D6075E" w:rsidRPr="005C52C7" w:rsidRDefault="00D6075E" w:rsidP="00F03C98">
      <w:pPr>
        <w:numPr>
          <w:ilvl w:val="0"/>
          <w:numId w:val="20"/>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699D255B" w14:textId="77777777" w:rsidR="00D6075E" w:rsidRPr="005C52C7" w:rsidRDefault="00D6075E" w:rsidP="00D6075E">
      <w:pPr>
        <w:ind w:left="1170"/>
        <w:jc w:val="both"/>
        <w:rPr>
          <w:rFonts w:ascii="Arial" w:hAnsi="Arial"/>
        </w:rPr>
      </w:pPr>
    </w:p>
    <w:p w14:paraId="4CAF075F" w14:textId="77777777" w:rsidR="00D6075E" w:rsidRPr="005C52C7" w:rsidRDefault="00D6075E" w:rsidP="00D6075E">
      <w:pPr>
        <w:ind w:left="1170"/>
        <w:jc w:val="both"/>
        <w:rPr>
          <w:rFonts w:ascii="Arial" w:hAnsi="Arial"/>
        </w:rPr>
      </w:pPr>
      <w:r w:rsidRPr="005C52C7">
        <w:rPr>
          <w:rFonts w:ascii="Arial" w:hAnsi="Arial"/>
        </w:rPr>
        <w:t>Goals for Women = 6.9 percent (this goal applies nationwide)</w:t>
      </w:r>
    </w:p>
    <w:p w14:paraId="71BAB641" w14:textId="77777777" w:rsidR="00D6075E" w:rsidRPr="005C52C7" w:rsidRDefault="00D6075E" w:rsidP="00D6075E">
      <w:pPr>
        <w:ind w:left="1170"/>
        <w:jc w:val="both"/>
        <w:rPr>
          <w:rFonts w:ascii="Arial" w:hAnsi="Arial"/>
        </w:rPr>
      </w:pPr>
    </w:p>
    <w:p w14:paraId="22EEC74A" w14:textId="77777777" w:rsidR="00D6075E" w:rsidRPr="005C52C7" w:rsidRDefault="00D6075E" w:rsidP="00D6075E">
      <w:pPr>
        <w:ind w:left="1170"/>
        <w:jc w:val="both"/>
        <w:rPr>
          <w:rFonts w:ascii="Arial" w:hAnsi="Arial"/>
        </w:rPr>
      </w:pPr>
      <w:r w:rsidRPr="005C52C7">
        <w:rPr>
          <w:rFonts w:ascii="Arial" w:hAnsi="Arial"/>
        </w:rPr>
        <w:t>Goals for minority participation = 2.2 percent (this goal applies county-wide)</w:t>
      </w:r>
    </w:p>
    <w:p w14:paraId="3D60161C" w14:textId="77777777" w:rsidR="00D6075E" w:rsidRPr="005C52C7" w:rsidRDefault="00D6075E" w:rsidP="00D6075E">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A3CFACD" w14:textId="77777777" w:rsidR="00D6075E" w:rsidRDefault="00D6075E" w:rsidP="00D6075E">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006E6105" w14:textId="77777777" w:rsidR="00D6075E" w:rsidRPr="005C52C7" w:rsidRDefault="00D6075E" w:rsidP="00D6075E">
      <w:pPr>
        <w:ind w:left="1170"/>
        <w:jc w:val="both"/>
        <w:rPr>
          <w:rFonts w:ascii="Arial" w:hAnsi="Arial"/>
        </w:rPr>
      </w:pPr>
    </w:p>
    <w:p w14:paraId="258CA86D" w14:textId="77777777" w:rsidR="00D6075E" w:rsidRPr="005C52C7" w:rsidRDefault="00D6075E" w:rsidP="00D6075E">
      <w:pPr>
        <w:ind w:left="1170"/>
        <w:jc w:val="both"/>
        <w:rPr>
          <w:rFonts w:ascii="Arial" w:hAnsi="Arial"/>
        </w:rPr>
      </w:pPr>
    </w:p>
    <w:p w14:paraId="20262C80" w14:textId="77777777" w:rsidR="00D6075E" w:rsidRPr="005C52C7" w:rsidRDefault="00D6075E" w:rsidP="00F03C98">
      <w:pPr>
        <w:numPr>
          <w:ilvl w:val="0"/>
          <w:numId w:val="20"/>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385F3BD" w14:textId="77777777" w:rsidR="00D6075E" w:rsidRPr="005C52C7" w:rsidRDefault="00D6075E" w:rsidP="00D6075E">
      <w:pPr>
        <w:ind w:left="720"/>
        <w:jc w:val="both"/>
        <w:rPr>
          <w:rFonts w:ascii="Arial" w:hAnsi="Arial"/>
        </w:rPr>
      </w:pPr>
    </w:p>
    <w:p w14:paraId="74E49BEC" w14:textId="77777777" w:rsidR="00D6075E" w:rsidRDefault="00D6075E" w:rsidP="00F03C98">
      <w:pPr>
        <w:numPr>
          <w:ilvl w:val="0"/>
          <w:numId w:val="20"/>
        </w:numPr>
        <w:ind w:left="1170"/>
        <w:jc w:val="both"/>
        <w:rPr>
          <w:rFonts w:ascii="Arial" w:hAnsi="Arial"/>
        </w:rPr>
      </w:pPr>
      <w:r w:rsidRPr="005C52C7">
        <w:rPr>
          <w:rFonts w:ascii="Arial" w:hAnsi="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13E9184" w14:textId="77777777" w:rsidR="00D6075E" w:rsidRDefault="00D6075E" w:rsidP="00D6075E">
      <w:pPr>
        <w:pStyle w:val="ListParagraph"/>
        <w:rPr>
          <w:rFonts w:ascii="Arial" w:hAnsi="Arial"/>
        </w:rPr>
      </w:pPr>
    </w:p>
    <w:p w14:paraId="58613444" w14:textId="77777777" w:rsidR="00D6075E" w:rsidRDefault="00D6075E" w:rsidP="00D6075E">
      <w:pPr>
        <w:jc w:val="both"/>
        <w:rPr>
          <w:rFonts w:ascii="Arial" w:hAnsi="Arial"/>
          <w:b/>
          <w:u w:val="single"/>
        </w:rPr>
      </w:pPr>
      <w:r>
        <w:rPr>
          <w:rFonts w:ascii="Arial" w:hAnsi="Arial"/>
          <w:b/>
        </w:rPr>
        <w:t>5.7</w:t>
      </w:r>
      <w:r>
        <w:rPr>
          <w:rFonts w:ascii="Arial" w:hAnsi="Arial"/>
          <w:b/>
        </w:rPr>
        <w:tab/>
        <w:t xml:space="preserve"> </w:t>
      </w:r>
      <w:r w:rsidRPr="004D23D2">
        <w:rPr>
          <w:rFonts w:ascii="Arial" w:hAnsi="Arial"/>
          <w:b/>
          <w:u w:val="single"/>
        </w:rPr>
        <w:t>Section 3</w:t>
      </w:r>
    </w:p>
    <w:p w14:paraId="241F0134" w14:textId="77777777" w:rsidR="00D6075E" w:rsidRPr="002E0117" w:rsidRDefault="00D6075E" w:rsidP="00D6075E">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547DE76E" w14:textId="77777777" w:rsidR="00D6075E" w:rsidRPr="002E0117" w:rsidRDefault="00D6075E" w:rsidP="00D6075E">
      <w:pPr>
        <w:ind w:left="810"/>
        <w:jc w:val="both"/>
        <w:rPr>
          <w:rFonts w:ascii="Arial" w:hAnsi="Arial"/>
        </w:rPr>
      </w:pPr>
    </w:p>
    <w:p w14:paraId="7D2441FF" w14:textId="77777777" w:rsidR="00D6075E" w:rsidRPr="002E0117" w:rsidRDefault="00D6075E" w:rsidP="00D6075E">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7304C813" w14:textId="77777777" w:rsidR="00D6075E" w:rsidRPr="002E0117" w:rsidRDefault="00D6075E" w:rsidP="00D6075E">
      <w:pPr>
        <w:ind w:left="810"/>
        <w:jc w:val="both"/>
        <w:rPr>
          <w:rFonts w:ascii="Arial" w:hAnsi="Arial"/>
        </w:rPr>
      </w:pPr>
    </w:p>
    <w:p w14:paraId="197C653C" w14:textId="77777777" w:rsidR="00D6075E" w:rsidRPr="002E0117" w:rsidRDefault="00D6075E" w:rsidP="00D6075E">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54446AAA" w14:textId="77777777" w:rsidR="00D6075E" w:rsidRPr="002E0117" w:rsidRDefault="00D6075E" w:rsidP="00D6075E">
      <w:pPr>
        <w:ind w:left="810"/>
        <w:jc w:val="both"/>
        <w:rPr>
          <w:rFonts w:ascii="Arial" w:hAnsi="Arial"/>
        </w:rPr>
      </w:pPr>
    </w:p>
    <w:p w14:paraId="5FBCDA9E" w14:textId="77777777" w:rsidR="00D6075E" w:rsidRPr="002E0117" w:rsidRDefault="00D6075E" w:rsidP="00F03C98">
      <w:pPr>
        <w:numPr>
          <w:ilvl w:val="0"/>
          <w:numId w:val="21"/>
        </w:numPr>
        <w:ind w:left="1440" w:hanging="630"/>
        <w:jc w:val="both"/>
        <w:rPr>
          <w:rFonts w:ascii="Arial" w:hAnsi="Arial"/>
        </w:rPr>
      </w:pPr>
      <w:r w:rsidRPr="002E0117">
        <w:rPr>
          <w:rFonts w:ascii="Arial" w:hAnsi="Arial"/>
        </w:rPr>
        <w:t>30 percent of the aggregate number of new hires shall be Section 3 residents;</w:t>
      </w:r>
    </w:p>
    <w:p w14:paraId="6B1BB796" w14:textId="77777777" w:rsidR="00D6075E" w:rsidRPr="002E0117" w:rsidRDefault="00D6075E" w:rsidP="00D6075E">
      <w:pPr>
        <w:ind w:left="1440" w:hanging="630"/>
        <w:jc w:val="both"/>
        <w:rPr>
          <w:rFonts w:ascii="Arial" w:hAnsi="Arial"/>
        </w:rPr>
      </w:pPr>
    </w:p>
    <w:p w14:paraId="215EEDAE" w14:textId="77777777" w:rsidR="00D6075E" w:rsidRPr="002E0117" w:rsidRDefault="00D6075E" w:rsidP="00F03C98">
      <w:pPr>
        <w:numPr>
          <w:ilvl w:val="0"/>
          <w:numId w:val="21"/>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51D0ED2C" w14:textId="77777777" w:rsidR="00D6075E" w:rsidRPr="002E0117" w:rsidRDefault="00D6075E" w:rsidP="00D6075E">
      <w:pPr>
        <w:ind w:left="1440" w:hanging="630"/>
        <w:jc w:val="both"/>
        <w:rPr>
          <w:rFonts w:ascii="Arial" w:hAnsi="Arial"/>
        </w:rPr>
      </w:pPr>
    </w:p>
    <w:p w14:paraId="57279D54" w14:textId="77777777" w:rsidR="00D6075E" w:rsidRPr="002E0117" w:rsidRDefault="00D6075E" w:rsidP="00F03C98">
      <w:pPr>
        <w:numPr>
          <w:ilvl w:val="0"/>
          <w:numId w:val="21"/>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25CB9262" w14:textId="77777777" w:rsidR="00D6075E" w:rsidRPr="002E0117" w:rsidRDefault="00D6075E" w:rsidP="00D6075E">
      <w:pPr>
        <w:autoSpaceDE w:val="0"/>
        <w:autoSpaceDN w:val="0"/>
        <w:adjustRightInd w:val="0"/>
        <w:ind w:left="1440" w:hanging="630"/>
        <w:jc w:val="both"/>
        <w:rPr>
          <w:rFonts w:ascii="Arial" w:hAnsi="Arial" w:cs="Arial"/>
        </w:rPr>
      </w:pPr>
    </w:p>
    <w:p w14:paraId="0DBB7E8A" w14:textId="77777777" w:rsidR="00D6075E" w:rsidRPr="002E0117" w:rsidRDefault="00D6075E" w:rsidP="00D6075E">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6CF22BCD" w14:textId="77777777" w:rsidR="00D6075E" w:rsidRPr="002E0117" w:rsidRDefault="00D6075E" w:rsidP="00D6075E">
      <w:pPr>
        <w:autoSpaceDE w:val="0"/>
        <w:autoSpaceDN w:val="0"/>
        <w:adjustRightInd w:val="0"/>
        <w:ind w:left="810"/>
        <w:jc w:val="both"/>
        <w:rPr>
          <w:rFonts w:ascii="Arial" w:hAnsi="Arial" w:cs="Arial"/>
          <w:color w:val="000000"/>
        </w:rPr>
      </w:pPr>
    </w:p>
    <w:p w14:paraId="2187561B"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FFEFC62" w14:textId="77777777" w:rsidR="00D6075E" w:rsidRPr="002E0117" w:rsidRDefault="00D6075E" w:rsidP="00D6075E">
      <w:pPr>
        <w:autoSpaceDE w:val="0"/>
        <w:autoSpaceDN w:val="0"/>
        <w:adjustRightInd w:val="0"/>
        <w:ind w:left="810"/>
        <w:jc w:val="both"/>
        <w:rPr>
          <w:rFonts w:ascii="Arial" w:hAnsi="Arial" w:cs="Arial"/>
          <w:color w:val="000000"/>
        </w:rPr>
      </w:pPr>
    </w:p>
    <w:p w14:paraId="54252CBE"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325981" w14:textId="77777777" w:rsidR="00D6075E" w:rsidRPr="002E0117" w:rsidRDefault="00D6075E" w:rsidP="00D6075E">
      <w:pPr>
        <w:autoSpaceDE w:val="0"/>
        <w:autoSpaceDN w:val="0"/>
        <w:adjustRightInd w:val="0"/>
        <w:ind w:left="810"/>
        <w:jc w:val="both"/>
        <w:rPr>
          <w:rFonts w:ascii="Arial" w:hAnsi="Arial" w:cs="Arial"/>
          <w:color w:val="000000"/>
        </w:rPr>
      </w:pPr>
    </w:p>
    <w:p w14:paraId="73A07397"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6D7F5DDD" w14:textId="77777777" w:rsidR="00D6075E" w:rsidRPr="002E0117" w:rsidRDefault="00D6075E" w:rsidP="00D6075E">
      <w:pPr>
        <w:autoSpaceDE w:val="0"/>
        <w:autoSpaceDN w:val="0"/>
        <w:adjustRightInd w:val="0"/>
        <w:ind w:left="810"/>
        <w:jc w:val="both"/>
        <w:rPr>
          <w:rFonts w:ascii="Arial" w:hAnsi="Arial" w:cs="Arial"/>
          <w:color w:val="000000"/>
        </w:rPr>
      </w:pPr>
    </w:p>
    <w:p w14:paraId="4A40EAC9"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377BF278" w14:textId="77777777" w:rsidR="00D6075E" w:rsidRPr="002E0117" w:rsidRDefault="00D6075E" w:rsidP="00D6075E">
      <w:pPr>
        <w:autoSpaceDE w:val="0"/>
        <w:autoSpaceDN w:val="0"/>
        <w:adjustRightInd w:val="0"/>
        <w:ind w:left="810"/>
        <w:jc w:val="both"/>
        <w:rPr>
          <w:rFonts w:ascii="Arial" w:hAnsi="Arial" w:cs="Arial"/>
          <w:color w:val="000000"/>
        </w:rPr>
      </w:pPr>
    </w:p>
    <w:p w14:paraId="2911AA14"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5B69BDB" w14:textId="77777777" w:rsidR="00D6075E" w:rsidRPr="002E0117" w:rsidRDefault="00D6075E" w:rsidP="00D6075E">
      <w:pPr>
        <w:autoSpaceDE w:val="0"/>
        <w:autoSpaceDN w:val="0"/>
        <w:adjustRightInd w:val="0"/>
        <w:ind w:left="810"/>
        <w:jc w:val="both"/>
        <w:rPr>
          <w:rFonts w:ascii="Arial" w:hAnsi="Arial" w:cs="Arial"/>
          <w:color w:val="000000"/>
        </w:rPr>
      </w:pPr>
    </w:p>
    <w:p w14:paraId="6985EB2F"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519C66FB" w14:textId="77777777" w:rsidR="00D6075E" w:rsidRPr="002E0117" w:rsidRDefault="00D6075E" w:rsidP="00D6075E">
      <w:pPr>
        <w:autoSpaceDE w:val="0"/>
        <w:autoSpaceDN w:val="0"/>
        <w:adjustRightInd w:val="0"/>
        <w:ind w:left="810"/>
        <w:jc w:val="both"/>
        <w:rPr>
          <w:rFonts w:ascii="Arial" w:hAnsi="Arial" w:cs="Arial"/>
          <w:color w:val="000000"/>
        </w:rPr>
      </w:pPr>
    </w:p>
    <w:p w14:paraId="78277D27" w14:textId="77777777" w:rsidR="00D6075E" w:rsidRPr="004D23D2" w:rsidRDefault="00D6075E" w:rsidP="00F03C98">
      <w:pPr>
        <w:numPr>
          <w:ilvl w:val="0"/>
          <w:numId w:val="22"/>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1DF9366F" w14:textId="77777777" w:rsidR="00D6075E" w:rsidRDefault="00D6075E" w:rsidP="00D6075E">
      <w:pPr>
        <w:pStyle w:val="ListParagraph"/>
        <w:rPr>
          <w:rFonts w:ascii="Arial" w:hAnsi="Arial" w:cs="Arial"/>
          <w:bCs/>
        </w:rPr>
      </w:pPr>
    </w:p>
    <w:p w14:paraId="7CA9FE23" w14:textId="77777777" w:rsidR="00D6075E" w:rsidRDefault="00D6075E" w:rsidP="00D6075E">
      <w:pPr>
        <w:pStyle w:val="ListParagraph"/>
        <w:ind w:left="-270" w:firstLine="270"/>
        <w:rPr>
          <w:rFonts w:ascii="Arial" w:hAnsi="Arial"/>
          <w:b/>
          <w:sz w:val="24"/>
          <w:szCs w:val="24"/>
          <w:u w:val="single"/>
        </w:rPr>
      </w:pPr>
      <w:r w:rsidRPr="004D23D2">
        <w:rPr>
          <w:rFonts w:ascii="Arial" w:hAnsi="Arial" w:cs="Arial"/>
          <w:b/>
          <w:bCs/>
          <w:sz w:val="24"/>
          <w:szCs w:val="24"/>
        </w:rPr>
        <w:t>5.</w:t>
      </w:r>
      <w:r>
        <w:rPr>
          <w:rFonts w:ascii="Arial" w:hAnsi="Arial" w:cs="Arial"/>
          <w:b/>
          <w:bCs/>
          <w:sz w:val="24"/>
          <w:szCs w:val="24"/>
        </w:rPr>
        <w:t>8</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20877F4D" w14:textId="77777777" w:rsidR="00D6075E" w:rsidRPr="004D23D2" w:rsidRDefault="00D6075E" w:rsidP="00D6075E">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92B66BF" w14:textId="77777777" w:rsidR="00D6075E" w:rsidRPr="00233666" w:rsidRDefault="00D6075E" w:rsidP="00D6075E">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1116296"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72FFECFB"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F3346E1" w14:textId="77777777" w:rsidR="00D6075E" w:rsidRPr="00233666" w:rsidRDefault="00D6075E" w:rsidP="00D6075E">
      <w:pPr>
        <w:ind w:firstLine="720"/>
        <w:rPr>
          <w:rFonts w:ascii="Arial" w:hAnsi="Arial" w:cs="Arial"/>
        </w:rPr>
      </w:pPr>
      <w:r w:rsidRPr="00233666">
        <w:rPr>
          <w:rFonts w:ascii="Arial" w:hAnsi="Arial" w:cs="Arial"/>
          <w:b/>
          <w:bCs/>
          <w:color w:val="000000"/>
        </w:rPr>
        <w:t>For Real Property Acquisition</w:t>
      </w:r>
    </w:p>
    <w:p w14:paraId="4D32FC94"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Appraise property before negotiations </w:t>
      </w:r>
    </w:p>
    <w:p w14:paraId="3810A79C"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Invite the property owner to accompany the appraiser during the property inspection </w:t>
      </w:r>
    </w:p>
    <w:p w14:paraId="71FAF073"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42E75161"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Pay for property before possession </w:t>
      </w:r>
    </w:p>
    <w:p w14:paraId="3F29DBC4" w14:textId="77777777" w:rsidR="00D6075E" w:rsidRPr="00233666" w:rsidRDefault="00D6075E" w:rsidP="00D6075E">
      <w:pPr>
        <w:ind w:left="1530"/>
        <w:rPr>
          <w:rFonts w:ascii="Arial" w:hAnsi="Arial" w:cs="Arial"/>
        </w:rPr>
      </w:pPr>
      <w:r w:rsidRPr="00233666">
        <w:rPr>
          <w:rFonts w:ascii="Arial" w:hAnsi="Arial" w:cs="Arial"/>
        </w:rPr>
        <w:t xml:space="preserve">Reimburse expenses resulting from the transfer of title such as recording fees, prepaid real estate taxes, or other expenses. </w:t>
      </w:r>
    </w:p>
    <w:p w14:paraId="43E0CCC3" w14:textId="77777777" w:rsidR="00D6075E" w:rsidRPr="00233666" w:rsidRDefault="00D6075E" w:rsidP="00D6075E">
      <w:pPr>
        <w:ind w:left="1530"/>
        <w:rPr>
          <w:rFonts w:ascii="Arial" w:hAnsi="Arial" w:cs="Arial"/>
        </w:rPr>
      </w:pPr>
    </w:p>
    <w:p w14:paraId="221C3786" w14:textId="77777777" w:rsidR="00D6075E" w:rsidRPr="00233666" w:rsidRDefault="00D6075E" w:rsidP="00D6075E">
      <w:pPr>
        <w:ind w:left="1530"/>
        <w:rPr>
          <w:rFonts w:ascii="Arial" w:hAnsi="Arial" w:cs="Arial"/>
        </w:rPr>
      </w:pPr>
      <w:r w:rsidRPr="00233666">
        <w:rPr>
          <w:rFonts w:ascii="Arial" w:hAnsi="Arial" w:cs="Arial"/>
        </w:rPr>
        <w:t xml:space="preserve">Please note that agency responsibilities for voluntary acquisitions differ. </w:t>
      </w:r>
    </w:p>
    <w:p w14:paraId="2F8ACBA0" w14:textId="77777777" w:rsidR="00D6075E" w:rsidRDefault="00D6075E" w:rsidP="00D6075E">
      <w:pPr>
        <w:ind w:left="1530"/>
        <w:rPr>
          <w:rFonts w:ascii="Arial" w:hAnsi="Arial" w:cs="Arial"/>
          <w:b/>
          <w:bCs/>
          <w:color w:val="000000"/>
        </w:rPr>
      </w:pPr>
    </w:p>
    <w:p w14:paraId="7AB27896" w14:textId="77777777" w:rsidR="00D6075E" w:rsidRPr="00233666" w:rsidRDefault="00D6075E" w:rsidP="00D6075E">
      <w:pPr>
        <w:ind w:firstLine="720"/>
        <w:rPr>
          <w:rFonts w:ascii="Arial" w:hAnsi="Arial" w:cs="Arial"/>
        </w:rPr>
      </w:pPr>
      <w:r w:rsidRPr="00233666">
        <w:rPr>
          <w:rFonts w:ascii="Arial" w:hAnsi="Arial" w:cs="Arial"/>
          <w:b/>
          <w:bCs/>
          <w:color w:val="000000"/>
        </w:rPr>
        <w:t>For Residential Displacements</w:t>
      </w:r>
    </w:p>
    <w:p w14:paraId="2BC90CED"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relocation advisory services to displaced tenants and owner occupants </w:t>
      </w:r>
    </w:p>
    <w:p w14:paraId="5B01B271"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a minimum 90 days written notice to vacate prior to requiring possession </w:t>
      </w:r>
    </w:p>
    <w:p w14:paraId="6B278ACA"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Reimburse for moving expenses </w:t>
      </w:r>
    </w:p>
    <w:p w14:paraId="67045D3E"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2D7A0916" w14:textId="77777777" w:rsidR="00D6075E" w:rsidRPr="00233666" w:rsidRDefault="00D6075E" w:rsidP="00D6075E">
      <w:pPr>
        <w:ind w:left="1530"/>
        <w:rPr>
          <w:rFonts w:ascii="Arial" w:hAnsi="Arial" w:cs="Arial"/>
          <w:b/>
          <w:bCs/>
          <w:color w:val="000000"/>
        </w:rPr>
      </w:pPr>
    </w:p>
    <w:p w14:paraId="3DBB6A9B" w14:textId="77777777" w:rsidR="00D6075E" w:rsidRPr="00233666" w:rsidRDefault="00D6075E" w:rsidP="00D6075E">
      <w:pPr>
        <w:ind w:firstLine="720"/>
        <w:rPr>
          <w:rFonts w:ascii="Arial" w:hAnsi="Arial" w:cs="Arial"/>
        </w:rPr>
      </w:pPr>
      <w:r w:rsidRPr="00233666">
        <w:rPr>
          <w:rFonts w:ascii="Arial" w:hAnsi="Arial" w:cs="Arial"/>
          <w:b/>
          <w:bCs/>
          <w:color w:val="000000"/>
        </w:rPr>
        <w:t>For Nonresidential Displacements (businesses, farms, and nonprofit organizations)</w:t>
      </w:r>
    </w:p>
    <w:p w14:paraId="59F59F70" w14:textId="77777777" w:rsidR="00D6075E" w:rsidRPr="00233666" w:rsidRDefault="00D6075E" w:rsidP="00F03C98">
      <w:pPr>
        <w:numPr>
          <w:ilvl w:val="0"/>
          <w:numId w:val="25"/>
        </w:numPr>
        <w:ind w:left="1530"/>
        <w:rPr>
          <w:rFonts w:ascii="Arial" w:hAnsi="Arial" w:cs="Arial"/>
        </w:rPr>
      </w:pPr>
      <w:r w:rsidRPr="00233666">
        <w:rPr>
          <w:rFonts w:ascii="Arial" w:hAnsi="Arial" w:cs="Arial"/>
        </w:rPr>
        <w:t xml:space="preserve">Provide relocation advisory services </w:t>
      </w:r>
    </w:p>
    <w:p w14:paraId="3EF27171" w14:textId="77777777" w:rsidR="00D6075E" w:rsidRPr="00233666" w:rsidRDefault="00D6075E" w:rsidP="00F03C98">
      <w:pPr>
        <w:numPr>
          <w:ilvl w:val="0"/>
          <w:numId w:val="25"/>
        </w:numPr>
        <w:ind w:left="1530"/>
        <w:rPr>
          <w:rFonts w:ascii="Arial" w:hAnsi="Arial" w:cs="Arial"/>
        </w:rPr>
      </w:pPr>
      <w:r w:rsidRPr="00233666">
        <w:rPr>
          <w:rFonts w:ascii="Arial" w:hAnsi="Arial" w:cs="Arial"/>
        </w:rPr>
        <w:lastRenderedPageBreak/>
        <w:t xml:space="preserve">Provide a minimum 90 days written notice to vacate prior to requiring possession </w:t>
      </w:r>
    </w:p>
    <w:p w14:paraId="75F6C926" w14:textId="77777777" w:rsidR="00D6075E" w:rsidRPr="00233666" w:rsidRDefault="00D6075E" w:rsidP="00F03C98">
      <w:pPr>
        <w:numPr>
          <w:ilvl w:val="0"/>
          <w:numId w:val="25"/>
        </w:numPr>
        <w:ind w:left="1530"/>
        <w:rPr>
          <w:rFonts w:ascii="Arial" w:hAnsi="Arial" w:cs="Arial"/>
        </w:rPr>
      </w:pPr>
      <w:r w:rsidRPr="00233666">
        <w:rPr>
          <w:rFonts w:ascii="Arial" w:hAnsi="Arial" w:cs="Arial"/>
        </w:rPr>
        <w:t xml:space="preserve">Reimburse for moving and reestablishment expenses </w:t>
      </w:r>
    </w:p>
    <w:p w14:paraId="178FB37D" w14:textId="77777777" w:rsidR="00D6075E" w:rsidRPr="00233666" w:rsidRDefault="00D6075E" w:rsidP="00D6075E">
      <w:pPr>
        <w:ind w:left="1530"/>
        <w:rPr>
          <w:rFonts w:ascii="Arial" w:hAnsi="Arial" w:cs="Arial"/>
        </w:rPr>
      </w:pPr>
    </w:p>
    <w:p w14:paraId="7EE57F79" w14:textId="77777777" w:rsidR="00D6075E" w:rsidRPr="004D23D2" w:rsidRDefault="00D6075E" w:rsidP="00D6075E">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8"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45584695" w14:textId="77777777" w:rsidR="00D6075E" w:rsidRPr="002E0117" w:rsidRDefault="00D6075E" w:rsidP="00D6075E">
      <w:pPr>
        <w:autoSpaceDE w:val="0"/>
        <w:autoSpaceDN w:val="0"/>
        <w:adjustRightInd w:val="0"/>
        <w:ind w:left="810"/>
        <w:jc w:val="both"/>
        <w:rPr>
          <w:rFonts w:ascii="Arial" w:hAnsi="Arial" w:cs="Arial"/>
          <w:bCs/>
        </w:rPr>
      </w:pPr>
    </w:p>
    <w:p w14:paraId="6698A542" w14:textId="77777777" w:rsidR="00D6075E" w:rsidRPr="004D23D2" w:rsidRDefault="00D6075E" w:rsidP="00D6075E">
      <w:pPr>
        <w:jc w:val="both"/>
        <w:rPr>
          <w:rFonts w:ascii="Arial" w:hAnsi="Arial" w:cs="Arial"/>
        </w:rPr>
      </w:pPr>
      <w:r>
        <w:rPr>
          <w:rFonts w:ascii="Arial" w:hAnsi="Arial" w:cs="Arial"/>
          <w:b/>
        </w:rPr>
        <w:t xml:space="preserve">5.9     </w:t>
      </w:r>
      <w:r>
        <w:rPr>
          <w:rFonts w:ascii="Arial" w:hAnsi="Arial" w:cs="Arial"/>
          <w:b/>
          <w:szCs w:val="20"/>
          <w:u w:val="single"/>
        </w:rPr>
        <w:t>Federal Funding Accountability and Transparency Act of 2006 (FFATA)</w:t>
      </w:r>
    </w:p>
    <w:p w14:paraId="0908BABC" w14:textId="77777777" w:rsidR="00D6075E" w:rsidRPr="00F64768" w:rsidRDefault="00D6075E" w:rsidP="00D6075E">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EF0650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760E096"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Amount of the award;</w:t>
      </w:r>
    </w:p>
    <w:p w14:paraId="3A94BDEC"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7746E1FE"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7558D69D"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6C2E434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5D84A45" w14:textId="77777777" w:rsidR="00D6075E" w:rsidRDefault="00D6075E" w:rsidP="00D6075E">
      <w:pPr>
        <w:tabs>
          <w:tab w:val="left" w:pos="630"/>
        </w:tabs>
        <w:ind w:left="630" w:hanging="540"/>
        <w:rPr>
          <w:rFonts w:ascii="Arial" w:hAnsi="Arial" w:cs="Arial"/>
          <w:b/>
          <w:szCs w:val="20"/>
        </w:rPr>
      </w:pPr>
    </w:p>
    <w:p w14:paraId="15A6118F" w14:textId="77777777" w:rsidR="00D6075E" w:rsidRDefault="00D6075E" w:rsidP="00D6075E">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EFC6249" w14:textId="77777777" w:rsidR="00D6075E" w:rsidRDefault="00D6075E" w:rsidP="00D6075E">
      <w:pPr>
        <w:tabs>
          <w:tab w:val="left" w:pos="630"/>
        </w:tabs>
        <w:rPr>
          <w:rFonts w:ascii="Arial" w:hAnsi="Arial" w:cs="Arial"/>
        </w:rPr>
      </w:pPr>
    </w:p>
    <w:p w14:paraId="53533AFF" w14:textId="77777777" w:rsidR="00D6075E" w:rsidRDefault="00D6075E" w:rsidP="00D6075E">
      <w:pPr>
        <w:tabs>
          <w:tab w:val="left" w:pos="630"/>
        </w:tabs>
        <w:rPr>
          <w:rFonts w:ascii="Arial" w:hAnsi="Arial" w:cs="Arial"/>
          <w:b/>
        </w:rPr>
      </w:pPr>
    </w:p>
    <w:p w14:paraId="3B0B367B" w14:textId="77777777" w:rsidR="00D6075E" w:rsidRDefault="00D6075E" w:rsidP="00D6075E">
      <w:pPr>
        <w:tabs>
          <w:tab w:val="left" w:pos="630"/>
        </w:tabs>
        <w:rPr>
          <w:rFonts w:ascii="Arial" w:hAnsi="Arial" w:cs="Arial"/>
          <w:b/>
        </w:rPr>
      </w:pPr>
    </w:p>
    <w:p w14:paraId="3835F177" w14:textId="77777777" w:rsidR="00D6075E" w:rsidRDefault="00D6075E" w:rsidP="00D6075E">
      <w:pPr>
        <w:tabs>
          <w:tab w:val="left" w:pos="630"/>
        </w:tabs>
        <w:rPr>
          <w:rFonts w:ascii="Arial" w:hAnsi="Arial" w:cs="Arial"/>
          <w:b/>
        </w:rPr>
      </w:pPr>
    </w:p>
    <w:p w14:paraId="087D2179" w14:textId="77777777" w:rsidR="00D6075E" w:rsidRDefault="00D6075E" w:rsidP="00D6075E">
      <w:pPr>
        <w:tabs>
          <w:tab w:val="left" w:pos="630"/>
        </w:tabs>
        <w:rPr>
          <w:rFonts w:ascii="Arial" w:hAnsi="Arial" w:cs="Arial"/>
          <w:b/>
        </w:rPr>
      </w:pPr>
    </w:p>
    <w:p w14:paraId="4379DE1F" w14:textId="77777777" w:rsidR="00D6075E" w:rsidRDefault="00D6075E" w:rsidP="00D6075E">
      <w:pPr>
        <w:tabs>
          <w:tab w:val="left" w:pos="630"/>
        </w:tabs>
        <w:rPr>
          <w:rFonts w:ascii="Arial" w:hAnsi="Arial" w:cs="Arial"/>
          <w:b/>
        </w:rPr>
      </w:pPr>
    </w:p>
    <w:p w14:paraId="0A2C7F42" w14:textId="588710F7" w:rsidR="00C93E47" w:rsidRDefault="00C93E47" w:rsidP="00D6075E">
      <w:pPr>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9"/>
          <w:headerReference w:type="first" r:id="rId40"/>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7BF2EF65"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D6075E">
        <w:rPr>
          <w:rFonts w:ascii="Arial" w:hAnsi="Arial" w:cs="Arial"/>
          <w:b/>
          <w:color w:val="000000"/>
          <w:sz w:val="32"/>
          <w:szCs w:val="32"/>
        </w:rPr>
        <w:t>20045</w:t>
      </w:r>
      <w:r w:rsidR="006711A7">
        <w:rPr>
          <w:rFonts w:ascii="Arial" w:hAnsi="Arial" w:cs="Arial"/>
          <w:b/>
          <w:color w:val="000000"/>
          <w:sz w:val="32"/>
          <w:szCs w:val="32"/>
        </w:rPr>
        <w:t>: 2020</w:t>
      </w:r>
    </w:p>
    <w:p w14:paraId="39B5C65E" w14:textId="7494A045"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 xml:space="preserve">CDBG </w:t>
      </w:r>
      <w:r w:rsidR="00D6206F">
        <w:rPr>
          <w:rFonts w:ascii="Arial" w:hAnsi="Arial" w:cs="Arial"/>
          <w:b/>
          <w:color w:val="000000"/>
          <w:sz w:val="32"/>
          <w:szCs w:val="32"/>
        </w:rPr>
        <w:t>HOME Rental Rehabilitation 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F03C98">
      <w:pPr>
        <w:pStyle w:val="ListParagraph"/>
        <w:numPr>
          <w:ilvl w:val="0"/>
          <w:numId w:val="8"/>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7B0C9FC5" w:rsidR="00C72848" w:rsidRPr="00F3384C" w:rsidRDefault="00C72848" w:rsidP="00F03C98">
      <w:pPr>
        <w:pStyle w:val="ListParagraph"/>
        <w:numPr>
          <w:ilvl w:val="0"/>
          <w:numId w:val="8"/>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 xml:space="preserve">HOME </w:t>
      </w:r>
      <w:r w:rsidR="00D6206F">
        <w:rPr>
          <w:rFonts w:ascii="Arial" w:hAnsi="Arial"/>
          <w:sz w:val="28"/>
          <w:szCs w:val="28"/>
        </w:rPr>
        <w:t>Rental Rehabilitation</w:t>
      </w:r>
    </w:p>
    <w:p w14:paraId="6890C1CC" w14:textId="77777777" w:rsidR="00C72848" w:rsidRPr="00666083" w:rsidRDefault="00C72848" w:rsidP="00F03C98">
      <w:pPr>
        <w:pStyle w:val="ListParagraph"/>
        <w:numPr>
          <w:ilvl w:val="1"/>
          <w:numId w:val="9"/>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F03C98">
      <w:pPr>
        <w:pStyle w:val="ListParagraph"/>
        <w:numPr>
          <w:ilvl w:val="1"/>
          <w:numId w:val="9"/>
        </w:numPr>
        <w:spacing w:after="0" w:line="240" w:lineRule="auto"/>
        <w:ind w:left="1980"/>
        <w:rPr>
          <w:rFonts w:ascii="Arial" w:hAnsi="Arial" w:cs="Arial"/>
          <w:color w:val="000000"/>
          <w:sz w:val="28"/>
          <w:szCs w:val="28"/>
        </w:rPr>
        <w:sectPr w:rsidR="00C72848" w:rsidRPr="006711A7" w:rsidSect="00E474EA">
          <w:headerReference w:type="default" r:id="rId41"/>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4C0A9F">
        <w:trPr>
          <w:cantSplit/>
          <w:tblCellSpacing w:w="20" w:type="dxa"/>
          <w:jc w:val="center"/>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4C0A9F">
        <w:trPr>
          <w:trHeight w:val="559"/>
          <w:tblCellSpacing w:w="20" w:type="dxa"/>
          <w:jc w:val="center"/>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4C0A9F">
        <w:trPr>
          <w:jc w:val="center"/>
        </w:trPr>
        <w:tc>
          <w:tcPr>
            <w:tcW w:w="11970" w:type="dxa"/>
            <w:gridSpan w:val="4"/>
            <w:shd w:val="clear" w:color="auto" w:fill="D9D9D9"/>
          </w:tcPr>
          <w:p w14:paraId="5D969997" w14:textId="77777777" w:rsidR="00121024" w:rsidRPr="008B77C2" w:rsidRDefault="00121024" w:rsidP="004C0A9F">
            <w:pPr>
              <w:jc w:val="cente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4C0A9F">
        <w:trPr>
          <w:jc w:val="center"/>
        </w:trPr>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4C0A9F">
        <w:trPr>
          <w:jc w:val="center"/>
        </w:trPr>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4C0A9F">
        <w:trPr>
          <w:jc w:val="center"/>
        </w:trPr>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4C0A9F">
        <w:trPr>
          <w:jc w:val="center"/>
        </w:trPr>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4C0A9F">
        <w:trPr>
          <w:jc w:val="center"/>
        </w:trPr>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4C0A9F">
        <w:trPr>
          <w:jc w:val="center"/>
        </w:trPr>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4C0A9F">
        <w:trPr>
          <w:jc w:val="center"/>
        </w:trPr>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4C0A9F">
        <w:trPr>
          <w:jc w:val="center"/>
        </w:trPr>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4C0A9F">
        <w:trPr>
          <w:jc w:val="center"/>
        </w:trPr>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4C0A9F">
        <w:trPr>
          <w:jc w:val="center"/>
        </w:trPr>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4C0A9F">
        <w:trPr>
          <w:jc w:val="center"/>
        </w:trPr>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4C0A9F">
        <w:trPr>
          <w:jc w:val="center"/>
        </w:trPr>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4C0A9F">
        <w:trPr>
          <w:jc w:val="center"/>
        </w:trPr>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4C0A9F">
        <w:trPr>
          <w:trHeight w:val="539"/>
          <w:jc w:val="center"/>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4C0A9F">
        <w:trPr>
          <w:jc w:val="center"/>
        </w:trPr>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4C0A9F">
        <w:trPr>
          <w:jc w:val="center"/>
        </w:trPr>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4C0A9F">
        <w:trPr>
          <w:jc w:val="center"/>
        </w:trPr>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4C0A9F">
        <w:trPr>
          <w:jc w:val="center"/>
        </w:trPr>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4C0A9F">
        <w:trPr>
          <w:jc w:val="center"/>
        </w:trPr>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4C0A9F">
        <w:trPr>
          <w:trHeight w:val="287"/>
          <w:jc w:val="center"/>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4C0A9F">
        <w:trPr>
          <w:jc w:val="center"/>
        </w:trPr>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4C0A9F">
        <w:trPr>
          <w:trHeight w:val="557"/>
          <w:jc w:val="center"/>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4C0A9F">
        <w:trPr>
          <w:trHeight w:val="530"/>
          <w:jc w:val="center"/>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0F55FF85" w14:textId="77777777" w:rsidR="00D6206F" w:rsidRPr="0058192F" w:rsidRDefault="00D6206F" w:rsidP="00D6206F">
      <w:pPr>
        <w:keepNext/>
        <w:jc w:val="center"/>
        <w:outlineLvl w:val="0"/>
        <w:rPr>
          <w:rFonts w:ascii="Arial" w:hAnsi="Arial"/>
          <w:b/>
          <w:sz w:val="32"/>
        </w:rPr>
      </w:pPr>
      <w:r w:rsidRPr="0058192F">
        <w:rPr>
          <w:rFonts w:ascii="Arial" w:hAnsi="Arial"/>
          <w:b/>
          <w:sz w:val="32"/>
        </w:rPr>
        <w:lastRenderedPageBreak/>
        <w:t xml:space="preserve">DANE COUNTY APPLICATION FOR </w:t>
      </w:r>
    </w:p>
    <w:p w14:paraId="71384696" w14:textId="492203BA" w:rsidR="00D6206F" w:rsidRPr="0058192F" w:rsidRDefault="006F126C" w:rsidP="00D6206F">
      <w:pPr>
        <w:keepNext/>
        <w:jc w:val="center"/>
        <w:outlineLvl w:val="0"/>
        <w:rPr>
          <w:rFonts w:ascii="Arial" w:hAnsi="Arial"/>
          <w:b/>
          <w:bCs/>
          <w:sz w:val="32"/>
        </w:rPr>
      </w:pPr>
      <w:r>
        <w:rPr>
          <w:rFonts w:ascii="Arial" w:hAnsi="Arial"/>
          <w:b/>
          <w:sz w:val="32"/>
        </w:rPr>
        <w:t>2021</w:t>
      </w:r>
      <w:r w:rsidR="00D6206F">
        <w:rPr>
          <w:rFonts w:ascii="Arial" w:hAnsi="Arial"/>
          <w:b/>
          <w:sz w:val="32"/>
        </w:rPr>
        <w:t xml:space="preserve"> HOME RENTAL REHABILITATION</w:t>
      </w:r>
    </w:p>
    <w:p w14:paraId="16F8EE51" w14:textId="77777777" w:rsidR="00D6206F" w:rsidRPr="0058192F" w:rsidRDefault="00D6206F" w:rsidP="00D6206F">
      <w:pPr>
        <w:jc w:val="center"/>
        <w:rPr>
          <w:rFonts w:ascii="Arial" w:hAnsi="Arial"/>
          <w:sz w:val="22"/>
        </w:rPr>
      </w:pPr>
    </w:p>
    <w:p w14:paraId="66DB5CC9" w14:textId="77777777" w:rsidR="00D6206F" w:rsidRPr="0058192F" w:rsidRDefault="00D6206F" w:rsidP="00D6206F">
      <w:pPr>
        <w:rPr>
          <w:rFonts w:ascii="Arial" w:hAnsi="Arial"/>
          <w:sz w:val="20"/>
        </w:rPr>
      </w:pPr>
    </w:p>
    <w:p w14:paraId="0883702D" w14:textId="77777777" w:rsidR="00D6206F" w:rsidRPr="0058192F" w:rsidRDefault="00D6206F" w:rsidP="00D6206F">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D6206F" w:rsidRPr="0058192F" w14:paraId="0AE16285" w14:textId="77777777" w:rsidTr="00D6206F">
        <w:trPr>
          <w:cantSplit/>
          <w:trHeight w:val="720"/>
          <w:jc w:val="center"/>
        </w:trPr>
        <w:tc>
          <w:tcPr>
            <w:tcW w:w="1234" w:type="pct"/>
            <w:shd w:val="clear" w:color="auto" w:fill="F3F3F3"/>
            <w:vAlign w:val="center"/>
          </w:tcPr>
          <w:p w14:paraId="35732A11" w14:textId="77777777" w:rsidR="00D6206F" w:rsidRPr="0058192F" w:rsidRDefault="00D6206F" w:rsidP="00D6206F">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1E219F1A" w14:textId="77777777" w:rsidR="00D6206F" w:rsidRPr="0058192F" w:rsidRDefault="00D6206F" w:rsidP="00D6206F">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D6206F" w:rsidRPr="0058192F" w14:paraId="390E5E42" w14:textId="77777777" w:rsidTr="00D6206F">
        <w:trPr>
          <w:cantSplit/>
          <w:trHeight w:val="720"/>
          <w:jc w:val="center"/>
        </w:trPr>
        <w:tc>
          <w:tcPr>
            <w:tcW w:w="1234" w:type="pct"/>
            <w:shd w:val="clear" w:color="auto" w:fill="F3F3F3"/>
            <w:vAlign w:val="center"/>
          </w:tcPr>
          <w:p w14:paraId="038D3308" w14:textId="77777777" w:rsidR="00D6206F" w:rsidRPr="0058192F" w:rsidRDefault="00D6206F" w:rsidP="00D6206F">
            <w:pPr>
              <w:rPr>
                <w:rFonts w:ascii="Arial" w:hAnsi="Arial" w:cs="Arial"/>
                <w:b/>
                <w:sz w:val="20"/>
              </w:rPr>
            </w:pPr>
            <w:r w:rsidRPr="0058192F">
              <w:rPr>
                <w:rFonts w:ascii="Arial" w:hAnsi="Arial" w:cs="Arial"/>
                <w:b/>
                <w:sz w:val="20"/>
              </w:rPr>
              <w:t>MAILING ADDRESS</w:t>
            </w:r>
          </w:p>
          <w:p w14:paraId="5AEB5B8C" w14:textId="77777777" w:rsidR="00D6206F" w:rsidRPr="0058192F" w:rsidRDefault="00D6206F" w:rsidP="00D6206F">
            <w:pPr>
              <w:rPr>
                <w:rFonts w:ascii="Arial" w:hAnsi="Arial" w:cs="Arial"/>
                <w:sz w:val="20"/>
              </w:rPr>
            </w:pPr>
          </w:p>
          <w:p w14:paraId="1223F90E" w14:textId="77777777" w:rsidR="00D6206F" w:rsidRPr="0058192F" w:rsidRDefault="00D6206F" w:rsidP="00D6206F">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091656D8"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D6206F" w:rsidRPr="0058192F" w14:paraId="7F199B2C" w14:textId="77777777" w:rsidTr="00D6206F">
        <w:trPr>
          <w:cantSplit/>
          <w:trHeight w:val="720"/>
          <w:jc w:val="center"/>
        </w:trPr>
        <w:tc>
          <w:tcPr>
            <w:tcW w:w="1234" w:type="pct"/>
            <w:shd w:val="clear" w:color="auto" w:fill="F3F3F3"/>
            <w:vAlign w:val="center"/>
          </w:tcPr>
          <w:p w14:paraId="7742CFE2" w14:textId="77777777" w:rsidR="00D6206F" w:rsidRPr="0058192F" w:rsidRDefault="00D6206F" w:rsidP="00D6206F">
            <w:pPr>
              <w:rPr>
                <w:rFonts w:ascii="Arial" w:hAnsi="Arial" w:cs="Arial"/>
                <w:b/>
                <w:sz w:val="20"/>
              </w:rPr>
            </w:pPr>
            <w:r w:rsidRPr="0058192F">
              <w:rPr>
                <w:rFonts w:ascii="Arial" w:hAnsi="Arial" w:cs="Arial"/>
                <w:b/>
                <w:sz w:val="20"/>
              </w:rPr>
              <w:t>TELEPHONE</w:t>
            </w:r>
          </w:p>
        </w:tc>
        <w:tc>
          <w:tcPr>
            <w:tcW w:w="1948" w:type="pct"/>
            <w:vAlign w:val="center"/>
          </w:tcPr>
          <w:p w14:paraId="592DFCFF"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544FB20E" w14:textId="77777777" w:rsidR="00D6206F" w:rsidRPr="0058192F" w:rsidRDefault="00D6206F" w:rsidP="00D6206F">
            <w:pPr>
              <w:rPr>
                <w:rFonts w:ascii="Arial" w:hAnsi="Arial" w:cs="Arial"/>
                <w:sz w:val="20"/>
              </w:rPr>
            </w:pPr>
          </w:p>
          <w:p w14:paraId="106EA0C0" w14:textId="77777777" w:rsidR="00D6206F" w:rsidRPr="0058192F" w:rsidRDefault="00D6206F" w:rsidP="00D6206F">
            <w:pPr>
              <w:jc w:val="center"/>
              <w:rPr>
                <w:rFonts w:ascii="Arial" w:hAnsi="Arial" w:cs="Arial"/>
                <w:b/>
                <w:bCs/>
                <w:sz w:val="20"/>
              </w:rPr>
            </w:pPr>
            <w:r w:rsidRPr="0058192F">
              <w:rPr>
                <w:rFonts w:ascii="Arial" w:hAnsi="Arial" w:cs="Arial"/>
                <w:b/>
                <w:bCs/>
                <w:sz w:val="20"/>
              </w:rPr>
              <w:t>LEGAL STATUS</w:t>
            </w:r>
          </w:p>
        </w:tc>
      </w:tr>
      <w:tr w:rsidR="00D6206F" w:rsidRPr="0058192F" w14:paraId="6BED2403" w14:textId="77777777" w:rsidTr="00D6206F">
        <w:trPr>
          <w:cantSplit/>
          <w:trHeight w:val="720"/>
          <w:jc w:val="center"/>
        </w:trPr>
        <w:tc>
          <w:tcPr>
            <w:tcW w:w="1234" w:type="pct"/>
            <w:shd w:val="clear" w:color="auto" w:fill="F3F3F3"/>
            <w:vAlign w:val="center"/>
          </w:tcPr>
          <w:p w14:paraId="1462D462" w14:textId="77777777" w:rsidR="00D6206F" w:rsidRPr="0058192F" w:rsidRDefault="00D6206F" w:rsidP="00D6206F">
            <w:pPr>
              <w:rPr>
                <w:rFonts w:ascii="Arial" w:hAnsi="Arial" w:cs="Arial"/>
                <w:b/>
                <w:sz w:val="20"/>
              </w:rPr>
            </w:pPr>
            <w:r w:rsidRPr="0058192F">
              <w:rPr>
                <w:rFonts w:ascii="Arial" w:hAnsi="Arial" w:cs="Arial"/>
                <w:b/>
                <w:sz w:val="20"/>
              </w:rPr>
              <w:t>FAX NUMBER</w:t>
            </w:r>
          </w:p>
        </w:tc>
        <w:tc>
          <w:tcPr>
            <w:tcW w:w="1948" w:type="pct"/>
            <w:vAlign w:val="center"/>
          </w:tcPr>
          <w:p w14:paraId="2E7A6E92"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29F0AF02" w14:textId="77777777" w:rsidR="00D6206F" w:rsidRPr="0058192F" w:rsidRDefault="00D6206F" w:rsidP="00D6206F">
            <w:pPr>
              <w:rPr>
                <w:rFonts w:ascii="Arial" w:hAnsi="Arial" w:cs="Arial"/>
                <w:sz w:val="20"/>
                <w:u w:val="single"/>
              </w:rPr>
            </w:pPr>
          </w:p>
          <w:p w14:paraId="11769CA5"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0E643345" w14:textId="77777777" w:rsidR="00D6206F" w:rsidRPr="0058192F" w:rsidRDefault="00D6206F" w:rsidP="00D6206F">
            <w:pPr>
              <w:rPr>
                <w:rFonts w:ascii="Arial" w:hAnsi="Arial" w:cs="Arial"/>
                <w:sz w:val="20"/>
                <w:u w:val="single"/>
              </w:rPr>
            </w:pPr>
          </w:p>
          <w:p w14:paraId="350FA2ED"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33EA352A" w14:textId="77777777" w:rsidR="00D6206F" w:rsidRPr="0058192F" w:rsidRDefault="00D6206F" w:rsidP="00D6206F">
            <w:pPr>
              <w:rPr>
                <w:rFonts w:ascii="Arial" w:hAnsi="Arial" w:cs="Arial"/>
                <w:sz w:val="20"/>
                <w:u w:val="single"/>
              </w:rPr>
            </w:pPr>
          </w:p>
          <w:p w14:paraId="3B0668A5"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FE95A5A" w14:textId="77777777" w:rsidR="00D6206F" w:rsidRPr="0058192F" w:rsidRDefault="00D6206F" w:rsidP="00D6206F">
            <w:pPr>
              <w:rPr>
                <w:rFonts w:ascii="Arial" w:hAnsi="Arial" w:cs="Arial"/>
                <w:sz w:val="20"/>
                <w:u w:val="single"/>
              </w:rPr>
            </w:pPr>
          </w:p>
          <w:p w14:paraId="363C3BC9"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3FCE690F" w14:textId="77777777" w:rsidR="00D6206F" w:rsidRPr="0058192F" w:rsidRDefault="00D6206F" w:rsidP="00D6206F">
            <w:pPr>
              <w:rPr>
                <w:rFonts w:ascii="Arial" w:hAnsi="Arial" w:cs="Arial"/>
                <w:sz w:val="20"/>
                <w:u w:val="single"/>
              </w:rPr>
            </w:pPr>
          </w:p>
          <w:p w14:paraId="6CA13286" w14:textId="77777777" w:rsidR="00D6206F" w:rsidRPr="0058192F" w:rsidRDefault="00D6206F" w:rsidP="00D6206F">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7F1C22DB" w14:textId="77777777" w:rsidR="00D6206F" w:rsidRPr="0058192F" w:rsidRDefault="00D6206F" w:rsidP="00D6206F">
            <w:pPr>
              <w:tabs>
                <w:tab w:val="right" w:pos="3601"/>
              </w:tabs>
              <w:rPr>
                <w:rFonts w:ascii="Arial" w:hAnsi="Arial" w:cs="Arial"/>
                <w:sz w:val="20"/>
              </w:rPr>
            </w:pPr>
          </w:p>
          <w:p w14:paraId="75722637" w14:textId="77777777" w:rsidR="00D6206F" w:rsidRPr="0058192F" w:rsidRDefault="00D6206F" w:rsidP="00D6206F">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3730F328" w14:textId="77777777" w:rsidR="00D6206F" w:rsidRPr="0058192F" w:rsidRDefault="00D6206F" w:rsidP="00D6206F">
            <w:pPr>
              <w:tabs>
                <w:tab w:val="right" w:pos="3601"/>
              </w:tabs>
              <w:rPr>
                <w:rFonts w:ascii="Arial" w:hAnsi="Arial" w:cs="Arial"/>
                <w:sz w:val="20"/>
              </w:rPr>
            </w:pPr>
          </w:p>
        </w:tc>
      </w:tr>
      <w:tr w:rsidR="00D6206F" w:rsidRPr="0058192F" w14:paraId="42DE4D22" w14:textId="77777777" w:rsidTr="00D6206F">
        <w:trPr>
          <w:cantSplit/>
          <w:trHeight w:val="720"/>
          <w:jc w:val="center"/>
        </w:trPr>
        <w:tc>
          <w:tcPr>
            <w:tcW w:w="1234" w:type="pct"/>
            <w:shd w:val="clear" w:color="auto" w:fill="F3F3F3"/>
            <w:vAlign w:val="center"/>
          </w:tcPr>
          <w:p w14:paraId="038B892B" w14:textId="77777777" w:rsidR="00D6206F" w:rsidRPr="0058192F" w:rsidRDefault="00D6206F" w:rsidP="00D6206F">
            <w:pPr>
              <w:rPr>
                <w:rFonts w:ascii="Arial" w:hAnsi="Arial" w:cs="Arial"/>
                <w:b/>
                <w:sz w:val="20"/>
              </w:rPr>
            </w:pPr>
            <w:r w:rsidRPr="0058192F">
              <w:rPr>
                <w:rFonts w:ascii="Arial" w:hAnsi="Arial" w:cs="Arial"/>
                <w:b/>
                <w:sz w:val="20"/>
              </w:rPr>
              <w:t>NAME CHIEF ADMIN/ CONTACT</w:t>
            </w:r>
          </w:p>
        </w:tc>
        <w:tc>
          <w:tcPr>
            <w:tcW w:w="1948" w:type="pct"/>
            <w:vAlign w:val="center"/>
          </w:tcPr>
          <w:p w14:paraId="1B19F6B0"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4E197D07" w14:textId="77777777" w:rsidR="00D6206F" w:rsidRPr="0058192F" w:rsidRDefault="00D6206F" w:rsidP="00D6206F">
            <w:pPr>
              <w:rPr>
                <w:rFonts w:ascii="Arial" w:hAnsi="Arial" w:cs="Arial"/>
                <w:sz w:val="20"/>
              </w:rPr>
            </w:pPr>
          </w:p>
        </w:tc>
      </w:tr>
      <w:tr w:rsidR="00D6206F" w:rsidRPr="0058192F" w14:paraId="6217939C" w14:textId="77777777" w:rsidTr="00D6206F">
        <w:trPr>
          <w:cantSplit/>
          <w:trHeight w:val="720"/>
          <w:jc w:val="center"/>
        </w:trPr>
        <w:tc>
          <w:tcPr>
            <w:tcW w:w="1234" w:type="pct"/>
            <w:shd w:val="clear" w:color="auto" w:fill="F3F3F3"/>
            <w:vAlign w:val="center"/>
          </w:tcPr>
          <w:p w14:paraId="6541F827" w14:textId="77777777" w:rsidR="00D6206F" w:rsidRPr="0058192F" w:rsidRDefault="00D6206F" w:rsidP="00D6206F">
            <w:pPr>
              <w:rPr>
                <w:rFonts w:ascii="Arial" w:hAnsi="Arial" w:cs="Arial"/>
                <w:b/>
                <w:sz w:val="20"/>
              </w:rPr>
            </w:pPr>
            <w:r w:rsidRPr="0058192F">
              <w:rPr>
                <w:rFonts w:ascii="Arial" w:hAnsi="Arial" w:cs="Arial"/>
                <w:b/>
                <w:sz w:val="20"/>
              </w:rPr>
              <w:t>INTERNET WEBSITE</w:t>
            </w:r>
          </w:p>
          <w:p w14:paraId="2ED9D21A" w14:textId="77777777" w:rsidR="00D6206F" w:rsidRPr="0058192F" w:rsidRDefault="00D6206F" w:rsidP="00D6206F">
            <w:pPr>
              <w:rPr>
                <w:rFonts w:ascii="Arial" w:hAnsi="Arial" w:cs="Arial"/>
                <w:b/>
                <w:sz w:val="20"/>
              </w:rPr>
            </w:pPr>
            <w:r w:rsidRPr="0058192F">
              <w:rPr>
                <w:rFonts w:ascii="Arial" w:hAnsi="Arial" w:cs="Arial"/>
                <w:b/>
                <w:sz w:val="20"/>
              </w:rPr>
              <w:t>(if applicable)</w:t>
            </w:r>
          </w:p>
        </w:tc>
        <w:tc>
          <w:tcPr>
            <w:tcW w:w="1948" w:type="pct"/>
            <w:vAlign w:val="center"/>
          </w:tcPr>
          <w:p w14:paraId="755DF26E"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02A4EA3" w14:textId="77777777" w:rsidR="00D6206F" w:rsidRPr="0058192F" w:rsidRDefault="00D6206F" w:rsidP="00D6206F">
            <w:pPr>
              <w:rPr>
                <w:rFonts w:ascii="Arial" w:hAnsi="Arial" w:cs="Arial"/>
                <w:sz w:val="20"/>
              </w:rPr>
            </w:pPr>
          </w:p>
        </w:tc>
      </w:tr>
      <w:tr w:rsidR="00D6206F" w:rsidRPr="0058192F" w14:paraId="6B6228C8" w14:textId="77777777" w:rsidTr="00D6206F">
        <w:trPr>
          <w:cantSplit/>
          <w:trHeight w:val="720"/>
          <w:jc w:val="center"/>
        </w:trPr>
        <w:tc>
          <w:tcPr>
            <w:tcW w:w="1234" w:type="pct"/>
            <w:shd w:val="clear" w:color="auto" w:fill="F3F3F3"/>
            <w:vAlign w:val="center"/>
          </w:tcPr>
          <w:p w14:paraId="3D86C40E" w14:textId="77777777" w:rsidR="00D6206F" w:rsidRPr="0058192F" w:rsidRDefault="00D6206F" w:rsidP="00D6206F">
            <w:pPr>
              <w:rPr>
                <w:rFonts w:ascii="Arial" w:hAnsi="Arial" w:cs="Arial"/>
                <w:b/>
                <w:sz w:val="20"/>
              </w:rPr>
            </w:pPr>
            <w:r w:rsidRPr="0058192F">
              <w:rPr>
                <w:rFonts w:ascii="Arial" w:hAnsi="Arial" w:cs="Arial"/>
                <w:b/>
                <w:sz w:val="20"/>
              </w:rPr>
              <w:t>E-MAIL ADDRESS</w:t>
            </w:r>
          </w:p>
        </w:tc>
        <w:tc>
          <w:tcPr>
            <w:tcW w:w="1948" w:type="pct"/>
            <w:vAlign w:val="center"/>
          </w:tcPr>
          <w:p w14:paraId="761C14A4"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2E50C354" w14:textId="77777777" w:rsidR="00D6206F" w:rsidRPr="0058192F" w:rsidRDefault="00D6206F" w:rsidP="00D6206F">
            <w:pPr>
              <w:rPr>
                <w:rFonts w:ascii="Arial" w:hAnsi="Arial" w:cs="Arial"/>
                <w:sz w:val="20"/>
              </w:rPr>
            </w:pPr>
          </w:p>
        </w:tc>
      </w:tr>
    </w:tbl>
    <w:p w14:paraId="2FC3747F" w14:textId="77777777" w:rsidR="00D6206F" w:rsidRPr="0058192F" w:rsidRDefault="00D6206F" w:rsidP="00D6206F">
      <w:pPr>
        <w:rPr>
          <w:rFonts w:ascii="Arial" w:hAnsi="Arial" w:cs="Arial"/>
          <w:sz w:val="20"/>
        </w:rPr>
      </w:pPr>
    </w:p>
    <w:p w14:paraId="7858FF14" w14:textId="77777777" w:rsidR="00D6206F" w:rsidRPr="0058192F" w:rsidRDefault="00D6206F" w:rsidP="00D6206F">
      <w:pPr>
        <w:rPr>
          <w:rFonts w:ascii="Arial" w:hAnsi="Arial" w:cs="Arial"/>
          <w:b/>
          <w:sz w:val="20"/>
        </w:rPr>
      </w:pPr>
    </w:p>
    <w:p w14:paraId="093EA565" w14:textId="77777777" w:rsidR="00D6206F" w:rsidRPr="0058192F" w:rsidRDefault="00D6206F" w:rsidP="00D6206F">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D6206F" w:rsidRPr="0058192F" w14:paraId="660E5E30" w14:textId="77777777" w:rsidTr="00D6206F">
        <w:trPr>
          <w:jc w:val="center"/>
        </w:trPr>
        <w:tc>
          <w:tcPr>
            <w:tcW w:w="1951" w:type="pct"/>
            <w:tcBorders>
              <w:top w:val="single" w:sz="4" w:space="0" w:color="auto"/>
              <w:bottom w:val="single" w:sz="6" w:space="0" w:color="auto"/>
            </w:tcBorders>
            <w:shd w:val="clear" w:color="auto" w:fill="F3F3F3"/>
            <w:vAlign w:val="center"/>
          </w:tcPr>
          <w:p w14:paraId="435BC25F" w14:textId="77777777" w:rsidR="00D6206F" w:rsidRPr="0058192F" w:rsidRDefault="00D6206F" w:rsidP="00D6206F">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323C9692" w14:textId="77777777" w:rsidR="00D6206F" w:rsidRPr="0058192F" w:rsidRDefault="00D6206F" w:rsidP="00D6206F">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96933A2" w14:textId="77777777" w:rsidR="00D6206F" w:rsidRPr="0058192F" w:rsidRDefault="00D6206F" w:rsidP="00D6206F">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33EEAA77" w14:textId="77777777" w:rsidR="00D6206F" w:rsidRPr="0058192F" w:rsidRDefault="00D6206F" w:rsidP="00D6206F">
            <w:pPr>
              <w:suppressAutoHyphens/>
              <w:spacing w:before="90" w:after="54"/>
              <w:jc w:val="center"/>
              <w:rPr>
                <w:rFonts w:ascii="Arial" w:hAnsi="Arial" w:cs="Arial"/>
                <w:sz w:val="20"/>
              </w:rPr>
            </w:pPr>
            <w:r w:rsidRPr="0058192F">
              <w:rPr>
                <w:rFonts w:ascii="Arial" w:hAnsi="Arial" w:cs="Arial"/>
                <w:b/>
                <w:sz w:val="20"/>
              </w:rPr>
              <w:t>E-MAIL</w:t>
            </w:r>
          </w:p>
        </w:tc>
      </w:tr>
      <w:tr w:rsidR="00D6206F" w:rsidRPr="0058192F" w14:paraId="1B55FE40" w14:textId="77777777" w:rsidTr="00D6206F">
        <w:trPr>
          <w:jc w:val="center"/>
        </w:trPr>
        <w:tc>
          <w:tcPr>
            <w:tcW w:w="1951" w:type="pct"/>
            <w:tcBorders>
              <w:top w:val="single" w:sz="6" w:space="0" w:color="auto"/>
            </w:tcBorders>
          </w:tcPr>
          <w:p w14:paraId="504031CD" w14:textId="77777777" w:rsidR="00D6206F" w:rsidRPr="0058192F" w:rsidRDefault="00D6206F" w:rsidP="00D6206F">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49C3618F"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7828DDA"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1688DB69"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D078C14" w14:textId="77777777" w:rsidR="00D6206F" w:rsidRPr="0058192F" w:rsidRDefault="00D6206F" w:rsidP="00D6206F">
      <w:pPr>
        <w:tabs>
          <w:tab w:val="left" w:pos="7470"/>
        </w:tabs>
        <w:rPr>
          <w:rFonts w:ascii="Arial" w:hAnsi="Arial" w:cs="Arial"/>
          <w:sz w:val="20"/>
        </w:rPr>
      </w:pPr>
    </w:p>
    <w:p w14:paraId="3595C943" w14:textId="77777777" w:rsidR="00D6206F" w:rsidRPr="0058192F" w:rsidRDefault="00D6206F" w:rsidP="00D6206F">
      <w:pPr>
        <w:suppressAutoHyphens/>
        <w:ind w:right="144"/>
        <w:rPr>
          <w:rFonts w:ascii="Arial" w:hAnsi="Arial" w:cs="Arial"/>
          <w:b/>
          <w:bCs/>
          <w:sz w:val="20"/>
        </w:rPr>
      </w:pPr>
    </w:p>
    <w:p w14:paraId="4E56DBB1" w14:textId="77777777" w:rsidR="00D6206F" w:rsidRPr="0058192F" w:rsidRDefault="00D6206F" w:rsidP="00D6206F">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D6206F" w:rsidRPr="0058192F" w14:paraId="70C5A0B4" w14:textId="77777777" w:rsidTr="00D6206F">
        <w:trPr>
          <w:trHeight w:val="467"/>
        </w:trPr>
        <w:tc>
          <w:tcPr>
            <w:tcW w:w="3549" w:type="dxa"/>
            <w:shd w:val="clear" w:color="auto" w:fill="F3F3F3"/>
            <w:vAlign w:val="center"/>
          </w:tcPr>
          <w:p w14:paraId="7536F2A9"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580823AC"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4B4D5513"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PECENT OF CDBG FUNDS TO TOTAL PROJECT COST</w:t>
            </w:r>
          </w:p>
        </w:tc>
      </w:tr>
      <w:tr w:rsidR="00D6206F" w:rsidRPr="0058192F" w14:paraId="3FCB538B" w14:textId="77777777" w:rsidTr="00D6206F">
        <w:trPr>
          <w:trHeight w:val="440"/>
        </w:trPr>
        <w:tc>
          <w:tcPr>
            <w:tcW w:w="3549" w:type="dxa"/>
            <w:vAlign w:val="center"/>
          </w:tcPr>
          <w:p w14:paraId="68B2FB52"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35606237" w14:textId="77777777" w:rsidR="00D6206F" w:rsidRPr="0058192F" w:rsidRDefault="00D6206F" w:rsidP="00D6206F">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4DA4A143" w14:textId="77777777" w:rsidR="00D6206F" w:rsidRPr="0058192F" w:rsidRDefault="00D6206F" w:rsidP="00D6206F">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650CAEB" w14:textId="77777777" w:rsidR="00D6206F" w:rsidRPr="0058192F" w:rsidRDefault="00D6206F" w:rsidP="00D6206F">
      <w:pPr>
        <w:suppressAutoHyphens/>
        <w:ind w:right="144"/>
        <w:rPr>
          <w:rFonts w:ascii="Arial" w:hAnsi="Arial" w:cs="Arial"/>
          <w:sz w:val="20"/>
        </w:rPr>
      </w:pPr>
    </w:p>
    <w:p w14:paraId="148587E5" w14:textId="77777777" w:rsidR="00D6206F" w:rsidRPr="0058192F" w:rsidRDefault="00D6206F" w:rsidP="00D6206F">
      <w:pPr>
        <w:suppressAutoHyphens/>
        <w:ind w:right="144"/>
        <w:rPr>
          <w:rFonts w:ascii="Arial" w:hAnsi="Arial" w:cs="Arial"/>
          <w:sz w:val="20"/>
        </w:rPr>
      </w:pPr>
    </w:p>
    <w:p w14:paraId="61BB0CAB" w14:textId="77777777" w:rsidR="00D6206F" w:rsidRPr="0058192F" w:rsidRDefault="00D6206F" w:rsidP="00D6206F">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D6206F" w:rsidRPr="0058192F" w14:paraId="77183F8A" w14:textId="77777777" w:rsidTr="00D6206F">
        <w:tc>
          <w:tcPr>
            <w:tcW w:w="5148" w:type="dxa"/>
          </w:tcPr>
          <w:p w14:paraId="5FE1E9F7" w14:textId="77777777" w:rsidR="00D6206F" w:rsidRPr="0058192F" w:rsidRDefault="00D6206F" w:rsidP="00D6206F">
            <w:pPr>
              <w:suppressAutoHyphens/>
              <w:ind w:right="144"/>
              <w:rPr>
                <w:rFonts w:ascii="Arial" w:hAnsi="Arial" w:cs="Arial"/>
                <w:sz w:val="20"/>
              </w:rPr>
            </w:pPr>
          </w:p>
        </w:tc>
        <w:tc>
          <w:tcPr>
            <w:tcW w:w="720" w:type="dxa"/>
          </w:tcPr>
          <w:p w14:paraId="78D98D82" w14:textId="77777777" w:rsidR="00D6206F" w:rsidRPr="0058192F" w:rsidRDefault="00D6206F" w:rsidP="00D6206F">
            <w:pPr>
              <w:suppressAutoHyphens/>
              <w:ind w:right="144"/>
              <w:rPr>
                <w:rFonts w:ascii="Arial" w:hAnsi="Arial" w:cs="Arial"/>
                <w:sz w:val="20"/>
              </w:rPr>
            </w:pPr>
          </w:p>
        </w:tc>
        <w:tc>
          <w:tcPr>
            <w:tcW w:w="3708" w:type="dxa"/>
          </w:tcPr>
          <w:p w14:paraId="4D1699D4" w14:textId="77777777" w:rsidR="00D6206F" w:rsidRPr="0058192F" w:rsidRDefault="00D6206F" w:rsidP="00D6206F">
            <w:pPr>
              <w:suppressAutoHyphens/>
              <w:ind w:right="144"/>
              <w:rPr>
                <w:rFonts w:ascii="Arial" w:hAnsi="Arial" w:cs="Arial"/>
                <w:sz w:val="20"/>
              </w:rPr>
            </w:pPr>
          </w:p>
        </w:tc>
      </w:tr>
      <w:tr w:rsidR="00D6206F" w:rsidRPr="0058192F" w14:paraId="6F66B2B4" w14:textId="77777777" w:rsidTr="00D6206F">
        <w:tc>
          <w:tcPr>
            <w:tcW w:w="5148" w:type="dxa"/>
            <w:tcBorders>
              <w:top w:val="single" w:sz="4" w:space="0" w:color="auto"/>
            </w:tcBorders>
          </w:tcPr>
          <w:p w14:paraId="784A960D"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606B79EA" w14:textId="77777777" w:rsidR="00D6206F" w:rsidRPr="0058192F" w:rsidRDefault="00D6206F" w:rsidP="00D6206F">
            <w:pPr>
              <w:suppressAutoHyphens/>
              <w:ind w:right="144"/>
              <w:rPr>
                <w:rFonts w:ascii="Arial" w:hAnsi="Arial" w:cs="Arial"/>
                <w:sz w:val="20"/>
              </w:rPr>
            </w:pPr>
          </w:p>
        </w:tc>
        <w:tc>
          <w:tcPr>
            <w:tcW w:w="3708" w:type="dxa"/>
            <w:tcBorders>
              <w:top w:val="single" w:sz="4" w:space="0" w:color="auto"/>
            </w:tcBorders>
          </w:tcPr>
          <w:p w14:paraId="1630F654"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Title</w:t>
            </w:r>
          </w:p>
        </w:tc>
      </w:tr>
      <w:tr w:rsidR="00D6206F" w:rsidRPr="0058192F" w14:paraId="6B88DD60" w14:textId="77777777" w:rsidTr="00D6206F">
        <w:tc>
          <w:tcPr>
            <w:tcW w:w="5148" w:type="dxa"/>
            <w:tcBorders>
              <w:bottom w:val="single" w:sz="4" w:space="0" w:color="auto"/>
            </w:tcBorders>
          </w:tcPr>
          <w:p w14:paraId="51E29A73" w14:textId="77777777" w:rsidR="00D6206F" w:rsidRPr="0058192F" w:rsidRDefault="00D6206F" w:rsidP="00D6206F">
            <w:pPr>
              <w:suppressAutoHyphens/>
              <w:ind w:right="144"/>
              <w:rPr>
                <w:rFonts w:ascii="Arial" w:hAnsi="Arial" w:cs="Arial"/>
                <w:sz w:val="20"/>
              </w:rPr>
            </w:pPr>
          </w:p>
          <w:p w14:paraId="7D4C1FBD" w14:textId="77777777" w:rsidR="00D6206F" w:rsidRPr="0058192F" w:rsidRDefault="00D6206F" w:rsidP="00D6206F">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6C6AA06D" w14:textId="77777777" w:rsidR="00D6206F" w:rsidRPr="0058192F" w:rsidRDefault="00D6206F" w:rsidP="00D6206F">
            <w:pPr>
              <w:suppressAutoHyphens/>
              <w:ind w:right="144"/>
              <w:rPr>
                <w:rFonts w:ascii="Arial" w:hAnsi="Arial" w:cs="Arial"/>
                <w:sz w:val="20"/>
              </w:rPr>
            </w:pPr>
          </w:p>
        </w:tc>
        <w:tc>
          <w:tcPr>
            <w:tcW w:w="3708" w:type="dxa"/>
            <w:tcBorders>
              <w:bottom w:val="single" w:sz="4" w:space="0" w:color="auto"/>
            </w:tcBorders>
          </w:tcPr>
          <w:p w14:paraId="51995EB9" w14:textId="77777777" w:rsidR="00D6206F" w:rsidRPr="0058192F" w:rsidRDefault="00D6206F" w:rsidP="00D6206F">
            <w:pPr>
              <w:suppressAutoHyphens/>
              <w:ind w:right="144"/>
              <w:rPr>
                <w:rFonts w:ascii="Arial" w:hAnsi="Arial" w:cs="Arial"/>
                <w:sz w:val="20"/>
              </w:rPr>
            </w:pPr>
          </w:p>
          <w:p w14:paraId="03D3B30E" w14:textId="77777777" w:rsidR="00D6206F" w:rsidRPr="0058192F" w:rsidRDefault="00D6206F" w:rsidP="00D6206F">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bl>
    <w:p w14:paraId="7CA19C0A" w14:textId="77777777" w:rsidR="00D6206F" w:rsidRDefault="00D6206F" w:rsidP="00D6206F">
      <w:pPr>
        <w:suppressAutoHyphens/>
        <w:ind w:right="144"/>
        <w:rPr>
          <w:rFonts w:ascii="Arial" w:hAnsi="Arial" w:cs="Arial"/>
          <w:sz w:val="20"/>
        </w:rPr>
        <w:sectPr w:rsidR="00D6206F" w:rsidSect="00DF5639">
          <w:headerReference w:type="default" r:id="rId42"/>
          <w:headerReference w:type="first" r:id="rId43"/>
          <w:pgSz w:w="12240" w:h="15840"/>
          <w:pgMar w:top="720" w:right="720" w:bottom="720" w:left="720" w:header="540" w:footer="394" w:gutter="0"/>
          <w:cols w:space="720"/>
          <w:docGrid w:linePitch="326"/>
        </w:sectPr>
      </w:pPr>
    </w:p>
    <w:p w14:paraId="5EEC28B0" w14:textId="77777777" w:rsidR="00D6206F" w:rsidRDefault="00D6206F" w:rsidP="00D6206F">
      <w:pPr>
        <w:pBdr>
          <w:top w:val="thinThickSmallGap" w:sz="24" w:space="0" w:color="auto"/>
          <w:left w:val="thinThickSmallGap" w:sz="24" w:space="4" w:color="auto"/>
          <w:bottom w:val="thickThinSmallGap" w:sz="24" w:space="0" w:color="auto"/>
          <w:right w:val="thickThinSmallGap" w:sz="24" w:space="4" w:color="auto"/>
        </w:pBdr>
        <w:suppressAutoHyphens/>
        <w:jc w:val="both"/>
      </w:pPr>
    </w:p>
    <w:p w14:paraId="24E1C7EC" w14:textId="77777777" w:rsidR="00D6206F" w:rsidRDefault="00D6206F" w:rsidP="00D6206F">
      <w:pPr>
        <w:tabs>
          <w:tab w:val="left" w:pos="4185"/>
        </w:tabs>
      </w:pPr>
      <w:r>
        <w:tab/>
      </w:r>
    </w:p>
    <w:p w14:paraId="04BF765D" w14:textId="77777777" w:rsidR="00D6206F" w:rsidRPr="00B134E1" w:rsidRDefault="00D6206F" w:rsidP="00D6206F">
      <w:pPr>
        <w:suppressAutoHyphens/>
        <w:ind w:right="144"/>
        <w:rPr>
          <w:rFonts w:ascii="Arial" w:hAnsi="Arial" w:cs="Arial"/>
          <w:b/>
          <w:bCs/>
          <w:sz w:val="22"/>
        </w:rPr>
      </w:pPr>
      <w:r>
        <w:tab/>
      </w:r>
      <w:r w:rsidRPr="00B134E1">
        <w:rPr>
          <w:rFonts w:ascii="Arial" w:hAnsi="Arial" w:cs="Arial"/>
          <w:b/>
          <w:bCs/>
          <w:sz w:val="22"/>
        </w:rPr>
        <w:t>NEED AND JUSTIFICATION</w:t>
      </w:r>
    </w:p>
    <w:p w14:paraId="402C8828" w14:textId="77777777" w:rsidR="00D6206F" w:rsidRPr="00B134E1" w:rsidRDefault="00D6206F" w:rsidP="00D6206F">
      <w:pPr>
        <w:suppressAutoHyphens/>
        <w:ind w:left="720" w:hanging="720"/>
        <w:rPr>
          <w:rFonts w:ascii="Arial" w:hAnsi="Arial" w:cs="Arial"/>
          <w:sz w:val="20"/>
        </w:rPr>
      </w:pPr>
    </w:p>
    <w:p w14:paraId="07702D1E" w14:textId="77777777" w:rsidR="00D6206F" w:rsidRPr="00B134E1" w:rsidRDefault="00D6206F" w:rsidP="00D6206F">
      <w:pPr>
        <w:suppressAutoHyphens/>
        <w:rPr>
          <w:rFonts w:ascii="Arial" w:hAnsi="Arial" w:cs="Arial"/>
          <w:sz w:val="20"/>
        </w:rPr>
      </w:pPr>
    </w:p>
    <w:p w14:paraId="757F8F6B"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t>PROPERTY OWNER:</w:t>
      </w:r>
      <w:r w:rsidRPr="00B134E1">
        <w:rPr>
          <w:rFonts w:ascii="Arial" w:hAnsi="Arial" w:cs="Arial"/>
          <w:sz w:val="20"/>
        </w:rPr>
        <w:t xml:space="preserve">  Indicate the name and contact information for the Owner of the Property that will be rehabilitated.</w:t>
      </w:r>
    </w:p>
    <w:p w14:paraId="39ADEC90"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612"/>
      </w:tblGrid>
      <w:tr w:rsidR="00D6206F" w:rsidRPr="00B134E1" w14:paraId="607625FF" w14:textId="77777777" w:rsidTr="00D6206F">
        <w:tc>
          <w:tcPr>
            <w:tcW w:w="3528" w:type="dxa"/>
          </w:tcPr>
          <w:p w14:paraId="60593158"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9648" w:type="dxa"/>
          </w:tcPr>
          <w:p w14:paraId="58C6DF6C"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bookmarkStart w:id="4" w:name="Text79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
          </w:p>
        </w:tc>
      </w:tr>
      <w:tr w:rsidR="00D6206F" w:rsidRPr="00B134E1" w14:paraId="3EB7B621" w14:textId="77777777" w:rsidTr="00D6206F">
        <w:tc>
          <w:tcPr>
            <w:tcW w:w="3528" w:type="dxa"/>
          </w:tcPr>
          <w:p w14:paraId="2F9C99D4"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9648" w:type="dxa"/>
          </w:tcPr>
          <w:p w14:paraId="25C62CF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bookmarkStart w:id="5" w:name="Text79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
          </w:p>
        </w:tc>
      </w:tr>
      <w:tr w:rsidR="00D6206F" w:rsidRPr="00B134E1" w14:paraId="45145B8B" w14:textId="77777777" w:rsidTr="00D6206F">
        <w:tc>
          <w:tcPr>
            <w:tcW w:w="3528" w:type="dxa"/>
          </w:tcPr>
          <w:p w14:paraId="28D2E4E2"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9648" w:type="dxa"/>
          </w:tcPr>
          <w:p w14:paraId="3DA3843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bookmarkStart w:id="6" w:name="Text79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
          </w:p>
        </w:tc>
      </w:tr>
      <w:tr w:rsidR="00D6206F" w:rsidRPr="00B134E1" w14:paraId="2410DE72" w14:textId="77777777" w:rsidTr="00D6206F">
        <w:tc>
          <w:tcPr>
            <w:tcW w:w="3528" w:type="dxa"/>
          </w:tcPr>
          <w:p w14:paraId="3908BF5C"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9648" w:type="dxa"/>
          </w:tcPr>
          <w:p w14:paraId="1FA1FA6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bookmarkStart w:id="7" w:name="Text79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
          </w:p>
        </w:tc>
      </w:tr>
      <w:tr w:rsidR="00D6206F" w:rsidRPr="00B134E1" w14:paraId="3EBB7419" w14:textId="77777777" w:rsidTr="00D6206F">
        <w:tc>
          <w:tcPr>
            <w:tcW w:w="3528" w:type="dxa"/>
          </w:tcPr>
          <w:p w14:paraId="363293C1"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9648" w:type="dxa"/>
          </w:tcPr>
          <w:p w14:paraId="4D5B32D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bookmarkStart w:id="8" w:name="Text7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
          </w:p>
        </w:tc>
      </w:tr>
      <w:tr w:rsidR="00D6206F" w:rsidRPr="00B134E1" w14:paraId="7AFCA40C" w14:textId="77777777" w:rsidTr="00D6206F">
        <w:tc>
          <w:tcPr>
            <w:tcW w:w="3528" w:type="dxa"/>
          </w:tcPr>
          <w:p w14:paraId="3861A9D1"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9648" w:type="dxa"/>
          </w:tcPr>
          <w:p w14:paraId="15BC7C6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bookmarkStart w:id="9" w:name="Text79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
          </w:p>
        </w:tc>
      </w:tr>
      <w:tr w:rsidR="00D6206F" w:rsidRPr="00B134E1" w14:paraId="0D236639" w14:textId="77777777" w:rsidTr="00D6206F">
        <w:tc>
          <w:tcPr>
            <w:tcW w:w="3528" w:type="dxa"/>
          </w:tcPr>
          <w:p w14:paraId="492E6881"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9648" w:type="dxa"/>
          </w:tcPr>
          <w:p w14:paraId="146BF85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bookmarkStart w:id="10" w:name="Text8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
          </w:p>
        </w:tc>
      </w:tr>
      <w:tr w:rsidR="00D6206F" w:rsidRPr="00B134E1" w14:paraId="5F0DA5C4" w14:textId="77777777" w:rsidTr="00D6206F">
        <w:tc>
          <w:tcPr>
            <w:tcW w:w="3528" w:type="dxa"/>
          </w:tcPr>
          <w:p w14:paraId="22153DCC"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9648" w:type="dxa"/>
          </w:tcPr>
          <w:p w14:paraId="23F0919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bookmarkStart w:id="11" w:name="Text80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
          </w:p>
        </w:tc>
      </w:tr>
    </w:tbl>
    <w:p w14:paraId="299D4997" w14:textId="77777777" w:rsidR="00D6206F" w:rsidRPr="00B134E1" w:rsidRDefault="00D6206F" w:rsidP="00D6206F">
      <w:pPr>
        <w:suppressAutoHyphens/>
        <w:rPr>
          <w:rFonts w:ascii="Arial" w:hAnsi="Arial" w:cs="Arial"/>
          <w:sz w:val="20"/>
        </w:rPr>
      </w:pPr>
    </w:p>
    <w:p w14:paraId="121CE33A" w14:textId="77777777" w:rsidR="00D6206F" w:rsidRPr="00B134E1" w:rsidRDefault="00D6206F" w:rsidP="00D6206F">
      <w:pPr>
        <w:suppressAutoHyphens/>
        <w:rPr>
          <w:rFonts w:ascii="Arial" w:hAnsi="Arial" w:cs="Arial"/>
          <w:sz w:val="20"/>
        </w:rPr>
      </w:pPr>
    </w:p>
    <w:p w14:paraId="7945D27A"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TAXES/JUDGMENTS:</w:t>
      </w:r>
    </w:p>
    <w:p w14:paraId="06A88B2F" w14:textId="77777777" w:rsidR="00D6206F" w:rsidRPr="00B134E1" w:rsidRDefault="00D6206F" w:rsidP="00D6206F">
      <w:pPr>
        <w:suppressAutoHyphens/>
        <w:jc w:val="both"/>
        <w:rPr>
          <w:rFonts w:ascii="Arial" w:hAnsi="Arial" w:cs="Arial"/>
          <w:sz w:val="20"/>
        </w:rPr>
      </w:pPr>
    </w:p>
    <w:p w14:paraId="0AF03D1B"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Are there any unsatisfied judgments against the applicant/property owner, its principals or any related party?</w:t>
      </w:r>
    </w:p>
    <w:p w14:paraId="3D64DCAC"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F953D99" w14:textId="77777777" w:rsidTr="00D6206F">
        <w:tc>
          <w:tcPr>
            <w:tcW w:w="540" w:type="dxa"/>
          </w:tcPr>
          <w:p w14:paraId="61727E3C"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bookmarkStart w:id="12" w:name="Check15"/>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bookmarkEnd w:id="12"/>
          </w:p>
        </w:tc>
        <w:tc>
          <w:tcPr>
            <w:tcW w:w="1080" w:type="dxa"/>
          </w:tcPr>
          <w:p w14:paraId="0061B624"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7DED9699" w14:textId="77777777" w:rsidTr="00D6206F">
        <w:tc>
          <w:tcPr>
            <w:tcW w:w="540" w:type="dxa"/>
          </w:tcPr>
          <w:p w14:paraId="5B68EB1A"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bookmarkStart w:id="13" w:name="Check16"/>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bookmarkEnd w:id="13"/>
          </w:p>
        </w:tc>
        <w:tc>
          <w:tcPr>
            <w:tcW w:w="1080" w:type="dxa"/>
          </w:tcPr>
          <w:p w14:paraId="63102879" w14:textId="77777777" w:rsidR="00D6206F" w:rsidRPr="00B134E1" w:rsidRDefault="00D6206F" w:rsidP="00D6206F">
            <w:pPr>
              <w:rPr>
                <w:rFonts w:ascii="Arial" w:hAnsi="Arial"/>
                <w:sz w:val="20"/>
              </w:rPr>
            </w:pPr>
            <w:r w:rsidRPr="00B134E1">
              <w:rPr>
                <w:rFonts w:ascii="Arial" w:hAnsi="Arial"/>
                <w:sz w:val="20"/>
              </w:rPr>
              <w:t>No</w:t>
            </w:r>
          </w:p>
        </w:tc>
      </w:tr>
    </w:tbl>
    <w:p w14:paraId="1EB77A53" w14:textId="77777777" w:rsidR="00D6206F" w:rsidRPr="00B134E1" w:rsidRDefault="00D6206F" w:rsidP="00D6206F">
      <w:pPr>
        <w:rPr>
          <w:rFonts w:ascii="Arial" w:hAnsi="Arial"/>
          <w:sz w:val="20"/>
        </w:rPr>
      </w:pPr>
    </w:p>
    <w:p w14:paraId="7FDC76AC"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Has any party related to this application been party to any litigation, including real estate foreclosure or bankruptcy within the past seven (7) year?</w:t>
      </w:r>
    </w:p>
    <w:p w14:paraId="47C1B159"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00FE575" w14:textId="77777777" w:rsidTr="00D6206F">
        <w:tc>
          <w:tcPr>
            <w:tcW w:w="540" w:type="dxa"/>
          </w:tcPr>
          <w:p w14:paraId="6CBD8FC0"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p>
        </w:tc>
        <w:tc>
          <w:tcPr>
            <w:tcW w:w="1080" w:type="dxa"/>
          </w:tcPr>
          <w:p w14:paraId="3F40B295"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1A469805" w14:textId="77777777" w:rsidTr="00D6206F">
        <w:tc>
          <w:tcPr>
            <w:tcW w:w="540" w:type="dxa"/>
          </w:tcPr>
          <w:p w14:paraId="6CE27F7C"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p>
        </w:tc>
        <w:tc>
          <w:tcPr>
            <w:tcW w:w="1080" w:type="dxa"/>
          </w:tcPr>
          <w:p w14:paraId="4841AAE9" w14:textId="77777777" w:rsidR="00D6206F" w:rsidRPr="00B134E1" w:rsidRDefault="00D6206F" w:rsidP="00D6206F">
            <w:pPr>
              <w:rPr>
                <w:rFonts w:ascii="Arial" w:hAnsi="Arial"/>
                <w:sz w:val="20"/>
              </w:rPr>
            </w:pPr>
            <w:r w:rsidRPr="00B134E1">
              <w:rPr>
                <w:rFonts w:ascii="Arial" w:hAnsi="Arial"/>
                <w:sz w:val="20"/>
              </w:rPr>
              <w:t>No</w:t>
            </w:r>
          </w:p>
        </w:tc>
      </w:tr>
    </w:tbl>
    <w:p w14:paraId="2142B675" w14:textId="77777777" w:rsidR="00D6206F" w:rsidRPr="00B134E1" w:rsidRDefault="00D6206F" w:rsidP="00D6206F">
      <w:pPr>
        <w:rPr>
          <w:rFonts w:ascii="Arial" w:hAnsi="Arial"/>
          <w:sz w:val="20"/>
        </w:rPr>
      </w:pPr>
    </w:p>
    <w:p w14:paraId="175E7AA7"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 xml:space="preserve">Are there any unpaid property taxes on the subject property? </w:t>
      </w:r>
    </w:p>
    <w:p w14:paraId="1E940B79"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95E8E80" w14:textId="77777777" w:rsidTr="00D6206F">
        <w:tc>
          <w:tcPr>
            <w:tcW w:w="540" w:type="dxa"/>
          </w:tcPr>
          <w:p w14:paraId="3088DA47"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p>
        </w:tc>
        <w:tc>
          <w:tcPr>
            <w:tcW w:w="1080" w:type="dxa"/>
          </w:tcPr>
          <w:p w14:paraId="0D2AADE9"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69A4868B" w14:textId="77777777" w:rsidTr="00D6206F">
        <w:tc>
          <w:tcPr>
            <w:tcW w:w="540" w:type="dxa"/>
          </w:tcPr>
          <w:p w14:paraId="7B8D8995"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r w:rsidRPr="00B134E1">
              <w:rPr>
                <w:rFonts w:ascii="Arial" w:hAnsi="Arial"/>
                <w:sz w:val="20"/>
              </w:rPr>
              <w:instrText xml:space="preserve"> FORMCHECKBOX </w:instrText>
            </w:r>
            <w:r w:rsidR="003C174C">
              <w:rPr>
                <w:rFonts w:ascii="Arial" w:hAnsi="Arial"/>
                <w:sz w:val="20"/>
              </w:rPr>
            </w:r>
            <w:r w:rsidR="003C174C">
              <w:rPr>
                <w:rFonts w:ascii="Arial" w:hAnsi="Arial"/>
                <w:sz w:val="20"/>
              </w:rPr>
              <w:fldChar w:fldCharType="separate"/>
            </w:r>
            <w:r w:rsidRPr="00B134E1">
              <w:rPr>
                <w:rFonts w:ascii="Arial" w:hAnsi="Arial"/>
                <w:sz w:val="20"/>
              </w:rPr>
              <w:fldChar w:fldCharType="end"/>
            </w:r>
          </w:p>
        </w:tc>
        <w:tc>
          <w:tcPr>
            <w:tcW w:w="1080" w:type="dxa"/>
          </w:tcPr>
          <w:p w14:paraId="7FE40519" w14:textId="77777777" w:rsidR="00D6206F" w:rsidRPr="00B134E1" w:rsidRDefault="00D6206F" w:rsidP="00D6206F">
            <w:pPr>
              <w:rPr>
                <w:rFonts w:ascii="Arial" w:hAnsi="Arial"/>
                <w:sz w:val="20"/>
              </w:rPr>
            </w:pPr>
            <w:r w:rsidRPr="00B134E1">
              <w:rPr>
                <w:rFonts w:ascii="Arial" w:hAnsi="Arial"/>
                <w:sz w:val="20"/>
              </w:rPr>
              <w:t>No</w:t>
            </w:r>
          </w:p>
        </w:tc>
      </w:tr>
    </w:tbl>
    <w:p w14:paraId="67CA6314" w14:textId="77777777" w:rsidR="00D6206F" w:rsidRPr="00B134E1" w:rsidRDefault="00D6206F" w:rsidP="00D6206F">
      <w:pPr>
        <w:suppressAutoHyphens/>
        <w:jc w:val="both"/>
        <w:rPr>
          <w:rFonts w:ascii="Arial" w:hAnsi="Arial" w:cs="Arial"/>
          <w:sz w:val="20"/>
        </w:rPr>
      </w:pPr>
    </w:p>
    <w:p w14:paraId="5A47D546" w14:textId="77777777" w:rsidR="00D6206F" w:rsidRPr="00B134E1" w:rsidRDefault="00D6206F" w:rsidP="00D6206F">
      <w:pPr>
        <w:suppressAutoHyphens/>
        <w:ind w:left="1080"/>
        <w:jc w:val="both"/>
        <w:rPr>
          <w:rFonts w:ascii="Arial" w:hAnsi="Arial" w:cs="Arial"/>
          <w:sz w:val="20"/>
        </w:rPr>
      </w:pPr>
      <w:r w:rsidRPr="00B134E1">
        <w:rPr>
          <w:rFonts w:ascii="Arial" w:hAnsi="Arial" w:cs="Arial"/>
          <w:sz w:val="20"/>
        </w:rPr>
        <w:t>Use the space below to explain any “Yes” answers to the preceding three questions.  Attach additional documentation as necessary.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tblGrid>
      <w:tr w:rsidR="00D6206F" w:rsidRPr="00B134E1" w14:paraId="40FA6B87" w14:textId="77777777" w:rsidTr="00D6206F">
        <w:trPr>
          <w:trHeight w:val="917"/>
        </w:trPr>
        <w:tc>
          <w:tcPr>
            <w:tcW w:w="11988" w:type="dxa"/>
          </w:tcPr>
          <w:p w14:paraId="10CDC48F" w14:textId="77777777" w:rsidR="00D6206F" w:rsidRPr="00B134E1" w:rsidRDefault="00D6206F" w:rsidP="00D6206F">
            <w:pPr>
              <w:suppressAutoHyphens/>
              <w:jc w:val="both"/>
              <w:rPr>
                <w:rFonts w:ascii="Arial" w:hAnsi="Arial" w:cs="Arial"/>
                <w:sz w:val="20"/>
              </w:rPr>
            </w:pPr>
            <w:r w:rsidRPr="00B134E1">
              <w:rPr>
                <w:rFonts w:ascii="Arial" w:hAnsi="Arial" w:cs="Arial"/>
                <w:sz w:val="20"/>
              </w:rPr>
              <w:fldChar w:fldCharType="begin">
                <w:ffData>
                  <w:name w:val="Text910"/>
                  <w:enabled/>
                  <w:calcOnExit w:val="0"/>
                  <w:textInput/>
                </w:ffData>
              </w:fldChar>
            </w:r>
            <w:bookmarkStart w:id="14" w:name="Text9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
          </w:p>
        </w:tc>
      </w:tr>
    </w:tbl>
    <w:p w14:paraId="61FC021E" w14:textId="77777777" w:rsidR="00D6206F" w:rsidRPr="00B134E1" w:rsidRDefault="00D6206F" w:rsidP="00D6206F">
      <w:pPr>
        <w:suppressAutoHyphens/>
        <w:jc w:val="both"/>
        <w:rPr>
          <w:rFonts w:ascii="Arial" w:hAnsi="Arial" w:cs="Arial"/>
          <w:sz w:val="20"/>
        </w:rPr>
      </w:pPr>
    </w:p>
    <w:p w14:paraId="1BEA1E34" w14:textId="77777777" w:rsidR="00D6206F" w:rsidRDefault="00D6206F" w:rsidP="00D6206F">
      <w:pPr>
        <w:suppressAutoHyphens/>
        <w:jc w:val="both"/>
        <w:rPr>
          <w:rFonts w:ascii="Arial" w:hAnsi="Arial" w:cs="Arial"/>
          <w:sz w:val="20"/>
        </w:rPr>
      </w:pPr>
    </w:p>
    <w:p w14:paraId="7F957A8B" w14:textId="77777777" w:rsidR="00D6206F" w:rsidRDefault="00D6206F" w:rsidP="00D6206F">
      <w:pPr>
        <w:suppressAutoHyphens/>
        <w:jc w:val="both"/>
        <w:rPr>
          <w:rFonts w:ascii="Arial" w:hAnsi="Arial" w:cs="Arial"/>
          <w:sz w:val="20"/>
        </w:rPr>
      </w:pPr>
    </w:p>
    <w:p w14:paraId="248B158B" w14:textId="77777777" w:rsidR="00D6206F" w:rsidRDefault="00D6206F" w:rsidP="00D6206F">
      <w:pPr>
        <w:suppressAutoHyphens/>
        <w:jc w:val="both"/>
        <w:rPr>
          <w:rFonts w:ascii="Arial" w:hAnsi="Arial" w:cs="Arial"/>
          <w:sz w:val="20"/>
        </w:rPr>
      </w:pPr>
    </w:p>
    <w:p w14:paraId="06C63078" w14:textId="77777777" w:rsidR="00D6206F" w:rsidRDefault="00D6206F" w:rsidP="00D6206F">
      <w:pPr>
        <w:suppressAutoHyphens/>
        <w:jc w:val="both"/>
        <w:rPr>
          <w:rFonts w:ascii="Arial" w:hAnsi="Arial" w:cs="Arial"/>
          <w:sz w:val="20"/>
        </w:rPr>
      </w:pPr>
    </w:p>
    <w:p w14:paraId="7C3E1D31" w14:textId="77777777" w:rsidR="00D6206F" w:rsidRDefault="00D6206F" w:rsidP="00D6206F">
      <w:pPr>
        <w:suppressAutoHyphens/>
        <w:jc w:val="both"/>
        <w:rPr>
          <w:rFonts w:ascii="Arial" w:hAnsi="Arial" w:cs="Arial"/>
          <w:sz w:val="20"/>
        </w:rPr>
      </w:pPr>
    </w:p>
    <w:p w14:paraId="75F2EA71" w14:textId="77777777" w:rsidR="00D6206F" w:rsidRDefault="00D6206F" w:rsidP="00D6206F">
      <w:pPr>
        <w:suppressAutoHyphens/>
        <w:jc w:val="both"/>
        <w:rPr>
          <w:rFonts w:ascii="Arial" w:hAnsi="Arial" w:cs="Arial"/>
          <w:sz w:val="20"/>
        </w:rPr>
      </w:pPr>
    </w:p>
    <w:p w14:paraId="0318E4D2" w14:textId="77777777" w:rsidR="00D6206F" w:rsidRDefault="00D6206F" w:rsidP="00D6206F">
      <w:pPr>
        <w:suppressAutoHyphens/>
        <w:jc w:val="both"/>
        <w:rPr>
          <w:rFonts w:ascii="Arial" w:hAnsi="Arial" w:cs="Arial"/>
          <w:sz w:val="20"/>
        </w:rPr>
      </w:pPr>
    </w:p>
    <w:p w14:paraId="6D0EF1D3" w14:textId="77777777" w:rsidR="00D6206F" w:rsidRDefault="00D6206F" w:rsidP="00D6206F">
      <w:pPr>
        <w:suppressAutoHyphens/>
        <w:jc w:val="both"/>
        <w:rPr>
          <w:rFonts w:ascii="Arial" w:hAnsi="Arial" w:cs="Arial"/>
          <w:sz w:val="20"/>
        </w:rPr>
      </w:pPr>
    </w:p>
    <w:p w14:paraId="71602BEE" w14:textId="77777777" w:rsidR="00D6206F" w:rsidRDefault="00D6206F" w:rsidP="00D6206F">
      <w:pPr>
        <w:suppressAutoHyphens/>
        <w:jc w:val="both"/>
        <w:rPr>
          <w:rFonts w:ascii="Arial" w:hAnsi="Arial" w:cs="Arial"/>
          <w:sz w:val="20"/>
        </w:rPr>
      </w:pPr>
    </w:p>
    <w:p w14:paraId="1182392F" w14:textId="77777777" w:rsidR="00D6206F" w:rsidRDefault="00D6206F" w:rsidP="00D6206F">
      <w:pPr>
        <w:suppressAutoHyphens/>
        <w:jc w:val="both"/>
        <w:rPr>
          <w:rFonts w:ascii="Arial" w:hAnsi="Arial" w:cs="Arial"/>
          <w:sz w:val="20"/>
        </w:rPr>
      </w:pPr>
    </w:p>
    <w:p w14:paraId="4BD86CF5" w14:textId="77777777" w:rsidR="00D6206F" w:rsidRPr="00B134E1" w:rsidRDefault="00D6206F" w:rsidP="00D6206F">
      <w:pPr>
        <w:suppressAutoHyphens/>
        <w:jc w:val="both"/>
        <w:rPr>
          <w:rFonts w:ascii="Arial" w:hAnsi="Arial" w:cs="Arial"/>
          <w:sz w:val="20"/>
        </w:rPr>
      </w:pPr>
    </w:p>
    <w:p w14:paraId="48D8C546"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COMMUNITY HOUSING DEVELOPMENT ORGANIZATION (CHDO)</w:t>
      </w:r>
      <w:r w:rsidRPr="00B134E1">
        <w:rPr>
          <w:rFonts w:ascii="Arial" w:hAnsi="Arial" w:cs="Arial"/>
          <w:sz w:val="20"/>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14:paraId="3F14F934" w14:textId="77777777" w:rsidR="00D6206F" w:rsidRPr="00B134E1" w:rsidRDefault="00D6206F" w:rsidP="00D6206F">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D6206F" w:rsidRPr="00B134E1" w14:paraId="7D497AC5" w14:textId="77777777" w:rsidTr="00D6206F">
        <w:tc>
          <w:tcPr>
            <w:tcW w:w="900" w:type="dxa"/>
          </w:tcPr>
          <w:p w14:paraId="22A9138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0"/>
                  <w:enabled/>
                  <w:calcOnExit w:val="0"/>
                  <w:checkBox>
                    <w:sizeAuto/>
                    <w:default w:val="0"/>
                  </w:checkBox>
                </w:ffData>
              </w:fldChar>
            </w:r>
            <w:bookmarkStart w:id="15" w:name="Check10"/>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5"/>
          </w:p>
        </w:tc>
        <w:tc>
          <w:tcPr>
            <w:tcW w:w="7740" w:type="dxa"/>
          </w:tcPr>
          <w:p w14:paraId="4B5E5757" w14:textId="77777777" w:rsidR="00D6206F" w:rsidRPr="00B134E1" w:rsidRDefault="00D6206F" w:rsidP="00D6206F">
            <w:pPr>
              <w:suppressAutoHyphens/>
              <w:rPr>
                <w:rFonts w:ascii="Arial" w:hAnsi="Arial" w:cs="Arial"/>
                <w:sz w:val="20"/>
              </w:rPr>
            </w:pPr>
            <w:r w:rsidRPr="00B134E1">
              <w:rPr>
                <w:rFonts w:ascii="Arial" w:hAnsi="Arial" w:cs="Arial"/>
                <w:sz w:val="20"/>
              </w:rPr>
              <w:t>No, not currently certified and not applying for CHDO funds.</w:t>
            </w:r>
          </w:p>
        </w:tc>
      </w:tr>
      <w:tr w:rsidR="00D6206F" w:rsidRPr="00B134E1" w14:paraId="21C349C4" w14:textId="77777777" w:rsidTr="00D6206F">
        <w:tc>
          <w:tcPr>
            <w:tcW w:w="900" w:type="dxa"/>
          </w:tcPr>
          <w:p w14:paraId="06F7D36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4"/>
                  <w:enabled/>
                  <w:calcOnExit w:val="0"/>
                  <w:checkBox>
                    <w:sizeAuto/>
                    <w:default w:val="0"/>
                  </w:checkBox>
                </w:ffData>
              </w:fldChar>
            </w:r>
            <w:bookmarkStart w:id="16" w:name="Check14"/>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6"/>
          </w:p>
        </w:tc>
        <w:tc>
          <w:tcPr>
            <w:tcW w:w="7740" w:type="dxa"/>
          </w:tcPr>
          <w:p w14:paraId="6C76B9D0" w14:textId="77777777" w:rsidR="00D6206F" w:rsidRPr="00B134E1" w:rsidRDefault="00D6206F" w:rsidP="00D6206F">
            <w:pPr>
              <w:suppressAutoHyphens/>
              <w:rPr>
                <w:rFonts w:ascii="Arial" w:hAnsi="Arial" w:cs="Arial"/>
                <w:sz w:val="20"/>
              </w:rPr>
            </w:pPr>
            <w:r w:rsidRPr="00B134E1">
              <w:rPr>
                <w:rFonts w:ascii="Arial" w:hAnsi="Arial" w:cs="Arial"/>
                <w:sz w:val="20"/>
              </w:rPr>
              <w:t>Want to be considered for CHDO funds and will submit materials for certification.</w:t>
            </w:r>
          </w:p>
        </w:tc>
      </w:tr>
      <w:tr w:rsidR="00D6206F" w:rsidRPr="00B134E1" w14:paraId="1F9F112E" w14:textId="77777777" w:rsidTr="00D6206F">
        <w:tc>
          <w:tcPr>
            <w:tcW w:w="900" w:type="dxa"/>
          </w:tcPr>
          <w:p w14:paraId="5BF1989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7"/>
                  <w:enabled/>
                  <w:calcOnExit w:val="0"/>
                  <w:checkBox>
                    <w:sizeAuto/>
                    <w:default w:val="0"/>
                  </w:checkBox>
                </w:ffData>
              </w:fldChar>
            </w:r>
            <w:bookmarkStart w:id="17" w:name="Check17"/>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7"/>
          </w:p>
        </w:tc>
        <w:tc>
          <w:tcPr>
            <w:tcW w:w="7740" w:type="dxa"/>
          </w:tcPr>
          <w:p w14:paraId="5E773E54" w14:textId="77777777" w:rsidR="00D6206F" w:rsidRPr="00B134E1" w:rsidRDefault="00D6206F" w:rsidP="00D6206F">
            <w:pPr>
              <w:suppressAutoHyphens/>
              <w:rPr>
                <w:rFonts w:ascii="Arial" w:hAnsi="Arial" w:cs="Arial"/>
                <w:sz w:val="20"/>
              </w:rPr>
            </w:pPr>
            <w:r w:rsidRPr="00B134E1">
              <w:rPr>
                <w:rFonts w:ascii="Arial" w:hAnsi="Arial" w:cs="Arial"/>
                <w:sz w:val="20"/>
              </w:rPr>
              <w:t>Yes, currently certified by Dane County.</w:t>
            </w:r>
          </w:p>
        </w:tc>
      </w:tr>
      <w:tr w:rsidR="00D6206F" w:rsidRPr="00B134E1" w14:paraId="12784BF9" w14:textId="77777777" w:rsidTr="00D6206F">
        <w:tc>
          <w:tcPr>
            <w:tcW w:w="900" w:type="dxa"/>
          </w:tcPr>
          <w:p w14:paraId="3462E46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1"/>
                  <w:enabled/>
                  <w:calcOnExit w:val="0"/>
                  <w:checkBox>
                    <w:sizeAuto/>
                    <w:default w:val="0"/>
                  </w:checkBox>
                </w:ffData>
              </w:fldChar>
            </w:r>
            <w:bookmarkStart w:id="18" w:name="Check11"/>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8"/>
          </w:p>
        </w:tc>
        <w:tc>
          <w:tcPr>
            <w:tcW w:w="7740" w:type="dxa"/>
          </w:tcPr>
          <w:p w14:paraId="50E23E2E" w14:textId="77777777" w:rsidR="00D6206F" w:rsidRPr="00B134E1" w:rsidRDefault="00D6206F" w:rsidP="00D6206F">
            <w:pPr>
              <w:suppressAutoHyphens/>
              <w:rPr>
                <w:rFonts w:ascii="Arial" w:hAnsi="Arial" w:cs="Arial"/>
                <w:sz w:val="20"/>
              </w:rPr>
            </w:pPr>
            <w:r w:rsidRPr="00B134E1">
              <w:rPr>
                <w:rFonts w:ascii="Arial" w:hAnsi="Arial" w:cs="Arial"/>
                <w:sz w:val="20"/>
              </w:rPr>
              <w:t xml:space="preserve">Yes, currently certified by another entity:  </w:t>
            </w:r>
            <w:r w:rsidRPr="00B134E1">
              <w:rPr>
                <w:rFonts w:ascii="Arial" w:hAnsi="Arial" w:cs="Arial"/>
                <w:sz w:val="20"/>
              </w:rPr>
              <w:fldChar w:fldCharType="begin">
                <w:ffData>
                  <w:name w:val="Text1008"/>
                  <w:enabled/>
                  <w:calcOnExit w:val="0"/>
                  <w:textInput/>
                </w:ffData>
              </w:fldChar>
            </w:r>
            <w:bookmarkStart w:id="19" w:name="Text10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
          </w:p>
        </w:tc>
      </w:tr>
    </w:tbl>
    <w:p w14:paraId="2C073A18" w14:textId="77777777" w:rsidR="00D6206F" w:rsidRPr="00B134E1" w:rsidRDefault="00D6206F" w:rsidP="00D6206F">
      <w:pPr>
        <w:suppressAutoHyphens/>
        <w:rPr>
          <w:rFonts w:ascii="Arial" w:hAnsi="Arial" w:cs="Arial"/>
          <w:sz w:val="20"/>
        </w:rPr>
      </w:pPr>
    </w:p>
    <w:p w14:paraId="2C4C6BC2" w14:textId="77777777" w:rsidR="00D6206F" w:rsidRPr="00B134E1" w:rsidRDefault="00D6206F" w:rsidP="00D6206F">
      <w:pPr>
        <w:suppressAutoHyphens/>
        <w:rPr>
          <w:rFonts w:ascii="Arial" w:hAnsi="Arial" w:cs="Arial"/>
          <w:sz w:val="20"/>
        </w:rPr>
      </w:pPr>
    </w:p>
    <w:p w14:paraId="0ACEBE6E"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t>PROPERTY MANAGER</w:t>
      </w:r>
      <w:r w:rsidRPr="00B134E1">
        <w:rPr>
          <w:rFonts w:ascii="Arial" w:hAnsi="Arial" w:cs="Arial"/>
          <w:sz w:val="20"/>
        </w:rPr>
        <w:t>:  Indicate the name and contact information for the Management Company for the Property.</w:t>
      </w:r>
    </w:p>
    <w:p w14:paraId="386C4A58"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612"/>
      </w:tblGrid>
      <w:tr w:rsidR="00D6206F" w:rsidRPr="00B134E1" w14:paraId="5D852F5C" w14:textId="77777777" w:rsidTr="00D6206F">
        <w:tc>
          <w:tcPr>
            <w:tcW w:w="3528" w:type="dxa"/>
          </w:tcPr>
          <w:p w14:paraId="2D6CD747"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9648" w:type="dxa"/>
          </w:tcPr>
          <w:p w14:paraId="438B994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09CAB47" w14:textId="77777777" w:rsidTr="00D6206F">
        <w:tc>
          <w:tcPr>
            <w:tcW w:w="3528" w:type="dxa"/>
          </w:tcPr>
          <w:p w14:paraId="5976B715"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9648" w:type="dxa"/>
          </w:tcPr>
          <w:p w14:paraId="3A5A989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F0AC500" w14:textId="77777777" w:rsidTr="00D6206F">
        <w:tc>
          <w:tcPr>
            <w:tcW w:w="3528" w:type="dxa"/>
          </w:tcPr>
          <w:p w14:paraId="55639523"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9648" w:type="dxa"/>
          </w:tcPr>
          <w:p w14:paraId="685D517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1C4CC56" w14:textId="77777777" w:rsidTr="00D6206F">
        <w:tc>
          <w:tcPr>
            <w:tcW w:w="3528" w:type="dxa"/>
          </w:tcPr>
          <w:p w14:paraId="3B34867D"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9648" w:type="dxa"/>
          </w:tcPr>
          <w:p w14:paraId="69183C0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E13286" w14:textId="77777777" w:rsidTr="00D6206F">
        <w:tc>
          <w:tcPr>
            <w:tcW w:w="3528" w:type="dxa"/>
          </w:tcPr>
          <w:p w14:paraId="55DFE49F"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9648" w:type="dxa"/>
          </w:tcPr>
          <w:p w14:paraId="0952786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FCD990A" w14:textId="77777777" w:rsidTr="00D6206F">
        <w:tc>
          <w:tcPr>
            <w:tcW w:w="3528" w:type="dxa"/>
          </w:tcPr>
          <w:p w14:paraId="495C203C"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9648" w:type="dxa"/>
          </w:tcPr>
          <w:p w14:paraId="6E4D8AA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A2B3FA5" w14:textId="77777777" w:rsidTr="00D6206F">
        <w:tc>
          <w:tcPr>
            <w:tcW w:w="3528" w:type="dxa"/>
          </w:tcPr>
          <w:p w14:paraId="7D74E314"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9648" w:type="dxa"/>
          </w:tcPr>
          <w:p w14:paraId="08387D4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E23D65" w14:textId="77777777" w:rsidTr="00D6206F">
        <w:tc>
          <w:tcPr>
            <w:tcW w:w="3528" w:type="dxa"/>
          </w:tcPr>
          <w:p w14:paraId="68358CE2"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9648" w:type="dxa"/>
          </w:tcPr>
          <w:p w14:paraId="696AA25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145A0D1B" w14:textId="77777777" w:rsidR="00D6206F" w:rsidRPr="00B134E1" w:rsidRDefault="00D6206F" w:rsidP="00D6206F">
      <w:pPr>
        <w:suppressAutoHyphens/>
        <w:rPr>
          <w:rFonts w:ascii="Arial" w:hAnsi="Arial" w:cs="Arial"/>
          <w:sz w:val="20"/>
        </w:rPr>
      </w:pPr>
    </w:p>
    <w:p w14:paraId="5DB58E3D" w14:textId="77777777" w:rsidR="00D6206F" w:rsidRPr="00B134E1" w:rsidRDefault="00D6206F" w:rsidP="00D6206F">
      <w:pPr>
        <w:suppressAutoHyphens/>
        <w:rPr>
          <w:rFonts w:ascii="Arial" w:hAnsi="Arial" w:cs="Arial"/>
          <w:sz w:val="20"/>
        </w:rPr>
      </w:pPr>
    </w:p>
    <w:p w14:paraId="191E944D" w14:textId="77777777" w:rsidR="00D6206F" w:rsidRPr="00B134E1" w:rsidRDefault="00D6206F" w:rsidP="00D6206F">
      <w:pPr>
        <w:suppressAutoHyphens/>
        <w:rPr>
          <w:rFonts w:ascii="Arial" w:hAnsi="Arial" w:cs="Arial"/>
          <w:sz w:val="20"/>
        </w:rPr>
      </w:pPr>
    </w:p>
    <w:p w14:paraId="452C1528" w14:textId="77777777" w:rsidR="00D6206F" w:rsidRPr="00B134E1" w:rsidRDefault="00D6206F" w:rsidP="00D6206F">
      <w:pPr>
        <w:suppressAutoHyphens/>
        <w:rPr>
          <w:rFonts w:ascii="Arial" w:hAnsi="Arial" w:cs="Arial"/>
          <w:sz w:val="20"/>
        </w:rPr>
      </w:pPr>
    </w:p>
    <w:p w14:paraId="47346870" w14:textId="77777777" w:rsidR="00D6206F" w:rsidRPr="00B134E1" w:rsidRDefault="00D6206F" w:rsidP="00D6206F">
      <w:pPr>
        <w:suppressAutoHyphens/>
        <w:rPr>
          <w:rFonts w:ascii="Arial" w:hAnsi="Arial" w:cs="Arial"/>
          <w:sz w:val="20"/>
        </w:rPr>
      </w:pPr>
      <w:r w:rsidRPr="00B134E1">
        <w:rPr>
          <w:rFonts w:ascii="Arial" w:hAnsi="Arial" w:cs="Arial"/>
          <w:sz w:val="20"/>
        </w:rPr>
        <w:br w:type="page"/>
      </w:r>
    </w:p>
    <w:p w14:paraId="40976069"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lastRenderedPageBreak/>
        <w:t>PROJECT SITE</w:t>
      </w:r>
      <w:r w:rsidRPr="00B134E1">
        <w:rPr>
          <w:rFonts w:ascii="Arial" w:hAnsi="Arial" w:cs="Arial"/>
          <w:sz w:val="20"/>
        </w:rPr>
        <w:t xml:space="preserve">:  </w:t>
      </w:r>
    </w:p>
    <w:p w14:paraId="0A5A802D" w14:textId="77777777" w:rsidR="00D6206F" w:rsidRPr="00B134E1" w:rsidRDefault="00D6206F" w:rsidP="00D6206F">
      <w:pPr>
        <w:suppressAutoHyphens/>
        <w:rPr>
          <w:rFonts w:ascii="Arial" w:hAnsi="Arial" w:cs="Arial"/>
          <w:sz w:val="20"/>
        </w:rPr>
      </w:pPr>
    </w:p>
    <w:p w14:paraId="4CF404A1" w14:textId="77777777" w:rsidR="00D6206F" w:rsidRPr="00B134E1" w:rsidRDefault="00D6206F" w:rsidP="00D6206F">
      <w:pPr>
        <w:suppressAutoHyphens/>
        <w:jc w:val="both"/>
        <w:rPr>
          <w:rFonts w:ascii="Arial" w:hAnsi="Arial" w:cs="Arial"/>
          <w:sz w:val="20"/>
        </w:rPr>
      </w:pPr>
      <w:r w:rsidRPr="00B134E1">
        <w:rPr>
          <w:rFonts w:ascii="Arial" w:hAnsi="Arial" w:cs="Arial"/>
          <w:sz w:val="20"/>
        </w:rPr>
        <w:t>In the space below, please list each site (street address and City) and building where the work will be undertaken.  Include the date the building was constructed, the unit type (elderly, family, homeless, RCAC, single room occupancy, or supportive housing), number of units in each building, the number to be rehabbed, and the number of units that will be occupied by low-and-moderate (LMI) households after the rehab work is completed.  For each building, list each unit, the number of bedrooms in the unit, the proposed income category of the tenant after the rehab work is completed, the monthly unit rent, and whether the rent includes utilities. Use additional pages as needed.  Maps may be included as separate attachments.</w:t>
      </w:r>
    </w:p>
    <w:p w14:paraId="48627CDD"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717"/>
        <w:gridCol w:w="1201"/>
        <w:gridCol w:w="1399"/>
        <w:gridCol w:w="1330"/>
        <w:gridCol w:w="1598"/>
      </w:tblGrid>
      <w:tr w:rsidR="00D6206F" w:rsidRPr="00B134E1" w14:paraId="29F03161" w14:textId="77777777" w:rsidTr="00D6206F">
        <w:trPr>
          <w:trHeight w:val="467"/>
        </w:trPr>
        <w:tc>
          <w:tcPr>
            <w:tcW w:w="3871" w:type="dxa"/>
            <w:shd w:val="clear" w:color="auto" w:fill="F3F3F3"/>
            <w:vAlign w:val="center"/>
          </w:tcPr>
          <w:p w14:paraId="055D051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SITE ADDRESS/BUILDING NO</w:t>
            </w:r>
          </w:p>
        </w:tc>
        <w:tc>
          <w:tcPr>
            <w:tcW w:w="1894" w:type="dxa"/>
            <w:shd w:val="clear" w:color="auto" w:fill="F3F3F3"/>
            <w:vAlign w:val="center"/>
          </w:tcPr>
          <w:p w14:paraId="5C996F9D"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DATE CONSTRUCTED</w:t>
            </w:r>
          </w:p>
        </w:tc>
        <w:tc>
          <w:tcPr>
            <w:tcW w:w="1843" w:type="dxa"/>
            <w:shd w:val="clear" w:color="auto" w:fill="F3F3F3"/>
          </w:tcPr>
          <w:p w14:paraId="055BCA95"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UNIT TYPE (Elderly, Family, Homeless, RCAC, SRO, Supportive Housing)</w:t>
            </w:r>
          </w:p>
        </w:tc>
        <w:tc>
          <w:tcPr>
            <w:tcW w:w="1853" w:type="dxa"/>
            <w:shd w:val="clear" w:color="auto" w:fill="F3F3F3"/>
            <w:vAlign w:val="center"/>
          </w:tcPr>
          <w:p w14:paraId="2D7762DD"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UNITS</w:t>
            </w:r>
          </w:p>
        </w:tc>
        <w:tc>
          <w:tcPr>
            <w:tcW w:w="1856" w:type="dxa"/>
            <w:shd w:val="clear" w:color="auto" w:fill="F3F3F3"/>
            <w:vAlign w:val="center"/>
          </w:tcPr>
          <w:p w14:paraId="58187C9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UNITS TO BE REHABBED</w:t>
            </w:r>
          </w:p>
        </w:tc>
        <w:tc>
          <w:tcPr>
            <w:tcW w:w="1859" w:type="dxa"/>
            <w:shd w:val="clear" w:color="auto" w:fill="F3F3F3"/>
            <w:vAlign w:val="center"/>
          </w:tcPr>
          <w:p w14:paraId="3E71AC6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OCCUPIED BY LMI HOUSEHOLDS</w:t>
            </w:r>
          </w:p>
        </w:tc>
      </w:tr>
      <w:tr w:rsidR="00D6206F" w:rsidRPr="00B134E1" w14:paraId="14D671DC" w14:textId="77777777" w:rsidTr="00D6206F">
        <w:trPr>
          <w:trHeight w:val="440"/>
        </w:trPr>
        <w:tc>
          <w:tcPr>
            <w:tcW w:w="3871" w:type="dxa"/>
            <w:tcBorders>
              <w:bottom w:val="single" w:sz="4" w:space="0" w:color="auto"/>
            </w:tcBorders>
            <w:vAlign w:val="center"/>
          </w:tcPr>
          <w:p w14:paraId="7EA32C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94" w:type="dxa"/>
            <w:tcBorders>
              <w:bottom w:val="single" w:sz="4" w:space="0" w:color="auto"/>
            </w:tcBorders>
            <w:vAlign w:val="center"/>
          </w:tcPr>
          <w:p w14:paraId="54DD07E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43" w:type="dxa"/>
            <w:vAlign w:val="center"/>
          </w:tcPr>
          <w:p w14:paraId="3E85BA7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3" w:type="dxa"/>
            <w:tcBorders>
              <w:bottom w:val="single" w:sz="4" w:space="0" w:color="auto"/>
            </w:tcBorders>
            <w:vAlign w:val="center"/>
          </w:tcPr>
          <w:p w14:paraId="2B4FE10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6" w:type="dxa"/>
            <w:vAlign w:val="center"/>
          </w:tcPr>
          <w:p w14:paraId="32792D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9" w:type="dxa"/>
            <w:vAlign w:val="center"/>
          </w:tcPr>
          <w:p w14:paraId="6DC40A9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6D4BBD" w14:textId="77777777" w:rsidTr="00D6206F">
        <w:trPr>
          <w:trHeight w:val="440"/>
        </w:trPr>
        <w:tc>
          <w:tcPr>
            <w:tcW w:w="3871" w:type="dxa"/>
            <w:tcBorders>
              <w:top w:val="single" w:sz="4" w:space="0" w:color="auto"/>
              <w:left w:val="nil"/>
              <w:bottom w:val="nil"/>
              <w:right w:val="single" w:sz="4" w:space="0" w:color="auto"/>
            </w:tcBorders>
            <w:vAlign w:val="center"/>
          </w:tcPr>
          <w:p w14:paraId="01DAD147"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429B47C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STORIES:</w:t>
            </w:r>
          </w:p>
        </w:tc>
        <w:tc>
          <w:tcPr>
            <w:tcW w:w="1843" w:type="dxa"/>
            <w:vAlign w:val="center"/>
          </w:tcPr>
          <w:p w14:paraId="5A1DF6A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7"/>
                  <w:enabled/>
                  <w:calcOnExit w:val="0"/>
                  <w:textInput/>
                </w:ffData>
              </w:fldChar>
            </w:r>
            <w:bookmarkStart w:id="20" w:name="Text9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
          </w:p>
        </w:tc>
        <w:tc>
          <w:tcPr>
            <w:tcW w:w="1853" w:type="dxa"/>
            <w:shd w:val="clear" w:color="auto" w:fill="F3F3F3"/>
            <w:vAlign w:val="center"/>
          </w:tcPr>
          <w:p w14:paraId="4A8C9FE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ELEVATOR?</w:t>
            </w:r>
          </w:p>
        </w:tc>
        <w:tc>
          <w:tcPr>
            <w:tcW w:w="1856" w:type="dxa"/>
            <w:vAlign w:val="center"/>
          </w:tcPr>
          <w:p w14:paraId="0FDFAAC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Check12"/>
                  <w:enabled/>
                  <w:calcOnExit w:val="0"/>
                  <w:checkBox>
                    <w:sizeAuto/>
                    <w:default w:val="0"/>
                  </w:checkBox>
                </w:ffData>
              </w:fldChar>
            </w:r>
            <w:bookmarkStart w:id="21" w:name="Check12"/>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21"/>
            <w:r w:rsidRPr="00B134E1">
              <w:rPr>
                <w:rFonts w:ascii="Arial" w:hAnsi="Arial" w:cs="Arial"/>
                <w:sz w:val="20"/>
              </w:rPr>
              <w:t xml:space="preserve">  Yes</w:t>
            </w:r>
          </w:p>
        </w:tc>
        <w:tc>
          <w:tcPr>
            <w:tcW w:w="1859" w:type="dxa"/>
            <w:vAlign w:val="center"/>
          </w:tcPr>
          <w:p w14:paraId="12A754C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Check13"/>
                  <w:enabled/>
                  <w:calcOnExit w:val="0"/>
                  <w:checkBox>
                    <w:sizeAuto/>
                    <w:default w:val="0"/>
                  </w:checkBox>
                </w:ffData>
              </w:fldChar>
            </w:r>
            <w:bookmarkStart w:id="22" w:name="Check13"/>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22"/>
            <w:r w:rsidRPr="00B134E1">
              <w:rPr>
                <w:rFonts w:ascii="Arial" w:hAnsi="Arial" w:cs="Arial"/>
                <w:sz w:val="20"/>
              </w:rPr>
              <w:t xml:space="preserve">  No</w:t>
            </w:r>
          </w:p>
        </w:tc>
      </w:tr>
      <w:tr w:rsidR="00D6206F" w:rsidRPr="00B134E1" w14:paraId="2B713003" w14:textId="77777777" w:rsidTr="00D6206F">
        <w:trPr>
          <w:cantSplit/>
          <w:trHeight w:val="440"/>
        </w:trPr>
        <w:tc>
          <w:tcPr>
            <w:tcW w:w="3871" w:type="dxa"/>
            <w:tcBorders>
              <w:top w:val="nil"/>
              <w:left w:val="nil"/>
              <w:bottom w:val="nil"/>
              <w:right w:val="single" w:sz="4" w:space="0" w:color="auto"/>
            </w:tcBorders>
            <w:vAlign w:val="center"/>
          </w:tcPr>
          <w:p w14:paraId="53FF5086"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4C10DB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HANDICAPPED ACCESS UNITS NOW:</w:t>
            </w:r>
          </w:p>
        </w:tc>
        <w:tc>
          <w:tcPr>
            <w:tcW w:w="1843" w:type="dxa"/>
            <w:vAlign w:val="center"/>
          </w:tcPr>
          <w:p w14:paraId="7D388BB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8"/>
                  <w:enabled/>
                  <w:calcOnExit w:val="0"/>
                  <w:textInput/>
                </w:ffData>
              </w:fldChar>
            </w:r>
            <w:bookmarkStart w:id="23" w:name="Text9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3"/>
          </w:p>
        </w:tc>
        <w:tc>
          <w:tcPr>
            <w:tcW w:w="3709" w:type="dxa"/>
            <w:gridSpan w:val="2"/>
            <w:shd w:val="clear" w:color="auto" w:fill="F3F3F3"/>
            <w:vAlign w:val="center"/>
          </w:tcPr>
          <w:p w14:paraId="7D558C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NUMBER OF UNITS ACCESSIBLE FOR SENSORY IMPAIRED NOW:</w:t>
            </w:r>
          </w:p>
          <w:p w14:paraId="55ECB55C" w14:textId="77777777" w:rsidR="00D6206F" w:rsidRPr="00B134E1" w:rsidRDefault="00D6206F" w:rsidP="00D6206F">
            <w:pPr>
              <w:suppressAutoHyphens/>
              <w:ind w:right="144"/>
              <w:rPr>
                <w:rFonts w:ascii="Arial" w:hAnsi="Arial" w:cs="Arial"/>
                <w:sz w:val="20"/>
              </w:rPr>
            </w:pPr>
          </w:p>
        </w:tc>
        <w:tc>
          <w:tcPr>
            <w:tcW w:w="1859" w:type="dxa"/>
            <w:vAlign w:val="center"/>
          </w:tcPr>
          <w:p w14:paraId="74F6644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9"/>
                  <w:enabled/>
                  <w:calcOnExit w:val="0"/>
                  <w:textInput/>
                </w:ffData>
              </w:fldChar>
            </w:r>
            <w:bookmarkStart w:id="24" w:name="Text9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4"/>
          </w:p>
        </w:tc>
      </w:tr>
      <w:tr w:rsidR="00D6206F" w:rsidRPr="00B134E1" w14:paraId="686399B6" w14:textId="77777777" w:rsidTr="00D6206F">
        <w:trPr>
          <w:cantSplit/>
          <w:trHeight w:val="440"/>
        </w:trPr>
        <w:tc>
          <w:tcPr>
            <w:tcW w:w="3871" w:type="dxa"/>
            <w:tcBorders>
              <w:top w:val="nil"/>
              <w:left w:val="nil"/>
              <w:bottom w:val="nil"/>
              <w:right w:val="single" w:sz="4" w:space="0" w:color="auto"/>
            </w:tcBorders>
            <w:vAlign w:val="center"/>
          </w:tcPr>
          <w:p w14:paraId="304BBCA1"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649048A6"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HANDICAPPED ACCESS UNITS AFTER REHAB:</w:t>
            </w:r>
          </w:p>
        </w:tc>
        <w:tc>
          <w:tcPr>
            <w:tcW w:w="1843" w:type="dxa"/>
            <w:vAlign w:val="center"/>
          </w:tcPr>
          <w:p w14:paraId="0E3FF22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45"/>
                  <w:enabled/>
                  <w:calcOnExit w:val="0"/>
                  <w:textInput/>
                </w:ffData>
              </w:fldChar>
            </w:r>
            <w:bookmarkStart w:id="25" w:name="Text94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5"/>
          </w:p>
        </w:tc>
        <w:tc>
          <w:tcPr>
            <w:tcW w:w="3709" w:type="dxa"/>
            <w:gridSpan w:val="2"/>
            <w:shd w:val="clear" w:color="auto" w:fill="F3F3F3"/>
            <w:vAlign w:val="center"/>
          </w:tcPr>
          <w:p w14:paraId="463A9B7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NUMBER OF UNITS ACCESSIBLE FOR SENSORY IMPAIRED AFTER REHAB:</w:t>
            </w:r>
          </w:p>
        </w:tc>
        <w:tc>
          <w:tcPr>
            <w:tcW w:w="1859" w:type="dxa"/>
            <w:vAlign w:val="center"/>
          </w:tcPr>
          <w:p w14:paraId="5169F18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46"/>
                  <w:enabled/>
                  <w:calcOnExit w:val="0"/>
                  <w:textInput/>
                </w:ffData>
              </w:fldChar>
            </w:r>
            <w:bookmarkStart w:id="26" w:name="Text94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
          </w:p>
        </w:tc>
      </w:tr>
    </w:tbl>
    <w:p w14:paraId="500CDADF" w14:textId="77777777" w:rsidR="00D6206F" w:rsidRPr="00B134E1" w:rsidRDefault="00D6206F" w:rsidP="00D6206F">
      <w:pPr>
        <w:suppressAutoHyphens/>
        <w:rPr>
          <w:rFonts w:ascii="Arial" w:hAnsi="Arial" w:cs="Arial"/>
          <w:sz w:val="20"/>
        </w:rPr>
      </w:pPr>
    </w:p>
    <w:p w14:paraId="18356B3D"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372"/>
        <w:gridCol w:w="1587"/>
        <w:gridCol w:w="1855"/>
        <w:gridCol w:w="1423"/>
        <w:gridCol w:w="1452"/>
      </w:tblGrid>
      <w:tr w:rsidR="00D6206F" w:rsidRPr="00B134E1" w14:paraId="421E283B" w14:textId="77777777" w:rsidTr="00D6206F">
        <w:trPr>
          <w:cantSplit/>
          <w:trHeight w:val="467"/>
          <w:tblHeader/>
        </w:trPr>
        <w:tc>
          <w:tcPr>
            <w:tcW w:w="3236" w:type="dxa"/>
            <w:shd w:val="clear" w:color="auto" w:fill="F3F3F3"/>
            <w:vAlign w:val="center"/>
          </w:tcPr>
          <w:p w14:paraId="545FCEE9"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UNIT NUMBER</w:t>
            </w:r>
          </w:p>
        </w:tc>
        <w:tc>
          <w:tcPr>
            <w:tcW w:w="1495" w:type="dxa"/>
            <w:shd w:val="clear" w:color="auto" w:fill="F3F3F3"/>
            <w:vAlign w:val="center"/>
          </w:tcPr>
          <w:p w14:paraId="7A91B2F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SQUARE FOOTAGE</w:t>
            </w:r>
          </w:p>
        </w:tc>
        <w:tc>
          <w:tcPr>
            <w:tcW w:w="1806" w:type="dxa"/>
            <w:shd w:val="clear" w:color="auto" w:fill="F3F3F3"/>
            <w:vAlign w:val="center"/>
          </w:tcPr>
          <w:p w14:paraId="428C4E6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BEDROOMS</w:t>
            </w:r>
          </w:p>
        </w:tc>
        <w:tc>
          <w:tcPr>
            <w:tcW w:w="3166" w:type="dxa"/>
            <w:shd w:val="clear" w:color="auto" w:fill="F3F3F3"/>
          </w:tcPr>
          <w:p w14:paraId="1BA9A68F"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PROPOSED INCOME CATEGORY</w:t>
            </w:r>
          </w:p>
          <w:p w14:paraId="5667723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(&lt;30% CMI, 30-50% CMI, 50-80% CMI, &gt;80% CMI)</w:t>
            </w:r>
          </w:p>
        </w:tc>
        <w:tc>
          <w:tcPr>
            <w:tcW w:w="1731" w:type="dxa"/>
            <w:shd w:val="clear" w:color="auto" w:fill="F3F3F3"/>
            <w:vAlign w:val="center"/>
          </w:tcPr>
          <w:p w14:paraId="5994D57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MONTHLY UNIT RENT</w:t>
            </w:r>
          </w:p>
        </w:tc>
        <w:tc>
          <w:tcPr>
            <w:tcW w:w="1742" w:type="dxa"/>
            <w:shd w:val="clear" w:color="auto" w:fill="F3F3F3"/>
            <w:vAlign w:val="center"/>
          </w:tcPr>
          <w:p w14:paraId="3DCED069"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INCLUDES UTILITIES (Yes/No)</w:t>
            </w:r>
          </w:p>
        </w:tc>
      </w:tr>
      <w:tr w:rsidR="00D6206F" w:rsidRPr="00B134E1" w14:paraId="39F852C6" w14:textId="77777777" w:rsidTr="00D6206F">
        <w:trPr>
          <w:cantSplit/>
          <w:trHeight w:val="440"/>
        </w:trPr>
        <w:tc>
          <w:tcPr>
            <w:tcW w:w="3236" w:type="dxa"/>
            <w:vAlign w:val="center"/>
          </w:tcPr>
          <w:p w14:paraId="19FA42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bookmarkStart w:id="27" w:name="Text7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0CFD47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7"/>
          </w:p>
        </w:tc>
        <w:tc>
          <w:tcPr>
            <w:tcW w:w="1806" w:type="dxa"/>
            <w:vAlign w:val="center"/>
          </w:tcPr>
          <w:p w14:paraId="30163F9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6092F2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006E06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17FC027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83AA284" w14:textId="77777777" w:rsidTr="00D6206F">
        <w:trPr>
          <w:cantSplit/>
          <w:trHeight w:val="440"/>
        </w:trPr>
        <w:tc>
          <w:tcPr>
            <w:tcW w:w="3236" w:type="dxa"/>
            <w:vAlign w:val="center"/>
          </w:tcPr>
          <w:p w14:paraId="068C41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4DB3B32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1"/>
                  <w:enabled/>
                  <w:calcOnExit w:val="0"/>
                  <w:textInput/>
                </w:ffData>
              </w:fldChar>
            </w:r>
            <w:bookmarkStart w:id="28" w:name="Text7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8"/>
          </w:p>
        </w:tc>
        <w:tc>
          <w:tcPr>
            <w:tcW w:w="1806" w:type="dxa"/>
            <w:vAlign w:val="center"/>
          </w:tcPr>
          <w:p w14:paraId="01ED6F8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0CDC985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05CDE71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4727AD9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C59EEBD" w14:textId="77777777" w:rsidTr="00D6206F">
        <w:trPr>
          <w:cantSplit/>
          <w:trHeight w:val="440"/>
        </w:trPr>
        <w:tc>
          <w:tcPr>
            <w:tcW w:w="3236" w:type="dxa"/>
            <w:vAlign w:val="center"/>
          </w:tcPr>
          <w:p w14:paraId="5C798B2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DDC31E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2"/>
                  <w:enabled/>
                  <w:calcOnExit w:val="0"/>
                  <w:textInput/>
                </w:ffData>
              </w:fldChar>
            </w:r>
            <w:bookmarkStart w:id="29" w:name="Text7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9"/>
          </w:p>
        </w:tc>
        <w:tc>
          <w:tcPr>
            <w:tcW w:w="1806" w:type="dxa"/>
            <w:vAlign w:val="center"/>
          </w:tcPr>
          <w:p w14:paraId="437369D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3DB078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35FD831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599A37C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4420570" w14:textId="77777777" w:rsidTr="00D6206F">
        <w:trPr>
          <w:cantSplit/>
          <w:trHeight w:val="440"/>
        </w:trPr>
        <w:tc>
          <w:tcPr>
            <w:tcW w:w="3236" w:type="dxa"/>
            <w:vAlign w:val="center"/>
          </w:tcPr>
          <w:p w14:paraId="712873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7DBEB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3"/>
                  <w:enabled/>
                  <w:calcOnExit w:val="0"/>
                  <w:textInput/>
                </w:ffData>
              </w:fldChar>
            </w:r>
            <w:bookmarkStart w:id="30" w:name="Text7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0"/>
          </w:p>
        </w:tc>
        <w:tc>
          <w:tcPr>
            <w:tcW w:w="1806" w:type="dxa"/>
            <w:vAlign w:val="center"/>
          </w:tcPr>
          <w:p w14:paraId="0AEC0C4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1C9F08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1C1076B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3EA7BE7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CC24221" w14:textId="77777777" w:rsidTr="00D6206F">
        <w:trPr>
          <w:cantSplit/>
          <w:trHeight w:val="440"/>
        </w:trPr>
        <w:tc>
          <w:tcPr>
            <w:tcW w:w="3236" w:type="dxa"/>
            <w:vAlign w:val="center"/>
          </w:tcPr>
          <w:p w14:paraId="33D7745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B97724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4"/>
                  <w:enabled/>
                  <w:calcOnExit w:val="0"/>
                  <w:textInput/>
                </w:ffData>
              </w:fldChar>
            </w:r>
            <w:bookmarkStart w:id="31" w:name="Text7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1"/>
          </w:p>
        </w:tc>
        <w:tc>
          <w:tcPr>
            <w:tcW w:w="1806" w:type="dxa"/>
            <w:vAlign w:val="center"/>
          </w:tcPr>
          <w:p w14:paraId="2C0879A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5C30677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47FE31F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7DCFECF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1D86AFF" w14:textId="77777777" w:rsidTr="00D6206F">
        <w:trPr>
          <w:cantSplit/>
          <w:trHeight w:val="440"/>
        </w:trPr>
        <w:tc>
          <w:tcPr>
            <w:tcW w:w="3236" w:type="dxa"/>
            <w:vAlign w:val="center"/>
          </w:tcPr>
          <w:p w14:paraId="336FBEA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0F134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5"/>
                  <w:enabled/>
                  <w:calcOnExit w:val="0"/>
                  <w:textInput/>
                </w:ffData>
              </w:fldChar>
            </w:r>
            <w:bookmarkStart w:id="32" w:name="Text7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2"/>
          </w:p>
        </w:tc>
        <w:tc>
          <w:tcPr>
            <w:tcW w:w="1806" w:type="dxa"/>
            <w:vAlign w:val="center"/>
          </w:tcPr>
          <w:p w14:paraId="2068AE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6B07A54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1F5C595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34DCB35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CEC988E" w14:textId="77777777" w:rsidTr="00D6206F">
        <w:trPr>
          <w:cantSplit/>
          <w:trHeight w:val="440"/>
        </w:trPr>
        <w:tc>
          <w:tcPr>
            <w:tcW w:w="3236" w:type="dxa"/>
            <w:vAlign w:val="center"/>
          </w:tcPr>
          <w:p w14:paraId="368D651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lastRenderedPageBreak/>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96B325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6"/>
                  <w:enabled/>
                  <w:calcOnExit w:val="0"/>
                  <w:textInput/>
                </w:ffData>
              </w:fldChar>
            </w:r>
            <w:bookmarkStart w:id="33" w:name="Text7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3"/>
          </w:p>
        </w:tc>
        <w:tc>
          <w:tcPr>
            <w:tcW w:w="1806" w:type="dxa"/>
            <w:vAlign w:val="center"/>
          </w:tcPr>
          <w:p w14:paraId="5077F6E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25488D1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6B5A28B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7CD7C6A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77BE67F" w14:textId="77777777" w:rsidTr="00D6206F">
        <w:trPr>
          <w:cantSplit/>
          <w:trHeight w:val="440"/>
        </w:trPr>
        <w:tc>
          <w:tcPr>
            <w:tcW w:w="3236" w:type="dxa"/>
            <w:vAlign w:val="center"/>
          </w:tcPr>
          <w:p w14:paraId="1BA5801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3"/>
                  <w:enabled/>
                  <w:calcOnExit w:val="0"/>
                  <w:textInput/>
                </w:ffData>
              </w:fldChar>
            </w:r>
            <w:bookmarkStart w:id="34" w:name="Text8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4"/>
          </w:p>
        </w:tc>
        <w:tc>
          <w:tcPr>
            <w:tcW w:w="1495" w:type="dxa"/>
            <w:vAlign w:val="center"/>
          </w:tcPr>
          <w:p w14:paraId="372FB99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4"/>
                  <w:enabled/>
                  <w:calcOnExit w:val="0"/>
                  <w:textInput/>
                </w:ffData>
              </w:fldChar>
            </w:r>
            <w:bookmarkStart w:id="35" w:name="Text8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5"/>
          </w:p>
        </w:tc>
        <w:tc>
          <w:tcPr>
            <w:tcW w:w="1806" w:type="dxa"/>
            <w:vAlign w:val="center"/>
          </w:tcPr>
          <w:p w14:paraId="3CF08BE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5"/>
                  <w:enabled/>
                  <w:calcOnExit w:val="0"/>
                  <w:textInput/>
                </w:ffData>
              </w:fldChar>
            </w:r>
            <w:bookmarkStart w:id="36" w:name="Text8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6"/>
          </w:p>
        </w:tc>
        <w:tc>
          <w:tcPr>
            <w:tcW w:w="3166" w:type="dxa"/>
            <w:vAlign w:val="center"/>
          </w:tcPr>
          <w:p w14:paraId="7334353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6"/>
                  <w:enabled/>
                  <w:calcOnExit w:val="0"/>
                  <w:textInput/>
                </w:ffData>
              </w:fldChar>
            </w:r>
            <w:bookmarkStart w:id="37" w:name="Text8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7"/>
          </w:p>
        </w:tc>
        <w:tc>
          <w:tcPr>
            <w:tcW w:w="1731" w:type="dxa"/>
            <w:vAlign w:val="center"/>
          </w:tcPr>
          <w:p w14:paraId="34EB96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7"/>
                  <w:enabled/>
                  <w:calcOnExit w:val="0"/>
                  <w:textInput/>
                </w:ffData>
              </w:fldChar>
            </w:r>
            <w:bookmarkStart w:id="38" w:name="Text8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8"/>
          </w:p>
        </w:tc>
        <w:tc>
          <w:tcPr>
            <w:tcW w:w="1742" w:type="dxa"/>
            <w:vAlign w:val="center"/>
          </w:tcPr>
          <w:p w14:paraId="4CF17E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8"/>
                  <w:enabled/>
                  <w:calcOnExit w:val="0"/>
                  <w:textInput/>
                </w:ffData>
              </w:fldChar>
            </w:r>
            <w:bookmarkStart w:id="39" w:name="Text8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9"/>
          </w:p>
        </w:tc>
      </w:tr>
      <w:tr w:rsidR="00D6206F" w:rsidRPr="00B134E1" w14:paraId="56A59D87" w14:textId="77777777" w:rsidTr="00D6206F">
        <w:trPr>
          <w:cantSplit/>
          <w:trHeight w:val="440"/>
        </w:trPr>
        <w:tc>
          <w:tcPr>
            <w:tcW w:w="3236" w:type="dxa"/>
            <w:vAlign w:val="center"/>
          </w:tcPr>
          <w:p w14:paraId="174672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9"/>
                  <w:enabled/>
                  <w:calcOnExit w:val="0"/>
                  <w:textInput/>
                </w:ffData>
              </w:fldChar>
            </w:r>
            <w:bookmarkStart w:id="40" w:name="Text8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0"/>
          </w:p>
        </w:tc>
        <w:tc>
          <w:tcPr>
            <w:tcW w:w="1495" w:type="dxa"/>
            <w:vAlign w:val="center"/>
          </w:tcPr>
          <w:p w14:paraId="04AFD69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0"/>
                  <w:enabled/>
                  <w:calcOnExit w:val="0"/>
                  <w:textInput/>
                </w:ffData>
              </w:fldChar>
            </w:r>
            <w:bookmarkStart w:id="41" w:name="Text8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1"/>
          </w:p>
        </w:tc>
        <w:tc>
          <w:tcPr>
            <w:tcW w:w="1806" w:type="dxa"/>
            <w:vAlign w:val="center"/>
          </w:tcPr>
          <w:p w14:paraId="68C7C2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1"/>
                  <w:enabled/>
                  <w:calcOnExit w:val="0"/>
                  <w:textInput/>
                </w:ffData>
              </w:fldChar>
            </w:r>
            <w:bookmarkStart w:id="42" w:name="Text81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2"/>
          </w:p>
        </w:tc>
        <w:tc>
          <w:tcPr>
            <w:tcW w:w="3166" w:type="dxa"/>
            <w:vAlign w:val="center"/>
          </w:tcPr>
          <w:p w14:paraId="526AA33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2"/>
                  <w:enabled/>
                  <w:calcOnExit w:val="0"/>
                  <w:textInput/>
                </w:ffData>
              </w:fldChar>
            </w:r>
            <w:bookmarkStart w:id="43" w:name="Text81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3"/>
          </w:p>
        </w:tc>
        <w:tc>
          <w:tcPr>
            <w:tcW w:w="1731" w:type="dxa"/>
            <w:vAlign w:val="center"/>
          </w:tcPr>
          <w:p w14:paraId="600347D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3"/>
                  <w:enabled/>
                  <w:calcOnExit w:val="0"/>
                  <w:textInput/>
                </w:ffData>
              </w:fldChar>
            </w:r>
            <w:bookmarkStart w:id="44" w:name="Text81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4"/>
          </w:p>
        </w:tc>
        <w:tc>
          <w:tcPr>
            <w:tcW w:w="1742" w:type="dxa"/>
            <w:vAlign w:val="center"/>
          </w:tcPr>
          <w:p w14:paraId="78E725E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4"/>
                  <w:enabled/>
                  <w:calcOnExit w:val="0"/>
                  <w:textInput/>
                </w:ffData>
              </w:fldChar>
            </w:r>
            <w:bookmarkStart w:id="45" w:name="Text81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5"/>
          </w:p>
        </w:tc>
      </w:tr>
      <w:tr w:rsidR="00D6206F" w:rsidRPr="00B134E1" w14:paraId="34FAB4D4" w14:textId="77777777" w:rsidTr="00D6206F">
        <w:trPr>
          <w:cantSplit/>
          <w:trHeight w:val="440"/>
        </w:trPr>
        <w:tc>
          <w:tcPr>
            <w:tcW w:w="3236" w:type="dxa"/>
            <w:vAlign w:val="center"/>
          </w:tcPr>
          <w:p w14:paraId="2A992E1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5"/>
                  <w:enabled/>
                  <w:calcOnExit w:val="0"/>
                  <w:textInput/>
                </w:ffData>
              </w:fldChar>
            </w:r>
            <w:bookmarkStart w:id="46" w:name="Text81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6"/>
          </w:p>
        </w:tc>
        <w:tc>
          <w:tcPr>
            <w:tcW w:w="1495" w:type="dxa"/>
            <w:vAlign w:val="center"/>
          </w:tcPr>
          <w:p w14:paraId="51891CD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6"/>
                  <w:enabled/>
                  <w:calcOnExit w:val="0"/>
                  <w:textInput/>
                </w:ffData>
              </w:fldChar>
            </w:r>
            <w:bookmarkStart w:id="47" w:name="Text81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7"/>
          </w:p>
        </w:tc>
        <w:tc>
          <w:tcPr>
            <w:tcW w:w="1806" w:type="dxa"/>
            <w:vAlign w:val="center"/>
          </w:tcPr>
          <w:p w14:paraId="142435B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7"/>
                  <w:enabled/>
                  <w:calcOnExit w:val="0"/>
                  <w:textInput/>
                </w:ffData>
              </w:fldChar>
            </w:r>
            <w:bookmarkStart w:id="48" w:name="Text81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8"/>
          </w:p>
        </w:tc>
        <w:tc>
          <w:tcPr>
            <w:tcW w:w="3166" w:type="dxa"/>
            <w:vAlign w:val="center"/>
          </w:tcPr>
          <w:p w14:paraId="4C2D0CD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8"/>
                  <w:enabled/>
                  <w:calcOnExit w:val="0"/>
                  <w:textInput/>
                </w:ffData>
              </w:fldChar>
            </w:r>
            <w:bookmarkStart w:id="49" w:name="Text81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9"/>
          </w:p>
        </w:tc>
        <w:tc>
          <w:tcPr>
            <w:tcW w:w="1731" w:type="dxa"/>
            <w:vAlign w:val="center"/>
          </w:tcPr>
          <w:p w14:paraId="775159E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9"/>
                  <w:enabled/>
                  <w:calcOnExit w:val="0"/>
                  <w:textInput/>
                </w:ffData>
              </w:fldChar>
            </w:r>
            <w:bookmarkStart w:id="50" w:name="Text81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0"/>
          </w:p>
        </w:tc>
        <w:tc>
          <w:tcPr>
            <w:tcW w:w="1742" w:type="dxa"/>
            <w:vAlign w:val="center"/>
          </w:tcPr>
          <w:p w14:paraId="06F30B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0"/>
                  <w:enabled/>
                  <w:calcOnExit w:val="0"/>
                  <w:textInput/>
                </w:ffData>
              </w:fldChar>
            </w:r>
            <w:bookmarkStart w:id="51" w:name="Text82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1"/>
          </w:p>
        </w:tc>
      </w:tr>
      <w:tr w:rsidR="00D6206F" w:rsidRPr="00B134E1" w14:paraId="02A08647" w14:textId="77777777" w:rsidTr="00D6206F">
        <w:trPr>
          <w:cantSplit/>
          <w:trHeight w:val="440"/>
        </w:trPr>
        <w:tc>
          <w:tcPr>
            <w:tcW w:w="3236" w:type="dxa"/>
            <w:vAlign w:val="center"/>
          </w:tcPr>
          <w:p w14:paraId="10F8061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1"/>
                  <w:enabled/>
                  <w:calcOnExit w:val="0"/>
                  <w:textInput/>
                </w:ffData>
              </w:fldChar>
            </w:r>
            <w:bookmarkStart w:id="52" w:name="Text82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2"/>
          </w:p>
        </w:tc>
        <w:tc>
          <w:tcPr>
            <w:tcW w:w="1495" w:type="dxa"/>
            <w:vAlign w:val="center"/>
          </w:tcPr>
          <w:p w14:paraId="160DF7A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2"/>
                  <w:enabled/>
                  <w:calcOnExit w:val="0"/>
                  <w:textInput/>
                </w:ffData>
              </w:fldChar>
            </w:r>
            <w:bookmarkStart w:id="53" w:name="Text82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3"/>
          </w:p>
        </w:tc>
        <w:tc>
          <w:tcPr>
            <w:tcW w:w="1806" w:type="dxa"/>
            <w:vAlign w:val="center"/>
          </w:tcPr>
          <w:p w14:paraId="30E3431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3"/>
                  <w:enabled/>
                  <w:calcOnExit w:val="0"/>
                  <w:textInput/>
                </w:ffData>
              </w:fldChar>
            </w:r>
            <w:bookmarkStart w:id="54" w:name="Text82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4"/>
          </w:p>
        </w:tc>
        <w:tc>
          <w:tcPr>
            <w:tcW w:w="3166" w:type="dxa"/>
            <w:vAlign w:val="center"/>
          </w:tcPr>
          <w:p w14:paraId="1992DA9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4"/>
                  <w:enabled/>
                  <w:calcOnExit w:val="0"/>
                  <w:textInput/>
                </w:ffData>
              </w:fldChar>
            </w:r>
            <w:bookmarkStart w:id="55" w:name="Text82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5"/>
          </w:p>
        </w:tc>
        <w:tc>
          <w:tcPr>
            <w:tcW w:w="1731" w:type="dxa"/>
            <w:vAlign w:val="center"/>
          </w:tcPr>
          <w:p w14:paraId="31D8ED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5"/>
                  <w:enabled/>
                  <w:calcOnExit w:val="0"/>
                  <w:textInput/>
                </w:ffData>
              </w:fldChar>
            </w:r>
            <w:bookmarkStart w:id="56" w:name="Text82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6"/>
          </w:p>
        </w:tc>
        <w:tc>
          <w:tcPr>
            <w:tcW w:w="1742" w:type="dxa"/>
            <w:vAlign w:val="center"/>
          </w:tcPr>
          <w:p w14:paraId="6A16AAB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6"/>
                  <w:enabled/>
                  <w:calcOnExit w:val="0"/>
                  <w:textInput/>
                </w:ffData>
              </w:fldChar>
            </w:r>
            <w:bookmarkStart w:id="57" w:name="Text82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7"/>
          </w:p>
        </w:tc>
      </w:tr>
      <w:tr w:rsidR="00D6206F" w:rsidRPr="00B134E1" w14:paraId="1372EC3B" w14:textId="77777777" w:rsidTr="00D6206F">
        <w:trPr>
          <w:cantSplit/>
          <w:trHeight w:val="440"/>
        </w:trPr>
        <w:tc>
          <w:tcPr>
            <w:tcW w:w="3236" w:type="dxa"/>
            <w:vAlign w:val="center"/>
          </w:tcPr>
          <w:p w14:paraId="634C0A1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7"/>
                  <w:enabled/>
                  <w:calcOnExit w:val="0"/>
                  <w:textInput/>
                </w:ffData>
              </w:fldChar>
            </w:r>
            <w:bookmarkStart w:id="58" w:name="Text82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8"/>
          </w:p>
        </w:tc>
        <w:tc>
          <w:tcPr>
            <w:tcW w:w="1495" w:type="dxa"/>
            <w:vAlign w:val="center"/>
          </w:tcPr>
          <w:p w14:paraId="772AF17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8"/>
                  <w:enabled/>
                  <w:calcOnExit w:val="0"/>
                  <w:textInput/>
                </w:ffData>
              </w:fldChar>
            </w:r>
            <w:bookmarkStart w:id="59" w:name="Text82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9"/>
          </w:p>
        </w:tc>
        <w:tc>
          <w:tcPr>
            <w:tcW w:w="1806" w:type="dxa"/>
            <w:vAlign w:val="center"/>
          </w:tcPr>
          <w:p w14:paraId="457E310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9"/>
                  <w:enabled/>
                  <w:calcOnExit w:val="0"/>
                  <w:textInput/>
                </w:ffData>
              </w:fldChar>
            </w:r>
            <w:bookmarkStart w:id="60" w:name="Text82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0"/>
          </w:p>
        </w:tc>
        <w:tc>
          <w:tcPr>
            <w:tcW w:w="3166" w:type="dxa"/>
            <w:vAlign w:val="center"/>
          </w:tcPr>
          <w:p w14:paraId="152CC33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0"/>
                  <w:enabled/>
                  <w:calcOnExit w:val="0"/>
                  <w:textInput/>
                </w:ffData>
              </w:fldChar>
            </w:r>
            <w:bookmarkStart w:id="61" w:name="Text83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1"/>
          </w:p>
        </w:tc>
        <w:tc>
          <w:tcPr>
            <w:tcW w:w="1731" w:type="dxa"/>
            <w:vAlign w:val="center"/>
          </w:tcPr>
          <w:p w14:paraId="714A331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1"/>
                  <w:enabled/>
                  <w:calcOnExit w:val="0"/>
                  <w:textInput/>
                </w:ffData>
              </w:fldChar>
            </w:r>
            <w:bookmarkStart w:id="62" w:name="Text83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2"/>
          </w:p>
        </w:tc>
        <w:tc>
          <w:tcPr>
            <w:tcW w:w="1742" w:type="dxa"/>
            <w:vAlign w:val="center"/>
          </w:tcPr>
          <w:p w14:paraId="46966A2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DC6F33C" w14:textId="77777777" w:rsidTr="00D6206F">
        <w:trPr>
          <w:cantSplit/>
          <w:trHeight w:val="440"/>
        </w:trPr>
        <w:tc>
          <w:tcPr>
            <w:tcW w:w="3236" w:type="dxa"/>
            <w:vAlign w:val="center"/>
          </w:tcPr>
          <w:p w14:paraId="3ADD3E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54AB993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06" w:type="dxa"/>
            <w:vAlign w:val="center"/>
          </w:tcPr>
          <w:p w14:paraId="5620AD6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5"/>
                  <w:enabled/>
                  <w:calcOnExit w:val="0"/>
                  <w:textInput/>
                </w:ffData>
              </w:fldChar>
            </w:r>
            <w:bookmarkStart w:id="63" w:name="Text83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3"/>
          </w:p>
        </w:tc>
        <w:tc>
          <w:tcPr>
            <w:tcW w:w="3166" w:type="dxa"/>
            <w:vAlign w:val="center"/>
          </w:tcPr>
          <w:p w14:paraId="3EA89ED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6"/>
                  <w:enabled/>
                  <w:calcOnExit w:val="0"/>
                  <w:textInput/>
                </w:ffData>
              </w:fldChar>
            </w:r>
            <w:bookmarkStart w:id="64" w:name="Text83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4"/>
          </w:p>
        </w:tc>
        <w:tc>
          <w:tcPr>
            <w:tcW w:w="1731" w:type="dxa"/>
            <w:vAlign w:val="center"/>
          </w:tcPr>
          <w:p w14:paraId="65E2327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7"/>
                  <w:enabled/>
                  <w:calcOnExit w:val="0"/>
                  <w:textInput/>
                </w:ffData>
              </w:fldChar>
            </w:r>
            <w:bookmarkStart w:id="65" w:name="Text83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5"/>
          </w:p>
        </w:tc>
        <w:tc>
          <w:tcPr>
            <w:tcW w:w="1742" w:type="dxa"/>
            <w:vAlign w:val="center"/>
          </w:tcPr>
          <w:p w14:paraId="31B7A87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8"/>
                  <w:enabled/>
                  <w:calcOnExit w:val="0"/>
                  <w:textInput/>
                </w:ffData>
              </w:fldChar>
            </w:r>
            <w:bookmarkStart w:id="66" w:name="Text83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6"/>
          </w:p>
        </w:tc>
      </w:tr>
      <w:tr w:rsidR="00D6206F" w:rsidRPr="00B134E1" w14:paraId="534D6C0A" w14:textId="77777777" w:rsidTr="00D6206F">
        <w:trPr>
          <w:cantSplit/>
          <w:trHeight w:val="440"/>
        </w:trPr>
        <w:tc>
          <w:tcPr>
            <w:tcW w:w="3236" w:type="dxa"/>
            <w:vAlign w:val="center"/>
          </w:tcPr>
          <w:p w14:paraId="046E375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9"/>
                  <w:enabled/>
                  <w:calcOnExit w:val="0"/>
                  <w:textInput/>
                </w:ffData>
              </w:fldChar>
            </w:r>
            <w:bookmarkStart w:id="67" w:name="Text83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7"/>
          </w:p>
        </w:tc>
        <w:tc>
          <w:tcPr>
            <w:tcW w:w="1495" w:type="dxa"/>
            <w:vAlign w:val="center"/>
          </w:tcPr>
          <w:p w14:paraId="134EBA4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0"/>
                  <w:enabled/>
                  <w:calcOnExit w:val="0"/>
                  <w:textInput/>
                </w:ffData>
              </w:fldChar>
            </w:r>
            <w:bookmarkStart w:id="68" w:name="Text84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8"/>
          </w:p>
        </w:tc>
        <w:tc>
          <w:tcPr>
            <w:tcW w:w="1806" w:type="dxa"/>
            <w:vAlign w:val="center"/>
          </w:tcPr>
          <w:p w14:paraId="4E4D51A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1"/>
                  <w:enabled/>
                  <w:calcOnExit w:val="0"/>
                  <w:textInput/>
                </w:ffData>
              </w:fldChar>
            </w:r>
            <w:bookmarkStart w:id="69" w:name="Text84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9"/>
          </w:p>
        </w:tc>
        <w:tc>
          <w:tcPr>
            <w:tcW w:w="3166" w:type="dxa"/>
            <w:vAlign w:val="center"/>
          </w:tcPr>
          <w:p w14:paraId="0741F99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2"/>
                  <w:enabled/>
                  <w:calcOnExit w:val="0"/>
                  <w:textInput/>
                </w:ffData>
              </w:fldChar>
            </w:r>
            <w:bookmarkStart w:id="70" w:name="Text84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0"/>
          </w:p>
        </w:tc>
        <w:tc>
          <w:tcPr>
            <w:tcW w:w="1731" w:type="dxa"/>
            <w:vAlign w:val="center"/>
          </w:tcPr>
          <w:p w14:paraId="0910D6B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3"/>
                  <w:enabled/>
                  <w:calcOnExit w:val="0"/>
                  <w:textInput/>
                </w:ffData>
              </w:fldChar>
            </w:r>
            <w:bookmarkStart w:id="71" w:name="Text84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1"/>
          </w:p>
        </w:tc>
        <w:tc>
          <w:tcPr>
            <w:tcW w:w="1742" w:type="dxa"/>
            <w:vAlign w:val="center"/>
          </w:tcPr>
          <w:p w14:paraId="660B1C6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4"/>
                  <w:enabled/>
                  <w:calcOnExit w:val="0"/>
                  <w:textInput/>
                </w:ffData>
              </w:fldChar>
            </w:r>
            <w:bookmarkStart w:id="72" w:name="Text84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2"/>
          </w:p>
        </w:tc>
      </w:tr>
      <w:tr w:rsidR="00D6206F" w:rsidRPr="00B134E1" w14:paraId="38F21447" w14:textId="77777777" w:rsidTr="00D6206F">
        <w:trPr>
          <w:cantSplit/>
          <w:trHeight w:val="440"/>
        </w:trPr>
        <w:tc>
          <w:tcPr>
            <w:tcW w:w="3236" w:type="dxa"/>
            <w:vAlign w:val="center"/>
          </w:tcPr>
          <w:p w14:paraId="5C36A68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5"/>
                  <w:enabled/>
                  <w:calcOnExit w:val="0"/>
                  <w:textInput/>
                </w:ffData>
              </w:fldChar>
            </w:r>
            <w:bookmarkStart w:id="73" w:name="Text84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3"/>
          </w:p>
        </w:tc>
        <w:tc>
          <w:tcPr>
            <w:tcW w:w="1495" w:type="dxa"/>
            <w:vAlign w:val="center"/>
          </w:tcPr>
          <w:p w14:paraId="37A0772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6"/>
                  <w:enabled/>
                  <w:calcOnExit w:val="0"/>
                  <w:textInput/>
                </w:ffData>
              </w:fldChar>
            </w:r>
            <w:bookmarkStart w:id="74" w:name="Text84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4"/>
          </w:p>
        </w:tc>
        <w:tc>
          <w:tcPr>
            <w:tcW w:w="1806" w:type="dxa"/>
            <w:vAlign w:val="center"/>
          </w:tcPr>
          <w:p w14:paraId="22078C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7"/>
                  <w:enabled/>
                  <w:calcOnExit w:val="0"/>
                  <w:textInput/>
                </w:ffData>
              </w:fldChar>
            </w:r>
            <w:bookmarkStart w:id="75" w:name="Text84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5"/>
          </w:p>
        </w:tc>
        <w:tc>
          <w:tcPr>
            <w:tcW w:w="3166" w:type="dxa"/>
            <w:vAlign w:val="center"/>
          </w:tcPr>
          <w:p w14:paraId="16B71D3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8"/>
                  <w:enabled/>
                  <w:calcOnExit w:val="0"/>
                  <w:textInput/>
                </w:ffData>
              </w:fldChar>
            </w:r>
            <w:bookmarkStart w:id="76" w:name="Text84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6"/>
          </w:p>
        </w:tc>
        <w:tc>
          <w:tcPr>
            <w:tcW w:w="1731" w:type="dxa"/>
            <w:vAlign w:val="center"/>
          </w:tcPr>
          <w:p w14:paraId="09E7D59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9"/>
                  <w:enabled/>
                  <w:calcOnExit w:val="0"/>
                  <w:textInput/>
                </w:ffData>
              </w:fldChar>
            </w:r>
            <w:bookmarkStart w:id="77" w:name="Text84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7"/>
          </w:p>
        </w:tc>
        <w:tc>
          <w:tcPr>
            <w:tcW w:w="1742" w:type="dxa"/>
            <w:vAlign w:val="center"/>
          </w:tcPr>
          <w:p w14:paraId="1DFAC8B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0"/>
                  <w:enabled/>
                  <w:calcOnExit w:val="0"/>
                  <w:textInput/>
                </w:ffData>
              </w:fldChar>
            </w:r>
            <w:bookmarkStart w:id="78" w:name="Text85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8"/>
          </w:p>
        </w:tc>
      </w:tr>
      <w:tr w:rsidR="00D6206F" w:rsidRPr="00B134E1" w14:paraId="0C3961E8" w14:textId="77777777" w:rsidTr="00D6206F">
        <w:trPr>
          <w:cantSplit/>
          <w:trHeight w:val="440"/>
        </w:trPr>
        <w:tc>
          <w:tcPr>
            <w:tcW w:w="3236" w:type="dxa"/>
            <w:vAlign w:val="center"/>
          </w:tcPr>
          <w:p w14:paraId="3A00C9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1"/>
                  <w:enabled/>
                  <w:calcOnExit w:val="0"/>
                  <w:textInput/>
                </w:ffData>
              </w:fldChar>
            </w:r>
            <w:bookmarkStart w:id="79" w:name="Text85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9"/>
          </w:p>
        </w:tc>
        <w:tc>
          <w:tcPr>
            <w:tcW w:w="1495" w:type="dxa"/>
            <w:vAlign w:val="center"/>
          </w:tcPr>
          <w:p w14:paraId="4B4A876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2"/>
                  <w:enabled/>
                  <w:calcOnExit w:val="0"/>
                  <w:textInput/>
                </w:ffData>
              </w:fldChar>
            </w:r>
            <w:bookmarkStart w:id="80" w:name="Text85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0"/>
          </w:p>
        </w:tc>
        <w:tc>
          <w:tcPr>
            <w:tcW w:w="1806" w:type="dxa"/>
            <w:vAlign w:val="center"/>
          </w:tcPr>
          <w:p w14:paraId="053A452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3"/>
                  <w:enabled/>
                  <w:calcOnExit w:val="0"/>
                  <w:textInput/>
                </w:ffData>
              </w:fldChar>
            </w:r>
            <w:bookmarkStart w:id="81" w:name="Text85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1"/>
          </w:p>
        </w:tc>
        <w:tc>
          <w:tcPr>
            <w:tcW w:w="3166" w:type="dxa"/>
            <w:vAlign w:val="center"/>
          </w:tcPr>
          <w:p w14:paraId="277BB9D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4"/>
                  <w:enabled/>
                  <w:calcOnExit w:val="0"/>
                  <w:textInput/>
                </w:ffData>
              </w:fldChar>
            </w:r>
            <w:bookmarkStart w:id="82" w:name="Text85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2"/>
          </w:p>
        </w:tc>
        <w:tc>
          <w:tcPr>
            <w:tcW w:w="1731" w:type="dxa"/>
            <w:vAlign w:val="center"/>
          </w:tcPr>
          <w:p w14:paraId="5096452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5"/>
                  <w:enabled/>
                  <w:calcOnExit w:val="0"/>
                  <w:textInput/>
                </w:ffData>
              </w:fldChar>
            </w:r>
            <w:bookmarkStart w:id="83" w:name="Text85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3"/>
          </w:p>
        </w:tc>
        <w:tc>
          <w:tcPr>
            <w:tcW w:w="1742" w:type="dxa"/>
            <w:vAlign w:val="center"/>
          </w:tcPr>
          <w:p w14:paraId="2FE8ACC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6"/>
                  <w:enabled/>
                  <w:calcOnExit w:val="0"/>
                  <w:textInput/>
                </w:ffData>
              </w:fldChar>
            </w:r>
            <w:bookmarkStart w:id="84" w:name="Text85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4"/>
          </w:p>
        </w:tc>
      </w:tr>
      <w:tr w:rsidR="00D6206F" w:rsidRPr="00B134E1" w14:paraId="1138C1E9" w14:textId="77777777" w:rsidTr="00D6206F">
        <w:trPr>
          <w:cantSplit/>
          <w:trHeight w:val="440"/>
        </w:trPr>
        <w:tc>
          <w:tcPr>
            <w:tcW w:w="3236" w:type="dxa"/>
            <w:vAlign w:val="center"/>
          </w:tcPr>
          <w:p w14:paraId="106DAE5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7"/>
                  <w:enabled/>
                  <w:calcOnExit w:val="0"/>
                  <w:textInput/>
                </w:ffData>
              </w:fldChar>
            </w:r>
            <w:bookmarkStart w:id="85" w:name="Text85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5"/>
          </w:p>
        </w:tc>
        <w:tc>
          <w:tcPr>
            <w:tcW w:w="1495" w:type="dxa"/>
            <w:vAlign w:val="center"/>
          </w:tcPr>
          <w:p w14:paraId="5AC5134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8"/>
                  <w:enabled/>
                  <w:calcOnExit w:val="0"/>
                  <w:textInput/>
                </w:ffData>
              </w:fldChar>
            </w:r>
            <w:bookmarkStart w:id="86" w:name="Text85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6"/>
          </w:p>
        </w:tc>
        <w:tc>
          <w:tcPr>
            <w:tcW w:w="1806" w:type="dxa"/>
            <w:vAlign w:val="center"/>
          </w:tcPr>
          <w:p w14:paraId="5581209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9"/>
                  <w:enabled/>
                  <w:calcOnExit w:val="0"/>
                  <w:textInput/>
                </w:ffData>
              </w:fldChar>
            </w:r>
            <w:bookmarkStart w:id="87" w:name="Text85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7"/>
          </w:p>
        </w:tc>
        <w:tc>
          <w:tcPr>
            <w:tcW w:w="3166" w:type="dxa"/>
            <w:vAlign w:val="center"/>
          </w:tcPr>
          <w:p w14:paraId="55CC61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0"/>
                  <w:enabled/>
                  <w:calcOnExit w:val="0"/>
                  <w:textInput/>
                </w:ffData>
              </w:fldChar>
            </w:r>
            <w:bookmarkStart w:id="88" w:name="Text8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8"/>
          </w:p>
        </w:tc>
        <w:tc>
          <w:tcPr>
            <w:tcW w:w="1731" w:type="dxa"/>
            <w:vAlign w:val="center"/>
          </w:tcPr>
          <w:p w14:paraId="1CD695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1"/>
                  <w:enabled/>
                  <w:calcOnExit w:val="0"/>
                  <w:textInput/>
                </w:ffData>
              </w:fldChar>
            </w:r>
            <w:bookmarkStart w:id="89" w:name="Text8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9"/>
          </w:p>
        </w:tc>
        <w:tc>
          <w:tcPr>
            <w:tcW w:w="1742" w:type="dxa"/>
            <w:vAlign w:val="center"/>
          </w:tcPr>
          <w:p w14:paraId="6F2C4A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2"/>
                  <w:enabled/>
                  <w:calcOnExit w:val="0"/>
                  <w:textInput/>
                </w:ffData>
              </w:fldChar>
            </w:r>
            <w:bookmarkStart w:id="90" w:name="Text8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0"/>
          </w:p>
        </w:tc>
      </w:tr>
      <w:tr w:rsidR="00D6206F" w:rsidRPr="00B134E1" w14:paraId="0081E91F" w14:textId="77777777" w:rsidTr="00D6206F">
        <w:trPr>
          <w:cantSplit/>
          <w:trHeight w:val="440"/>
        </w:trPr>
        <w:tc>
          <w:tcPr>
            <w:tcW w:w="3236" w:type="dxa"/>
            <w:vAlign w:val="center"/>
          </w:tcPr>
          <w:p w14:paraId="4973C8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3"/>
                  <w:enabled/>
                  <w:calcOnExit w:val="0"/>
                  <w:textInput/>
                </w:ffData>
              </w:fldChar>
            </w:r>
            <w:bookmarkStart w:id="91" w:name="Text8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1"/>
          </w:p>
        </w:tc>
        <w:tc>
          <w:tcPr>
            <w:tcW w:w="1495" w:type="dxa"/>
            <w:vAlign w:val="center"/>
          </w:tcPr>
          <w:p w14:paraId="79CCCFB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4"/>
                  <w:enabled/>
                  <w:calcOnExit w:val="0"/>
                  <w:textInput/>
                </w:ffData>
              </w:fldChar>
            </w:r>
            <w:bookmarkStart w:id="92" w:name="Text8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2"/>
          </w:p>
        </w:tc>
        <w:tc>
          <w:tcPr>
            <w:tcW w:w="1806" w:type="dxa"/>
            <w:vAlign w:val="center"/>
          </w:tcPr>
          <w:p w14:paraId="4148806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5"/>
                  <w:enabled/>
                  <w:calcOnExit w:val="0"/>
                  <w:textInput/>
                </w:ffData>
              </w:fldChar>
            </w:r>
            <w:bookmarkStart w:id="93" w:name="Text8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3"/>
          </w:p>
        </w:tc>
        <w:tc>
          <w:tcPr>
            <w:tcW w:w="3166" w:type="dxa"/>
            <w:vAlign w:val="center"/>
          </w:tcPr>
          <w:p w14:paraId="1572FE2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6"/>
                  <w:enabled/>
                  <w:calcOnExit w:val="0"/>
                  <w:textInput/>
                </w:ffData>
              </w:fldChar>
            </w:r>
            <w:bookmarkStart w:id="94" w:name="Text8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4"/>
          </w:p>
        </w:tc>
        <w:tc>
          <w:tcPr>
            <w:tcW w:w="1731" w:type="dxa"/>
            <w:vAlign w:val="center"/>
          </w:tcPr>
          <w:p w14:paraId="778D1F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7"/>
                  <w:enabled/>
                  <w:calcOnExit w:val="0"/>
                  <w:textInput/>
                </w:ffData>
              </w:fldChar>
            </w:r>
            <w:bookmarkStart w:id="95" w:name="Text8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5"/>
          </w:p>
        </w:tc>
        <w:tc>
          <w:tcPr>
            <w:tcW w:w="1742" w:type="dxa"/>
            <w:vAlign w:val="center"/>
          </w:tcPr>
          <w:p w14:paraId="7BF852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8"/>
                  <w:enabled/>
                  <w:calcOnExit w:val="0"/>
                  <w:textInput/>
                </w:ffData>
              </w:fldChar>
            </w:r>
            <w:bookmarkStart w:id="96" w:name="Text8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6"/>
          </w:p>
        </w:tc>
      </w:tr>
      <w:tr w:rsidR="00D6206F" w:rsidRPr="00B134E1" w14:paraId="2623F366" w14:textId="77777777" w:rsidTr="00D6206F">
        <w:trPr>
          <w:cantSplit/>
          <w:trHeight w:val="440"/>
        </w:trPr>
        <w:tc>
          <w:tcPr>
            <w:tcW w:w="3236" w:type="dxa"/>
            <w:vAlign w:val="center"/>
          </w:tcPr>
          <w:p w14:paraId="12D8FE0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9"/>
                  <w:enabled/>
                  <w:calcOnExit w:val="0"/>
                  <w:textInput/>
                </w:ffData>
              </w:fldChar>
            </w:r>
            <w:bookmarkStart w:id="97" w:name="Text8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7"/>
          </w:p>
        </w:tc>
        <w:tc>
          <w:tcPr>
            <w:tcW w:w="1495" w:type="dxa"/>
            <w:vAlign w:val="center"/>
          </w:tcPr>
          <w:p w14:paraId="29968CD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0"/>
                  <w:enabled/>
                  <w:calcOnExit w:val="0"/>
                  <w:textInput/>
                </w:ffData>
              </w:fldChar>
            </w:r>
            <w:bookmarkStart w:id="98" w:name="Text8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8"/>
          </w:p>
        </w:tc>
        <w:tc>
          <w:tcPr>
            <w:tcW w:w="1806" w:type="dxa"/>
            <w:vAlign w:val="center"/>
          </w:tcPr>
          <w:p w14:paraId="0FA5025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1"/>
                  <w:enabled/>
                  <w:calcOnExit w:val="0"/>
                  <w:textInput/>
                </w:ffData>
              </w:fldChar>
            </w:r>
            <w:bookmarkStart w:id="99" w:name="Text8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9"/>
          </w:p>
        </w:tc>
        <w:tc>
          <w:tcPr>
            <w:tcW w:w="3166" w:type="dxa"/>
            <w:vAlign w:val="center"/>
          </w:tcPr>
          <w:p w14:paraId="4857554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2"/>
                  <w:enabled/>
                  <w:calcOnExit w:val="0"/>
                  <w:textInput/>
                </w:ffData>
              </w:fldChar>
            </w:r>
            <w:bookmarkStart w:id="100" w:name="Text8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0"/>
          </w:p>
        </w:tc>
        <w:tc>
          <w:tcPr>
            <w:tcW w:w="1731" w:type="dxa"/>
            <w:vAlign w:val="center"/>
          </w:tcPr>
          <w:p w14:paraId="596E5CB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3"/>
                  <w:enabled/>
                  <w:calcOnExit w:val="0"/>
                  <w:textInput/>
                </w:ffData>
              </w:fldChar>
            </w:r>
            <w:bookmarkStart w:id="101" w:name="Text8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1"/>
          </w:p>
        </w:tc>
        <w:tc>
          <w:tcPr>
            <w:tcW w:w="1742" w:type="dxa"/>
            <w:vAlign w:val="center"/>
          </w:tcPr>
          <w:p w14:paraId="79E6CBC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4"/>
                  <w:enabled/>
                  <w:calcOnExit w:val="0"/>
                  <w:textInput/>
                </w:ffData>
              </w:fldChar>
            </w:r>
            <w:bookmarkStart w:id="102" w:name="Text8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2"/>
          </w:p>
        </w:tc>
      </w:tr>
      <w:tr w:rsidR="00D6206F" w:rsidRPr="00B134E1" w14:paraId="2A37CA3B" w14:textId="77777777" w:rsidTr="00D6206F">
        <w:trPr>
          <w:cantSplit/>
          <w:trHeight w:val="440"/>
        </w:trPr>
        <w:tc>
          <w:tcPr>
            <w:tcW w:w="3236" w:type="dxa"/>
            <w:vAlign w:val="center"/>
          </w:tcPr>
          <w:p w14:paraId="4C3D57C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5"/>
                  <w:enabled/>
                  <w:calcOnExit w:val="0"/>
                  <w:textInput/>
                </w:ffData>
              </w:fldChar>
            </w:r>
            <w:bookmarkStart w:id="103" w:name="Text8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3"/>
          </w:p>
        </w:tc>
        <w:tc>
          <w:tcPr>
            <w:tcW w:w="1495" w:type="dxa"/>
            <w:vAlign w:val="center"/>
          </w:tcPr>
          <w:p w14:paraId="685CA72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6"/>
                  <w:enabled/>
                  <w:calcOnExit w:val="0"/>
                  <w:textInput/>
                </w:ffData>
              </w:fldChar>
            </w:r>
            <w:bookmarkStart w:id="104" w:name="Text8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4"/>
          </w:p>
        </w:tc>
        <w:tc>
          <w:tcPr>
            <w:tcW w:w="1806" w:type="dxa"/>
            <w:vAlign w:val="center"/>
          </w:tcPr>
          <w:p w14:paraId="4585A9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7"/>
                  <w:enabled/>
                  <w:calcOnExit w:val="0"/>
                  <w:textInput/>
                </w:ffData>
              </w:fldChar>
            </w:r>
            <w:bookmarkStart w:id="105" w:name="Text8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5"/>
          </w:p>
        </w:tc>
        <w:tc>
          <w:tcPr>
            <w:tcW w:w="3166" w:type="dxa"/>
            <w:vAlign w:val="center"/>
          </w:tcPr>
          <w:p w14:paraId="33B6640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8"/>
                  <w:enabled/>
                  <w:calcOnExit w:val="0"/>
                  <w:textInput/>
                </w:ffData>
              </w:fldChar>
            </w:r>
            <w:bookmarkStart w:id="106" w:name="Text8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6"/>
          </w:p>
        </w:tc>
        <w:tc>
          <w:tcPr>
            <w:tcW w:w="1731" w:type="dxa"/>
            <w:vAlign w:val="center"/>
          </w:tcPr>
          <w:p w14:paraId="77274E5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9"/>
                  <w:enabled/>
                  <w:calcOnExit w:val="0"/>
                  <w:textInput/>
                </w:ffData>
              </w:fldChar>
            </w:r>
            <w:bookmarkStart w:id="107" w:name="Text87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7"/>
          </w:p>
        </w:tc>
        <w:tc>
          <w:tcPr>
            <w:tcW w:w="1742" w:type="dxa"/>
            <w:vAlign w:val="center"/>
          </w:tcPr>
          <w:p w14:paraId="39F5EAA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0"/>
                  <w:enabled/>
                  <w:calcOnExit w:val="0"/>
                  <w:textInput/>
                </w:ffData>
              </w:fldChar>
            </w:r>
            <w:bookmarkStart w:id="108" w:name="Text8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8"/>
          </w:p>
        </w:tc>
      </w:tr>
      <w:tr w:rsidR="00D6206F" w:rsidRPr="00B134E1" w14:paraId="10DE4EC0" w14:textId="77777777" w:rsidTr="00D6206F">
        <w:trPr>
          <w:cantSplit/>
          <w:trHeight w:val="440"/>
        </w:trPr>
        <w:tc>
          <w:tcPr>
            <w:tcW w:w="3236" w:type="dxa"/>
            <w:vAlign w:val="center"/>
          </w:tcPr>
          <w:p w14:paraId="395610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1"/>
                  <w:enabled/>
                  <w:calcOnExit w:val="0"/>
                  <w:textInput/>
                </w:ffData>
              </w:fldChar>
            </w:r>
            <w:bookmarkStart w:id="109" w:name="Text8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9"/>
          </w:p>
        </w:tc>
        <w:tc>
          <w:tcPr>
            <w:tcW w:w="1495" w:type="dxa"/>
            <w:vAlign w:val="center"/>
          </w:tcPr>
          <w:p w14:paraId="35CF5A5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2"/>
                  <w:enabled/>
                  <w:calcOnExit w:val="0"/>
                  <w:textInput/>
                </w:ffData>
              </w:fldChar>
            </w:r>
            <w:bookmarkStart w:id="110" w:name="Text8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0"/>
          </w:p>
        </w:tc>
        <w:tc>
          <w:tcPr>
            <w:tcW w:w="1806" w:type="dxa"/>
            <w:vAlign w:val="center"/>
          </w:tcPr>
          <w:p w14:paraId="6ECAB67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3"/>
                  <w:enabled/>
                  <w:calcOnExit w:val="0"/>
                  <w:textInput/>
                </w:ffData>
              </w:fldChar>
            </w:r>
            <w:bookmarkStart w:id="111" w:name="Text8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1"/>
          </w:p>
        </w:tc>
        <w:tc>
          <w:tcPr>
            <w:tcW w:w="3166" w:type="dxa"/>
            <w:vAlign w:val="center"/>
          </w:tcPr>
          <w:p w14:paraId="71C5F54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4"/>
                  <w:enabled/>
                  <w:calcOnExit w:val="0"/>
                  <w:textInput/>
                </w:ffData>
              </w:fldChar>
            </w:r>
            <w:bookmarkStart w:id="112" w:name="Text8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2"/>
          </w:p>
        </w:tc>
        <w:tc>
          <w:tcPr>
            <w:tcW w:w="1731" w:type="dxa"/>
            <w:vAlign w:val="center"/>
          </w:tcPr>
          <w:p w14:paraId="525F71B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5"/>
                  <w:enabled/>
                  <w:calcOnExit w:val="0"/>
                  <w:textInput/>
                </w:ffData>
              </w:fldChar>
            </w:r>
            <w:bookmarkStart w:id="113" w:name="Text8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3"/>
          </w:p>
        </w:tc>
        <w:tc>
          <w:tcPr>
            <w:tcW w:w="1742" w:type="dxa"/>
            <w:vAlign w:val="center"/>
          </w:tcPr>
          <w:p w14:paraId="329B74D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6"/>
                  <w:enabled/>
                  <w:calcOnExit w:val="0"/>
                  <w:textInput/>
                </w:ffData>
              </w:fldChar>
            </w:r>
            <w:bookmarkStart w:id="114" w:name="Text8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4"/>
          </w:p>
        </w:tc>
      </w:tr>
    </w:tbl>
    <w:p w14:paraId="3B7FCBC8" w14:textId="77777777" w:rsidR="00D6206F" w:rsidRPr="00B134E1" w:rsidRDefault="00D6206F" w:rsidP="00D6206F">
      <w:pPr>
        <w:suppressAutoHyphens/>
        <w:rPr>
          <w:rFonts w:ascii="Arial" w:hAnsi="Arial" w:cs="Arial"/>
          <w:sz w:val="20"/>
        </w:rPr>
        <w:sectPr w:rsidR="00D6206F" w:rsidRPr="00B134E1" w:rsidSect="00D6206F">
          <w:pgSz w:w="12240" w:h="15840" w:code="1"/>
          <w:pgMar w:top="1440" w:right="1440" w:bottom="1440" w:left="1440" w:header="720" w:footer="720" w:gutter="0"/>
          <w:cols w:space="720"/>
          <w:noEndnote/>
          <w:docGrid w:linePitch="326"/>
        </w:sectPr>
      </w:pPr>
    </w:p>
    <w:p w14:paraId="30B97BB1" w14:textId="77777777" w:rsidR="00D6206F" w:rsidRPr="00B134E1" w:rsidRDefault="00D6206F" w:rsidP="00D6206F">
      <w:pPr>
        <w:suppressAutoHyphens/>
        <w:rPr>
          <w:rFonts w:ascii="Arial" w:hAnsi="Arial" w:cs="Arial"/>
          <w:sz w:val="20"/>
        </w:rPr>
      </w:pPr>
    </w:p>
    <w:p w14:paraId="56CB0C71"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PROJECT ASSISTANCE:</w:t>
      </w:r>
      <w:r w:rsidRPr="00B134E1">
        <w:rPr>
          <w:rFonts w:ascii="Arial" w:hAnsi="Arial" w:cs="Arial"/>
          <w:sz w:val="20"/>
        </w:rPr>
        <w:t xml:space="preserve">  Please indicate the subsidy source if this project is receiving project based federal rental assistance.</w:t>
      </w:r>
    </w:p>
    <w:p w14:paraId="46A92E68" w14:textId="77777777" w:rsidR="00D6206F" w:rsidRPr="00B134E1" w:rsidRDefault="00D6206F" w:rsidP="00D6206F">
      <w:pPr>
        <w:suppressAutoHyphens/>
        <w:rPr>
          <w:rFonts w:ascii="Arial" w:hAnsi="Arial" w:cs="Arial"/>
          <w:sz w:val="20"/>
        </w:rPr>
      </w:pPr>
    </w:p>
    <w:tbl>
      <w:tblPr>
        <w:tblW w:w="0" w:type="auto"/>
        <w:tblInd w:w="468" w:type="dxa"/>
        <w:tblLook w:val="0000" w:firstRow="0" w:lastRow="0" w:firstColumn="0" w:lastColumn="0" w:noHBand="0" w:noVBand="0"/>
      </w:tblPr>
      <w:tblGrid>
        <w:gridCol w:w="1227"/>
        <w:gridCol w:w="5263"/>
        <w:gridCol w:w="2392"/>
      </w:tblGrid>
      <w:tr w:rsidR="00D6206F" w:rsidRPr="00B134E1" w14:paraId="168E00B4" w14:textId="77777777" w:rsidTr="00D6206F">
        <w:trPr>
          <w:trHeight w:val="377"/>
        </w:trPr>
        <w:tc>
          <w:tcPr>
            <w:tcW w:w="1260" w:type="dxa"/>
            <w:tcBorders>
              <w:top w:val="single" w:sz="4" w:space="0" w:color="auto"/>
              <w:left w:val="single" w:sz="4" w:space="0" w:color="auto"/>
              <w:bottom w:val="single" w:sz="4" w:space="0" w:color="auto"/>
            </w:tcBorders>
            <w:shd w:val="clear" w:color="auto" w:fill="F3F3F3"/>
            <w:vAlign w:val="center"/>
          </w:tcPr>
          <w:p w14:paraId="63662013" w14:textId="77777777" w:rsidR="00D6206F" w:rsidRPr="00B134E1" w:rsidRDefault="00D6206F" w:rsidP="00D6206F">
            <w:pPr>
              <w:suppressAutoHyphens/>
              <w:jc w:val="center"/>
              <w:rPr>
                <w:rFonts w:ascii="Arial" w:hAnsi="Arial" w:cs="Arial"/>
                <w:sz w:val="20"/>
              </w:rPr>
            </w:pPr>
          </w:p>
        </w:tc>
        <w:tc>
          <w:tcPr>
            <w:tcW w:w="5400" w:type="dxa"/>
            <w:tcBorders>
              <w:top w:val="single" w:sz="4" w:space="0" w:color="auto"/>
              <w:bottom w:val="single" w:sz="4" w:space="0" w:color="auto"/>
            </w:tcBorders>
            <w:shd w:val="clear" w:color="auto" w:fill="F3F3F3"/>
            <w:vAlign w:val="center"/>
          </w:tcPr>
          <w:p w14:paraId="5FE96001"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14:paraId="1714DDCF"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 OF UNITS</w:t>
            </w:r>
          </w:p>
        </w:tc>
      </w:tr>
      <w:tr w:rsidR="00D6206F" w:rsidRPr="00B134E1" w14:paraId="1AE55824" w14:textId="77777777" w:rsidTr="00D6206F">
        <w:tc>
          <w:tcPr>
            <w:tcW w:w="1260" w:type="dxa"/>
            <w:tcBorders>
              <w:top w:val="single" w:sz="4" w:space="0" w:color="auto"/>
              <w:left w:val="single" w:sz="4" w:space="0" w:color="auto"/>
              <w:bottom w:val="single" w:sz="4" w:space="0" w:color="auto"/>
              <w:right w:val="single" w:sz="4" w:space="0" w:color="auto"/>
            </w:tcBorders>
          </w:tcPr>
          <w:p w14:paraId="60BDBD3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4"/>
                  <w:enabled/>
                  <w:calcOnExit w:val="0"/>
                  <w:checkBox>
                    <w:sizeAuto/>
                    <w:default w:val="0"/>
                  </w:checkBox>
                </w:ffData>
              </w:fldChar>
            </w:r>
            <w:bookmarkStart w:id="115" w:name="Check4"/>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15"/>
          </w:p>
        </w:tc>
        <w:tc>
          <w:tcPr>
            <w:tcW w:w="5400" w:type="dxa"/>
            <w:tcBorders>
              <w:top w:val="single" w:sz="4" w:space="0" w:color="auto"/>
              <w:left w:val="single" w:sz="4" w:space="0" w:color="auto"/>
              <w:bottom w:val="single" w:sz="4" w:space="0" w:color="auto"/>
              <w:right w:val="single" w:sz="4" w:space="0" w:color="auto"/>
            </w:tcBorders>
          </w:tcPr>
          <w:p w14:paraId="6A103620" w14:textId="77777777" w:rsidR="00D6206F" w:rsidRPr="00B134E1" w:rsidRDefault="00D6206F" w:rsidP="00D6206F">
            <w:pPr>
              <w:suppressAutoHyphens/>
              <w:rPr>
                <w:rFonts w:ascii="Arial" w:hAnsi="Arial" w:cs="Arial"/>
                <w:sz w:val="20"/>
              </w:rPr>
            </w:pPr>
            <w:r w:rsidRPr="00B134E1">
              <w:rPr>
                <w:rFonts w:ascii="Arial" w:hAnsi="Arial" w:cs="Arial"/>
                <w:sz w:val="20"/>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14:paraId="0AF9595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88"/>
                  <w:enabled/>
                  <w:calcOnExit w:val="0"/>
                  <w:textInput/>
                </w:ffData>
              </w:fldChar>
            </w:r>
            <w:bookmarkStart w:id="116" w:name="Text78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6"/>
          </w:p>
        </w:tc>
      </w:tr>
      <w:tr w:rsidR="00D6206F" w:rsidRPr="00B134E1" w14:paraId="3A311EDB" w14:textId="77777777" w:rsidTr="00D6206F">
        <w:tc>
          <w:tcPr>
            <w:tcW w:w="1260" w:type="dxa"/>
            <w:tcBorders>
              <w:top w:val="single" w:sz="4" w:space="0" w:color="auto"/>
              <w:left w:val="single" w:sz="4" w:space="0" w:color="auto"/>
              <w:bottom w:val="single" w:sz="4" w:space="0" w:color="auto"/>
              <w:right w:val="single" w:sz="4" w:space="0" w:color="auto"/>
            </w:tcBorders>
          </w:tcPr>
          <w:p w14:paraId="6B73286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5"/>
                  <w:enabled/>
                  <w:calcOnExit w:val="0"/>
                  <w:checkBox>
                    <w:sizeAuto/>
                    <w:default w:val="0"/>
                  </w:checkBox>
                </w:ffData>
              </w:fldChar>
            </w:r>
            <w:bookmarkStart w:id="117" w:name="Check5"/>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17"/>
          </w:p>
        </w:tc>
        <w:tc>
          <w:tcPr>
            <w:tcW w:w="5400" w:type="dxa"/>
            <w:tcBorders>
              <w:top w:val="single" w:sz="4" w:space="0" w:color="auto"/>
              <w:left w:val="single" w:sz="4" w:space="0" w:color="auto"/>
              <w:bottom w:val="single" w:sz="4" w:space="0" w:color="auto"/>
              <w:right w:val="single" w:sz="4" w:space="0" w:color="auto"/>
            </w:tcBorders>
          </w:tcPr>
          <w:p w14:paraId="3BE10022" w14:textId="77777777" w:rsidR="00D6206F" w:rsidRPr="00B134E1" w:rsidRDefault="00D6206F" w:rsidP="00D6206F">
            <w:pPr>
              <w:suppressAutoHyphens/>
              <w:rPr>
                <w:rFonts w:ascii="Arial" w:hAnsi="Arial" w:cs="Arial"/>
                <w:sz w:val="20"/>
              </w:rPr>
            </w:pPr>
            <w:r w:rsidRPr="00B134E1">
              <w:rPr>
                <w:rFonts w:ascii="Arial" w:hAnsi="Arial" w:cs="Arial"/>
                <w:sz w:val="20"/>
              </w:rPr>
              <w:t>Section 221(d)(3) BMIR</w:t>
            </w:r>
          </w:p>
        </w:tc>
        <w:tc>
          <w:tcPr>
            <w:tcW w:w="2448" w:type="dxa"/>
            <w:tcBorders>
              <w:top w:val="single" w:sz="4" w:space="0" w:color="auto"/>
              <w:left w:val="single" w:sz="4" w:space="0" w:color="auto"/>
              <w:bottom w:val="single" w:sz="4" w:space="0" w:color="auto"/>
              <w:right w:val="single" w:sz="4" w:space="0" w:color="auto"/>
            </w:tcBorders>
          </w:tcPr>
          <w:p w14:paraId="41CEEB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89"/>
                  <w:enabled/>
                  <w:calcOnExit w:val="0"/>
                  <w:textInput/>
                </w:ffData>
              </w:fldChar>
            </w:r>
            <w:bookmarkStart w:id="118" w:name="Text78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8"/>
          </w:p>
        </w:tc>
      </w:tr>
      <w:tr w:rsidR="00D6206F" w:rsidRPr="00B134E1" w14:paraId="6EF52899" w14:textId="77777777" w:rsidTr="00D6206F">
        <w:tc>
          <w:tcPr>
            <w:tcW w:w="1260" w:type="dxa"/>
            <w:tcBorders>
              <w:top w:val="single" w:sz="4" w:space="0" w:color="auto"/>
              <w:left w:val="single" w:sz="4" w:space="0" w:color="auto"/>
              <w:bottom w:val="single" w:sz="4" w:space="0" w:color="auto"/>
              <w:right w:val="single" w:sz="4" w:space="0" w:color="auto"/>
            </w:tcBorders>
          </w:tcPr>
          <w:p w14:paraId="09797BF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6"/>
                  <w:enabled/>
                  <w:calcOnExit w:val="0"/>
                  <w:checkBox>
                    <w:sizeAuto/>
                    <w:default w:val="0"/>
                  </w:checkBox>
                </w:ffData>
              </w:fldChar>
            </w:r>
            <w:bookmarkStart w:id="119" w:name="Check6"/>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19"/>
          </w:p>
        </w:tc>
        <w:tc>
          <w:tcPr>
            <w:tcW w:w="5400" w:type="dxa"/>
            <w:tcBorders>
              <w:top w:val="single" w:sz="4" w:space="0" w:color="auto"/>
              <w:left w:val="single" w:sz="4" w:space="0" w:color="auto"/>
              <w:bottom w:val="single" w:sz="4" w:space="0" w:color="auto"/>
              <w:right w:val="single" w:sz="4" w:space="0" w:color="auto"/>
            </w:tcBorders>
          </w:tcPr>
          <w:p w14:paraId="1495ACB7" w14:textId="77777777" w:rsidR="00D6206F" w:rsidRPr="00B134E1" w:rsidRDefault="00D6206F" w:rsidP="00D6206F">
            <w:pPr>
              <w:suppressAutoHyphens/>
              <w:rPr>
                <w:rFonts w:ascii="Arial" w:hAnsi="Arial" w:cs="Arial"/>
                <w:sz w:val="20"/>
              </w:rPr>
            </w:pPr>
            <w:r w:rsidRPr="00B134E1">
              <w:rPr>
                <w:rFonts w:ascii="Arial" w:hAnsi="Arial" w:cs="Arial"/>
                <w:sz w:val="20"/>
              </w:rPr>
              <w:t>Section 236</w:t>
            </w:r>
          </w:p>
        </w:tc>
        <w:tc>
          <w:tcPr>
            <w:tcW w:w="2448" w:type="dxa"/>
            <w:tcBorders>
              <w:top w:val="single" w:sz="4" w:space="0" w:color="auto"/>
              <w:left w:val="single" w:sz="4" w:space="0" w:color="auto"/>
              <w:bottom w:val="single" w:sz="4" w:space="0" w:color="auto"/>
              <w:right w:val="single" w:sz="4" w:space="0" w:color="auto"/>
            </w:tcBorders>
          </w:tcPr>
          <w:p w14:paraId="4D0FB73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0"/>
                  <w:enabled/>
                  <w:calcOnExit w:val="0"/>
                  <w:textInput/>
                </w:ffData>
              </w:fldChar>
            </w:r>
            <w:bookmarkStart w:id="120" w:name="Text79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0"/>
          </w:p>
        </w:tc>
      </w:tr>
      <w:tr w:rsidR="00D6206F" w:rsidRPr="00B134E1" w14:paraId="408ACEA8" w14:textId="77777777" w:rsidTr="00D6206F">
        <w:tc>
          <w:tcPr>
            <w:tcW w:w="1260" w:type="dxa"/>
            <w:tcBorders>
              <w:top w:val="single" w:sz="4" w:space="0" w:color="auto"/>
              <w:left w:val="single" w:sz="4" w:space="0" w:color="auto"/>
              <w:bottom w:val="single" w:sz="4" w:space="0" w:color="auto"/>
              <w:right w:val="single" w:sz="4" w:space="0" w:color="auto"/>
            </w:tcBorders>
          </w:tcPr>
          <w:p w14:paraId="4E23717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7"/>
                  <w:enabled/>
                  <w:calcOnExit w:val="0"/>
                  <w:checkBox>
                    <w:sizeAuto/>
                    <w:default w:val="0"/>
                  </w:checkBox>
                </w:ffData>
              </w:fldChar>
            </w:r>
            <w:bookmarkStart w:id="121" w:name="Check7"/>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21"/>
          </w:p>
        </w:tc>
        <w:tc>
          <w:tcPr>
            <w:tcW w:w="5400" w:type="dxa"/>
            <w:tcBorders>
              <w:top w:val="single" w:sz="4" w:space="0" w:color="auto"/>
              <w:left w:val="single" w:sz="4" w:space="0" w:color="auto"/>
              <w:bottom w:val="single" w:sz="4" w:space="0" w:color="auto"/>
              <w:right w:val="single" w:sz="4" w:space="0" w:color="auto"/>
            </w:tcBorders>
          </w:tcPr>
          <w:p w14:paraId="40C3B944" w14:textId="77777777" w:rsidR="00D6206F" w:rsidRPr="00B134E1" w:rsidRDefault="00D6206F" w:rsidP="00D6206F">
            <w:pPr>
              <w:suppressAutoHyphens/>
              <w:rPr>
                <w:rFonts w:ascii="Arial" w:hAnsi="Arial" w:cs="Arial"/>
                <w:sz w:val="20"/>
              </w:rPr>
            </w:pPr>
            <w:r w:rsidRPr="00B134E1">
              <w:rPr>
                <w:rFonts w:ascii="Arial" w:hAnsi="Arial" w:cs="Arial"/>
                <w:sz w:val="20"/>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14:paraId="2FA74EE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1"/>
                  <w:enabled/>
                  <w:calcOnExit w:val="0"/>
                  <w:textInput/>
                </w:ffData>
              </w:fldChar>
            </w:r>
            <w:bookmarkStart w:id="122" w:name="Text79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2"/>
          </w:p>
        </w:tc>
      </w:tr>
      <w:tr w:rsidR="00D6206F" w:rsidRPr="00B134E1" w14:paraId="43397082" w14:textId="77777777" w:rsidTr="00D6206F">
        <w:tc>
          <w:tcPr>
            <w:tcW w:w="1260" w:type="dxa"/>
            <w:tcBorders>
              <w:top w:val="single" w:sz="4" w:space="0" w:color="auto"/>
              <w:left w:val="single" w:sz="4" w:space="0" w:color="auto"/>
              <w:bottom w:val="single" w:sz="4" w:space="0" w:color="auto"/>
              <w:right w:val="single" w:sz="4" w:space="0" w:color="auto"/>
            </w:tcBorders>
          </w:tcPr>
          <w:p w14:paraId="2826DB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8"/>
                  <w:enabled/>
                  <w:calcOnExit w:val="0"/>
                  <w:checkBox>
                    <w:sizeAuto/>
                    <w:default w:val="0"/>
                  </w:checkBox>
                </w:ffData>
              </w:fldChar>
            </w:r>
            <w:bookmarkStart w:id="123" w:name="Check8"/>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23"/>
          </w:p>
        </w:tc>
        <w:tc>
          <w:tcPr>
            <w:tcW w:w="5400" w:type="dxa"/>
            <w:tcBorders>
              <w:top w:val="single" w:sz="4" w:space="0" w:color="auto"/>
              <w:left w:val="single" w:sz="4" w:space="0" w:color="auto"/>
              <w:bottom w:val="single" w:sz="4" w:space="0" w:color="auto"/>
              <w:right w:val="single" w:sz="4" w:space="0" w:color="auto"/>
            </w:tcBorders>
          </w:tcPr>
          <w:p w14:paraId="75C34AE1" w14:textId="77777777" w:rsidR="00D6206F" w:rsidRPr="00B134E1" w:rsidRDefault="00D6206F" w:rsidP="00D6206F">
            <w:pPr>
              <w:suppressAutoHyphens/>
              <w:rPr>
                <w:rFonts w:ascii="Arial" w:hAnsi="Arial" w:cs="Arial"/>
                <w:sz w:val="20"/>
              </w:rPr>
            </w:pPr>
            <w:r w:rsidRPr="00B134E1">
              <w:rPr>
                <w:rFonts w:ascii="Arial" w:hAnsi="Arial" w:cs="Arial"/>
                <w:sz w:val="20"/>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14:paraId="601C92D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2"/>
                  <w:enabled/>
                  <w:calcOnExit w:val="0"/>
                  <w:textInput/>
                </w:ffData>
              </w:fldChar>
            </w:r>
            <w:bookmarkStart w:id="124" w:name="Text79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4"/>
          </w:p>
        </w:tc>
      </w:tr>
      <w:tr w:rsidR="00D6206F" w:rsidRPr="00B134E1" w14:paraId="4DBEA102" w14:textId="77777777" w:rsidTr="00D6206F">
        <w:tc>
          <w:tcPr>
            <w:tcW w:w="1260" w:type="dxa"/>
            <w:tcBorders>
              <w:top w:val="single" w:sz="4" w:space="0" w:color="auto"/>
              <w:left w:val="single" w:sz="4" w:space="0" w:color="auto"/>
              <w:bottom w:val="single" w:sz="4" w:space="0" w:color="auto"/>
              <w:right w:val="single" w:sz="4" w:space="0" w:color="auto"/>
            </w:tcBorders>
          </w:tcPr>
          <w:p w14:paraId="0D9E0C7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9"/>
                  <w:enabled/>
                  <w:calcOnExit w:val="0"/>
                  <w:checkBox>
                    <w:sizeAuto/>
                    <w:default w:val="0"/>
                  </w:checkBox>
                </w:ffData>
              </w:fldChar>
            </w:r>
            <w:bookmarkStart w:id="125" w:name="Check9"/>
            <w:r w:rsidRPr="00B134E1">
              <w:rPr>
                <w:rFonts w:ascii="Arial" w:hAnsi="Arial" w:cs="Arial"/>
                <w:sz w:val="20"/>
              </w:rPr>
              <w:instrText xml:space="preserve"> FORMCHECKBOX </w:instrText>
            </w:r>
            <w:r w:rsidR="003C174C">
              <w:rPr>
                <w:rFonts w:ascii="Arial" w:hAnsi="Arial" w:cs="Arial"/>
                <w:sz w:val="20"/>
              </w:rPr>
            </w:r>
            <w:r w:rsidR="003C174C">
              <w:rPr>
                <w:rFonts w:ascii="Arial" w:hAnsi="Arial" w:cs="Arial"/>
                <w:sz w:val="20"/>
              </w:rPr>
              <w:fldChar w:fldCharType="separate"/>
            </w:r>
            <w:r w:rsidRPr="00B134E1">
              <w:rPr>
                <w:rFonts w:ascii="Arial" w:hAnsi="Arial" w:cs="Arial"/>
                <w:sz w:val="20"/>
              </w:rPr>
              <w:fldChar w:fldCharType="end"/>
            </w:r>
            <w:bookmarkEnd w:id="125"/>
          </w:p>
        </w:tc>
        <w:tc>
          <w:tcPr>
            <w:tcW w:w="5400" w:type="dxa"/>
            <w:tcBorders>
              <w:top w:val="single" w:sz="4" w:space="0" w:color="auto"/>
              <w:left w:val="single" w:sz="4" w:space="0" w:color="auto"/>
              <w:bottom w:val="single" w:sz="4" w:space="0" w:color="auto"/>
              <w:right w:val="single" w:sz="4" w:space="0" w:color="auto"/>
            </w:tcBorders>
          </w:tcPr>
          <w:p w14:paraId="0351C20C" w14:textId="77777777" w:rsidR="00D6206F" w:rsidRPr="00B134E1" w:rsidRDefault="00D6206F" w:rsidP="00D6206F">
            <w:pPr>
              <w:suppressAutoHyphens/>
              <w:rPr>
                <w:rFonts w:ascii="Arial" w:hAnsi="Arial" w:cs="Arial"/>
                <w:sz w:val="20"/>
              </w:rPr>
            </w:pPr>
            <w:r w:rsidRPr="00B134E1">
              <w:rPr>
                <w:rFonts w:ascii="Arial" w:hAnsi="Arial" w:cs="Arial"/>
                <w:sz w:val="20"/>
              </w:rPr>
              <w:t xml:space="preserve">Other, Specify </w:t>
            </w:r>
            <w:r w:rsidRPr="00B134E1">
              <w:rPr>
                <w:rFonts w:ascii="Arial" w:hAnsi="Arial" w:cs="Arial"/>
                <w:sz w:val="20"/>
              </w:rPr>
              <w:fldChar w:fldCharType="begin">
                <w:ffData>
                  <w:name w:val="Text787"/>
                  <w:enabled/>
                  <w:calcOnExit w:val="0"/>
                  <w:textInput/>
                </w:ffData>
              </w:fldChar>
            </w:r>
            <w:bookmarkStart w:id="126" w:name="Text78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6"/>
          </w:p>
        </w:tc>
        <w:tc>
          <w:tcPr>
            <w:tcW w:w="2448" w:type="dxa"/>
            <w:tcBorders>
              <w:top w:val="single" w:sz="4" w:space="0" w:color="auto"/>
              <w:left w:val="single" w:sz="4" w:space="0" w:color="auto"/>
              <w:bottom w:val="single" w:sz="4" w:space="0" w:color="auto"/>
              <w:right w:val="single" w:sz="4" w:space="0" w:color="auto"/>
            </w:tcBorders>
          </w:tcPr>
          <w:p w14:paraId="728E076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3"/>
                  <w:enabled/>
                  <w:calcOnExit w:val="0"/>
                  <w:textInput/>
                </w:ffData>
              </w:fldChar>
            </w:r>
            <w:bookmarkStart w:id="127" w:name="Text79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7"/>
          </w:p>
        </w:tc>
      </w:tr>
    </w:tbl>
    <w:p w14:paraId="2533A91D" w14:textId="77777777" w:rsidR="00D6206F" w:rsidRPr="00B134E1" w:rsidRDefault="00D6206F" w:rsidP="00D6206F">
      <w:pPr>
        <w:suppressAutoHyphens/>
        <w:rPr>
          <w:rFonts w:ascii="Arial" w:hAnsi="Arial" w:cs="Arial"/>
          <w:sz w:val="20"/>
        </w:rPr>
      </w:pPr>
    </w:p>
    <w:p w14:paraId="49EB79C7" w14:textId="77777777" w:rsidR="00D6206F" w:rsidRPr="00B134E1" w:rsidRDefault="00D6206F" w:rsidP="00D6206F">
      <w:pPr>
        <w:suppressAutoHyphens/>
        <w:rPr>
          <w:rFonts w:ascii="Arial" w:hAnsi="Arial" w:cs="Arial"/>
          <w:sz w:val="20"/>
        </w:rPr>
      </w:pPr>
    </w:p>
    <w:p w14:paraId="69ABA2A1"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sz w:val="20"/>
        </w:rPr>
        <w:t>PROJECT NEED:</w:t>
      </w:r>
      <w:r w:rsidRPr="00B134E1">
        <w:rPr>
          <w:rFonts w:ascii="Arial" w:hAnsi="Arial" w:cs="Arial"/>
          <w:sz w:val="20"/>
        </w:rPr>
        <w:t xml:space="preserve">  In the space below, provide a brief description of the need(s) or problem(s) that will be addressed. </w:t>
      </w:r>
    </w:p>
    <w:p w14:paraId="788AE46F" w14:textId="77777777" w:rsidR="00D6206F" w:rsidRPr="00B134E1" w:rsidRDefault="00D6206F" w:rsidP="00D6206F">
      <w:pPr>
        <w:suppressAutoHyphens/>
        <w:ind w:left="1440" w:hanging="720"/>
        <w:rPr>
          <w:rFonts w:ascii="Arial" w:hAnsi="Arial" w:cs="Arial"/>
          <w:sz w:val="20"/>
        </w:rPr>
      </w:pPr>
    </w:p>
    <w:p w14:paraId="036A7063" w14:textId="77777777" w:rsidR="00D6206F" w:rsidRPr="00B134E1" w:rsidRDefault="00D6206F" w:rsidP="00D6206F">
      <w:pPr>
        <w:suppressAutoHyphens/>
        <w:rPr>
          <w:rFonts w:ascii="Arial" w:hAnsi="Arial" w:cs="Arial"/>
          <w:sz w:val="20"/>
        </w:rPr>
      </w:pPr>
      <w:r w:rsidRPr="00B134E1">
        <w:rPr>
          <w:rFonts w:ascii="Arial" w:hAnsi="Arial" w:cs="Arial"/>
          <w:sz w:val="20"/>
        </w:rPr>
        <w:tab/>
      </w:r>
    </w:p>
    <w:tbl>
      <w:tblPr>
        <w:tblW w:w="0" w:type="auto"/>
        <w:tblInd w:w="468" w:type="dxa"/>
        <w:tblLook w:val="0000" w:firstRow="0" w:lastRow="0" w:firstColumn="0" w:lastColumn="0" w:noHBand="0" w:noVBand="0"/>
      </w:tblPr>
      <w:tblGrid>
        <w:gridCol w:w="8892"/>
      </w:tblGrid>
      <w:tr w:rsidR="00D6206F" w:rsidRPr="00B134E1" w14:paraId="5D1B3CB4" w14:textId="77777777" w:rsidTr="00D6206F">
        <w:trPr>
          <w:cantSplit/>
          <w:trHeight w:val="7200"/>
        </w:trPr>
        <w:tc>
          <w:tcPr>
            <w:tcW w:w="9108" w:type="dxa"/>
            <w:tcBorders>
              <w:bottom w:val="nil"/>
            </w:tcBorders>
          </w:tcPr>
          <w:p w14:paraId="2566356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78F4BD7F" w14:textId="77777777" w:rsidR="00D6206F" w:rsidRPr="00B134E1" w:rsidRDefault="00D6206F" w:rsidP="00D6206F">
      <w:pPr>
        <w:suppressAutoHyphens/>
        <w:rPr>
          <w:rFonts w:ascii="Arial" w:hAnsi="Arial" w:cs="Arial"/>
          <w:sz w:val="20"/>
        </w:rPr>
      </w:pPr>
    </w:p>
    <w:p w14:paraId="6016B7DB" w14:textId="77777777" w:rsidR="00D6206F" w:rsidRPr="00B134E1" w:rsidRDefault="00D6206F" w:rsidP="00D6206F">
      <w:pPr>
        <w:suppressAutoHyphens/>
        <w:rPr>
          <w:rFonts w:ascii="Arial" w:hAnsi="Arial" w:cs="Arial"/>
          <w:sz w:val="20"/>
        </w:rPr>
      </w:pPr>
    </w:p>
    <w:p w14:paraId="62983D2D" w14:textId="77777777" w:rsidR="00D6206F" w:rsidRPr="00B134E1" w:rsidRDefault="00D6206F" w:rsidP="00D6206F">
      <w:pPr>
        <w:suppressAutoHyphens/>
        <w:rPr>
          <w:rFonts w:ascii="Arial" w:hAnsi="Arial" w:cs="Arial"/>
          <w:sz w:val="20"/>
        </w:rPr>
      </w:pPr>
    </w:p>
    <w:p w14:paraId="056FC16A" w14:textId="77777777" w:rsidR="00D6206F" w:rsidRPr="00B134E1" w:rsidRDefault="00D6206F" w:rsidP="00D6206F">
      <w:pPr>
        <w:suppressAutoHyphens/>
        <w:rPr>
          <w:rFonts w:ascii="Arial" w:hAnsi="Arial" w:cs="Arial"/>
          <w:sz w:val="22"/>
        </w:rPr>
      </w:pPr>
    </w:p>
    <w:p w14:paraId="2B5BBFB9" w14:textId="77777777" w:rsidR="00D6206F" w:rsidRDefault="00D6206F" w:rsidP="00D6206F">
      <w:pPr>
        <w:suppressAutoHyphens/>
        <w:ind w:left="720" w:hanging="720"/>
        <w:rPr>
          <w:rFonts w:ascii="Arial" w:hAnsi="Arial" w:cs="Arial"/>
          <w:sz w:val="20"/>
        </w:rPr>
      </w:pPr>
    </w:p>
    <w:p w14:paraId="79D6E93B" w14:textId="77777777" w:rsidR="00D6206F" w:rsidRDefault="00D6206F" w:rsidP="00D6206F">
      <w:pPr>
        <w:suppressAutoHyphens/>
        <w:ind w:left="720" w:hanging="720"/>
        <w:rPr>
          <w:rFonts w:ascii="Arial" w:hAnsi="Arial" w:cs="Arial"/>
          <w:sz w:val="20"/>
        </w:rPr>
      </w:pPr>
    </w:p>
    <w:p w14:paraId="44BE7225" w14:textId="77777777" w:rsidR="00D6206F" w:rsidRDefault="00D6206F" w:rsidP="00D6206F">
      <w:pPr>
        <w:suppressAutoHyphens/>
        <w:ind w:left="720" w:hanging="720"/>
        <w:rPr>
          <w:rFonts w:ascii="Arial" w:hAnsi="Arial" w:cs="Arial"/>
          <w:sz w:val="20"/>
        </w:rPr>
      </w:pPr>
    </w:p>
    <w:p w14:paraId="592DDD11" w14:textId="77777777" w:rsidR="00D6206F" w:rsidRPr="00B134E1" w:rsidRDefault="00D6206F" w:rsidP="00D6206F">
      <w:pPr>
        <w:suppressAutoHyphens/>
        <w:ind w:left="720" w:hanging="720"/>
        <w:rPr>
          <w:rFonts w:ascii="Arial" w:hAnsi="Arial" w:cs="Arial"/>
          <w:sz w:val="20"/>
        </w:rPr>
      </w:pPr>
    </w:p>
    <w:p w14:paraId="4F86B708" w14:textId="77777777" w:rsidR="00D6206F" w:rsidRPr="00B134E1" w:rsidRDefault="00D6206F" w:rsidP="00D6206F">
      <w:pPr>
        <w:suppressAutoHyphens/>
        <w:rPr>
          <w:rFonts w:ascii="Arial" w:hAnsi="Arial" w:cs="Arial"/>
          <w:b/>
          <w:bCs/>
          <w:sz w:val="22"/>
        </w:rPr>
      </w:pPr>
      <w:r w:rsidRPr="00B134E1">
        <w:rPr>
          <w:rFonts w:ascii="Arial" w:hAnsi="Arial" w:cs="Arial"/>
          <w:b/>
          <w:bCs/>
          <w:sz w:val="22"/>
        </w:rPr>
        <w:t>PROJECT APPROACH</w:t>
      </w:r>
    </w:p>
    <w:p w14:paraId="7E289049" w14:textId="77777777" w:rsidR="00D6206F" w:rsidRPr="00B134E1" w:rsidRDefault="00D6206F" w:rsidP="00D6206F">
      <w:pPr>
        <w:suppressAutoHyphens/>
        <w:rPr>
          <w:rFonts w:ascii="Arial" w:hAnsi="Arial" w:cs="Arial"/>
          <w:sz w:val="20"/>
        </w:rPr>
      </w:pPr>
    </w:p>
    <w:p w14:paraId="75342D50"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sz w:val="20"/>
        </w:rPr>
        <w:t>SCOPE OF WORK:</w:t>
      </w:r>
      <w:r w:rsidRPr="00B134E1">
        <w:rPr>
          <w:rFonts w:ascii="Arial" w:hAnsi="Arial" w:cs="Arial"/>
          <w:bCs/>
          <w:sz w:val="20"/>
        </w:rPr>
        <w:t xml:space="preserve">  </w:t>
      </w:r>
      <w:r w:rsidRPr="00B134E1">
        <w:rPr>
          <w:rFonts w:ascii="Arial" w:hAnsi="Arial" w:cs="Arial"/>
          <w:sz w:val="20"/>
        </w:rPr>
        <w:t xml:space="preserve"> In the space below, </w:t>
      </w:r>
      <w:r w:rsidRPr="00B134E1">
        <w:rPr>
          <w:rFonts w:ascii="Arial" w:hAnsi="Arial"/>
          <w:sz w:val="20"/>
        </w:rPr>
        <w:t>provide a detailed description of the work that will be undertaken and describe how it will address the identified problem.  Include information on any partnerships that have been or will be formed in order to ensure the success of the project</w:t>
      </w:r>
    </w:p>
    <w:p w14:paraId="6DBB4C5F" w14:textId="77777777" w:rsidR="00D6206F" w:rsidRPr="00B134E1" w:rsidRDefault="00D6206F" w:rsidP="00D6206F">
      <w:pPr>
        <w:suppressAutoHyphens/>
        <w:jc w:val="both"/>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210BC2A5" w14:textId="77777777" w:rsidTr="00D6206F">
        <w:trPr>
          <w:cantSplit/>
          <w:trHeight w:val="10440"/>
        </w:trPr>
        <w:tc>
          <w:tcPr>
            <w:tcW w:w="8856" w:type="dxa"/>
            <w:tcBorders>
              <w:bottom w:val="nil"/>
            </w:tcBorders>
          </w:tcPr>
          <w:p w14:paraId="456DD18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5B36F9EC" w14:textId="77777777" w:rsidR="00D6206F" w:rsidRPr="00B134E1" w:rsidRDefault="00D6206F" w:rsidP="00D6206F">
      <w:pPr>
        <w:suppressAutoHyphens/>
        <w:ind w:left="720" w:hanging="720"/>
        <w:rPr>
          <w:rFonts w:ascii="Arial" w:hAnsi="Arial" w:cs="Arial"/>
          <w:sz w:val="20"/>
        </w:rPr>
      </w:pPr>
    </w:p>
    <w:p w14:paraId="671EC599"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sz w:val="20"/>
        </w:rPr>
        <w:br w:type="page"/>
      </w:r>
      <w:r w:rsidRPr="00B134E1">
        <w:rPr>
          <w:rFonts w:ascii="Arial" w:hAnsi="Arial" w:cs="Arial"/>
          <w:sz w:val="20"/>
        </w:rPr>
        <w:lastRenderedPageBreak/>
        <w:t>*</w:t>
      </w:r>
      <w:r w:rsidRPr="00B134E1">
        <w:rPr>
          <w:rFonts w:ascii="Arial" w:hAnsi="Arial" w:cs="Arial"/>
          <w:b/>
          <w:bCs/>
          <w:sz w:val="20"/>
        </w:rPr>
        <w:t>RELOCATION:</w:t>
      </w:r>
      <w:r w:rsidRPr="00B134E1">
        <w:rPr>
          <w:rFonts w:ascii="Arial" w:hAnsi="Arial" w:cs="Arial"/>
          <w:sz w:val="20"/>
        </w:rPr>
        <w:t xml:space="preserve">  In the space below, indicate whether any residents will need to be relocated during the project and the notices and plans for relocation.</w:t>
      </w:r>
    </w:p>
    <w:p w14:paraId="228F69E2" w14:textId="77777777" w:rsidR="00D6206F" w:rsidRDefault="00D6206F" w:rsidP="00D6206F">
      <w:pPr>
        <w:suppressAutoHyphens/>
        <w:jc w:val="both"/>
        <w:rPr>
          <w:rFonts w:ascii="Arial" w:hAnsi="Arial" w:cs="Arial"/>
          <w:sz w:val="20"/>
        </w:rPr>
      </w:pPr>
    </w:p>
    <w:p w14:paraId="72DDBAC5" w14:textId="77777777" w:rsidR="00D6206F" w:rsidRDefault="00D6206F" w:rsidP="00D6206F">
      <w:pPr>
        <w:suppressAutoHyphens/>
        <w:ind w:left="360"/>
        <w:jc w:val="both"/>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p w14:paraId="3F531632" w14:textId="77777777" w:rsidR="00D6206F" w:rsidRPr="00B134E1" w:rsidRDefault="00D6206F" w:rsidP="00D6206F">
      <w:pPr>
        <w:suppressAutoHyphens/>
        <w:ind w:left="360"/>
        <w:jc w:val="both"/>
        <w:rPr>
          <w:rFonts w:ascii="Arial" w:hAnsi="Arial" w:cs="Arial"/>
          <w:sz w:val="20"/>
        </w:rPr>
      </w:pPr>
      <w:r>
        <w:rPr>
          <w:rFonts w:ascii="Arial" w:hAnsi="Arial"/>
          <w:sz w:val="20"/>
        </w:rPr>
        <w:br w:type="page"/>
      </w:r>
    </w:p>
    <w:p w14:paraId="7187551A"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lastRenderedPageBreak/>
        <w:t>ARCHITECTURAL/ENGINEERING DESIGN:</w:t>
      </w:r>
      <w:r w:rsidRPr="00B134E1">
        <w:rPr>
          <w:rFonts w:ascii="Arial" w:hAnsi="Arial" w:cs="Arial"/>
          <w:sz w:val="20"/>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14:paraId="6FD8B796" w14:textId="77777777" w:rsidR="00D6206F" w:rsidRPr="00B134E1" w:rsidRDefault="00D6206F" w:rsidP="00D6206F">
      <w:pPr>
        <w:suppressAutoHyphens/>
        <w:jc w:val="both"/>
        <w:rPr>
          <w:rFonts w:ascii="Arial" w:hAnsi="Arial" w:cs="Arial"/>
          <w:sz w:val="20"/>
        </w:rPr>
      </w:pPr>
    </w:p>
    <w:p w14:paraId="6807DA1E" w14:textId="77777777" w:rsidR="00D6206F" w:rsidRPr="00B134E1" w:rsidRDefault="00D6206F" w:rsidP="00D6206F">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291187BD" w14:textId="77777777" w:rsidTr="00D6206F">
        <w:trPr>
          <w:cantSplit/>
          <w:trHeight w:val="5877"/>
        </w:trPr>
        <w:tc>
          <w:tcPr>
            <w:tcW w:w="8856" w:type="dxa"/>
            <w:tcBorders>
              <w:bottom w:val="nil"/>
            </w:tcBorders>
          </w:tcPr>
          <w:p w14:paraId="1047AF02"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2091375A" w14:textId="77777777" w:rsidR="00D6206F" w:rsidRPr="00B134E1" w:rsidRDefault="00D6206F" w:rsidP="00D6206F">
      <w:pPr>
        <w:suppressAutoHyphens/>
        <w:rPr>
          <w:rFonts w:ascii="Arial" w:hAnsi="Arial" w:cs="Arial"/>
          <w:sz w:val="20"/>
        </w:rPr>
      </w:pPr>
    </w:p>
    <w:p w14:paraId="7E053B6D"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PROJECT MANAGER:</w:t>
      </w:r>
      <w:r w:rsidRPr="00B134E1">
        <w:rPr>
          <w:rFonts w:ascii="Arial" w:hAnsi="Arial" w:cs="Arial"/>
          <w:sz w:val="20"/>
        </w:rPr>
        <w:t xml:space="preserve">  If a Project Manager has already been identified, please provide the requested information.  Attach the resume to this application.</w:t>
      </w:r>
    </w:p>
    <w:p w14:paraId="29C5CC98" w14:textId="77777777" w:rsidR="00D6206F" w:rsidRPr="00B134E1" w:rsidRDefault="00D6206F" w:rsidP="00D6206F">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D6206F" w:rsidRPr="00B134E1" w14:paraId="3F083A95" w14:textId="77777777" w:rsidTr="00D6206F">
        <w:tc>
          <w:tcPr>
            <w:tcW w:w="3240" w:type="dxa"/>
          </w:tcPr>
          <w:p w14:paraId="2446B0C6"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5868" w:type="dxa"/>
          </w:tcPr>
          <w:p w14:paraId="46F84F5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35F233C" w14:textId="77777777" w:rsidTr="00D6206F">
        <w:tc>
          <w:tcPr>
            <w:tcW w:w="3240" w:type="dxa"/>
          </w:tcPr>
          <w:p w14:paraId="39BC43A4"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5868" w:type="dxa"/>
          </w:tcPr>
          <w:p w14:paraId="067BB86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DC01C03" w14:textId="77777777" w:rsidTr="00D6206F">
        <w:tc>
          <w:tcPr>
            <w:tcW w:w="3240" w:type="dxa"/>
          </w:tcPr>
          <w:p w14:paraId="03D79562"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5868" w:type="dxa"/>
          </w:tcPr>
          <w:p w14:paraId="008A894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42007B4" w14:textId="77777777" w:rsidTr="00D6206F">
        <w:tc>
          <w:tcPr>
            <w:tcW w:w="3240" w:type="dxa"/>
          </w:tcPr>
          <w:p w14:paraId="2DFF8F09"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5868" w:type="dxa"/>
          </w:tcPr>
          <w:p w14:paraId="401F197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3698233" w14:textId="77777777" w:rsidTr="00D6206F">
        <w:tc>
          <w:tcPr>
            <w:tcW w:w="3240" w:type="dxa"/>
          </w:tcPr>
          <w:p w14:paraId="5BD43D56"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5868" w:type="dxa"/>
          </w:tcPr>
          <w:p w14:paraId="7841E7E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2749D7C" w14:textId="77777777" w:rsidTr="00D6206F">
        <w:tc>
          <w:tcPr>
            <w:tcW w:w="3240" w:type="dxa"/>
          </w:tcPr>
          <w:p w14:paraId="51B4A1E3"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5868" w:type="dxa"/>
          </w:tcPr>
          <w:p w14:paraId="19B3669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F1D4419" w14:textId="77777777" w:rsidTr="00D6206F">
        <w:tc>
          <w:tcPr>
            <w:tcW w:w="3240" w:type="dxa"/>
          </w:tcPr>
          <w:p w14:paraId="1ECA489C"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5868" w:type="dxa"/>
          </w:tcPr>
          <w:p w14:paraId="515042B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12BC32" w14:textId="77777777" w:rsidTr="00D6206F">
        <w:tc>
          <w:tcPr>
            <w:tcW w:w="3240" w:type="dxa"/>
          </w:tcPr>
          <w:p w14:paraId="70CA3B16"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5868" w:type="dxa"/>
          </w:tcPr>
          <w:p w14:paraId="1949AA3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7BCA8BF3" w14:textId="77777777" w:rsidR="00D6206F" w:rsidRPr="00B134E1" w:rsidRDefault="00D6206F" w:rsidP="00D6206F">
      <w:pPr>
        <w:suppressAutoHyphens/>
        <w:jc w:val="both"/>
        <w:rPr>
          <w:rFonts w:ascii="Arial" w:hAnsi="Arial" w:cs="Arial"/>
          <w:sz w:val="20"/>
        </w:rPr>
      </w:pPr>
    </w:p>
    <w:p w14:paraId="2467D58D" w14:textId="77777777" w:rsidR="00D6206F" w:rsidRDefault="00D6206F" w:rsidP="00D6206F">
      <w:pPr>
        <w:suppressAutoHyphens/>
        <w:ind w:left="720"/>
        <w:jc w:val="both"/>
        <w:rPr>
          <w:rFonts w:ascii="Arial" w:hAnsi="Arial" w:cs="Arial"/>
          <w:sz w:val="20"/>
        </w:rPr>
      </w:pPr>
      <w:r w:rsidRPr="00B134E1">
        <w:rPr>
          <w:rFonts w:ascii="Arial" w:hAnsi="Arial" w:cs="Arial"/>
          <w:sz w:val="20"/>
        </w:rPr>
        <w:t>If a Project Manager has yet to be identified, please describe how one will be selected.</w:t>
      </w:r>
    </w:p>
    <w:p w14:paraId="3E7847D5" w14:textId="77777777" w:rsidR="00D6206F" w:rsidRPr="00B134E1" w:rsidRDefault="00D6206F" w:rsidP="00D6206F">
      <w:pPr>
        <w:suppressAutoHyphens/>
        <w:ind w:left="720"/>
        <w:jc w:val="both"/>
        <w:rPr>
          <w:rFonts w:ascii="Arial" w:hAnsi="Arial" w:cs="Arial"/>
          <w:sz w:val="20"/>
        </w:rPr>
      </w:pPr>
      <w:r w:rsidRPr="00B134E1">
        <w:rPr>
          <w:rFonts w:ascii="Arial" w:hAnsi="Arial" w:cs="Arial"/>
          <w:sz w:val="20"/>
        </w:rPr>
        <w:fldChar w:fldCharType="begin">
          <w:ffData>
            <w:name w:val="Text906"/>
            <w:enabled/>
            <w:calcOnExit w:val="0"/>
            <w:textInput/>
          </w:ffData>
        </w:fldChar>
      </w:r>
      <w:bookmarkStart w:id="128" w:name="Text9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8"/>
    </w:p>
    <w:p w14:paraId="27688667" w14:textId="77777777" w:rsidR="00D6206F" w:rsidRPr="00B134E1" w:rsidRDefault="00D6206F" w:rsidP="00D6206F">
      <w:pPr>
        <w:suppressAutoHyphens/>
        <w:jc w:val="both"/>
        <w:rPr>
          <w:rFonts w:ascii="Arial" w:hAnsi="Arial" w:cs="Arial"/>
          <w:sz w:val="20"/>
        </w:rPr>
      </w:pPr>
    </w:p>
    <w:p w14:paraId="6FF8F6F4" w14:textId="77777777" w:rsidR="00D6206F" w:rsidRPr="00B134E1" w:rsidRDefault="00D6206F" w:rsidP="00D6206F">
      <w:pPr>
        <w:suppressAutoHyphens/>
        <w:jc w:val="both"/>
        <w:rPr>
          <w:rFonts w:ascii="Arial" w:hAnsi="Arial" w:cs="Arial"/>
          <w:sz w:val="20"/>
        </w:rPr>
      </w:pPr>
    </w:p>
    <w:p w14:paraId="3D26F12B" w14:textId="77777777" w:rsidR="00D6206F" w:rsidRPr="00B134E1" w:rsidRDefault="00D6206F" w:rsidP="00D6206F">
      <w:pPr>
        <w:suppressAutoHyphens/>
        <w:jc w:val="both"/>
        <w:rPr>
          <w:rFonts w:ascii="Arial" w:hAnsi="Arial" w:cs="Arial"/>
          <w:sz w:val="20"/>
        </w:rPr>
      </w:pPr>
      <w:r>
        <w:rPr>
          <w:rFonts w:ascii="Arial" w:hAnsi="Arial" w:cs="Arial"/>
          <w:sz w:val="20"/>
        </w:rPr>
        <w:br w:type="page"/>
      </w:r>
    </w:p>
    <w:p w14:paraId="19FEC249" w14:textId="1C464ABC"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sz w:val="20"/>
        </w:rPr>
        <w:lastRenderedPageBreak/>
        <w:t>WORK PLAN WITH TIMELINE AND MILESTONES:</w:t>
      </w:r>
      <w:r w:rsidRPr="00B134E1">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awarded in the second quarter of </w:t>
      </w:r>
      <w:r w:rsidR="006F126C">
        <w:rPr>
          <w:rFonts w:ascii="Arial" w:hAnsi="Arial" w:cs="Arial"/>
          <w:sz w:val="20"/>
        </w:rPr>
        <w:t>2021</w:t>
      </w:r>
      <w:r w:rsidRPr="00B134E1">
        <w:rPr>
          <w:rFonts w:ascii="Arial" w:hAnsi="Arial" w:cs="Arial"/>
          <w:sz w:val="20"/>
        </w:rPr>
        <w:t xml:space="preserve"> (April 1 – June 30, </w:t>
      </w:r>
      <w:r w:rsidR="006F126C">
        <w:rPr>
          <w:rFonts w:ascii="Arial" w:hAnsi="Arial" w:cs="Arial"/>
          <w:sz w:val="20"/>
        </w:rPr>
        <w:t>2021</w:t>
      </w:r>
      <w:r w:rsidRPr="00B134E1">
        <w:rPr>
          <w:rFonts w:ascii="Arial" w:hAnsi="Arial" w:cs="Arial"/>
          <w:sz w:val="20"/>
        </w:rPr>
        <w:t xml:space="preserve">).  Add in extra quarters as needed.  Examples of milestones are:  date bid packages or request for quotes are let, date bids/quotes are due, date community awards contract(s), date of pre-construction conference with Contractor/County and municipality/agency to review Davis-Bacon requirements, date building permits are to be obtained, date work commences, etc. </w:t>
      </w:r>
    </w:p>
    <w:p w14:paraId="5D701ED1" w14:textId="77777777" w:rsidR="00D6206F" w:rsidRPr="00B134E1" w:rsidRDefault="00D6206F" w:rsidP="00D6206F">
      <w:pPr>
        <w:suppressAutoHyphens/>
        <w:rPr>
          <w:rFonts w:ascii="Arial" w:hAnsi="Arial" w:cs="Arial"/>
          <w:sz w:val="20"/>
        </w:rPr>
      </w:pPr>
    </w:p>
    <w:p w14:paraId="315B2FE3" w14:textId="77777777" w:rsidR="00D6206F" w:rsidRPr="00B134E1" w:rsidRDefault="00D6206F" w:rsidP="00D6206F">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D6206F" w:rsidRPr="00B134E1" w14:paraId="7537A5F0" w14:textId="77777777" w:rsidTr="00D6206F">
        <w:tc>
          <w:tcPr>
            <w:tcW w:w="3718" w:type="dxa"/>
          </w:tcPr>
          <w:p w14:paraId="1248E9E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t xml:space="preserve">ON OR BEFORE </w:t>
            </w:r>
          </w:p>
        </w:tc>
        <w:tc>
          <w:tcPr>
            <w:tcW w:w="5030" w:type="dxa"/>
          </w:tcPr>
          <w:p w14:paraId="12417BD0"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t>MILESTONES</w:t>
            </w:r>
          </w:p>
        </w:tc>
      </w:tr>
      <w:tr w:rsidR="00D6206F" w:rsidRPr="00B134E1" w14:paraId="2D93A26D" w14:textId="77777777" w:rsidTr="00D6206F">
        <w:tc>
          <w:tcPr>
            <w:tcW w:w="3718" w:type="dxa"/>
          </w:tcPr>
          <w:p w14:paraId="72E5DE0C" w14:textId="33923D93" w:rsidR="00D6206F" w:rsidRPr="00B134E1" w:rsidRDefault="006F126C" w:rsidP="00D6206F">
            <w:pPr>
              <w:suppressAutoHyphens/>
              <w:rPr>
                <w:rFonts w:ascii="Arial" w:hAnsi="Arial" w:cs="Arial"/>
                <w:sz w:val="20"/>
              </w:rPr>
            </w:pPr>
            <w:r>
              <w:rPr>
                <w:rFonts w:ascii="Arial" w:hAnsi="Arial" w:cs="Arial"/>
                <w:sz w:val="20"/>
              </w:rPr>
              <w:t>June 30, 2021</w:t>
            </w:r>
          </w:p>
        </w:tc>
        <w:tc>
          <w:tcPr>
            <w:tcW w:w="5030" w:type="dxa"/>
          </w:tcPr>
          <w:p w14:paraId="778467E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0"/>
                  <w:enabled/>
                  <w:calcOnExit w:val="0"/>
                  <w:textInput/>
                </w:ffData>
              </w:fldChar>
            </w:r>
            <w:bookmarkStart w:id="129" w:name="Text7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9"/>
          </w:p>
        </w:tc>
      </w:tr>
      <w:tr w:rsidR="00D6206F" w:rsidRPr="00B134E1" w14:paraId="5BE909F4" w14:textId="77777777" w:rsidTr="00D6206F">
        <w:tc>
          <w:tcPr>
            <w:tcW w:w="3718" w:type="dxa"/>
          </w:tcPr>
          <w:p w14:paraId="13CAF369" w14:textId="4A764FAB" w:rsidR="00D6206F" w:rsidRPr="00B134E1" w:rsidRDefault="00D6206F" w:rsidP="00D6206F">
            <w:pPr>
              <w:suppressAutoHyphens/>
              <w:rPr>
                <w:rFonts w:ascii="Arial" w:hAnsi="Arial" w:cs="Arial"/>
                <w:sz w:val="20"/>
              </w:rPr>
            </w:pPr>
            <w:r w:rsidRPr="00B134E1">
              <w:rPr>
                <w:rFonts w:ascii="Arial" w:hAnsi="Arial" w:cs="Arial"/>
                <w:sz w:val="20"/>
              </w:rPr>
              <w:t>Septem</w:t>
            </w:r>
            <w:r w:rsidR="006F126C">
              <w:rPr>
                <w:rFonts w:ascii="Arial" w:hAnsi="Arial" w:cs="Arial"/>
                <w:sz w:val="20"/>
              </w:rPr>
              <w:t>ber 30, 2021</w:t>
            </w:r>
          </w:p>
        </w:tc>
        <w:tc>
          <w:tcPr>
            <w:tcW w:w="5030" w:type="dxa"/>
          </w:tcPr>
          <w:p w14:paraId="6BE8C56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0"/>
                  <w:enabled/>
                  <w:calcOnExit w:val="0"/>
                  <w:textInput/>
                </w:ffData>
              </w:fldChar>
            </w:r>
            <w:bookmarkStart w:id="130" w:name="Text7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0"/>
          </w:p>
        </w:tc>
      </w:tr>
      <w:tr w:rsidR="00D6206F" w:rsidRPr="00B134E1" w14:paraId="6E378516" w14:textId="77777777" w:rsidTr="00D6206F">
        <w:tc>
          <w:tcPr>
            <w:tcW w:w="3718" w:type="dxa"/>
          </w:tcPr>
          <w:p w14:paraId="162FCF41" w14:textId="3F6A6D98" w:rsidR="00D6206F" w:rsidRPr="00B134E1" w:rsidRDefault="006F126C" w:rsidP="00D6206F">
            <w:pPr>
              <w:suppressAutoHyphens/>
              <w:rPr>
                <w:rFonts w:ascii="Arial" w:hAnsi="Arial" w:cs="Arial"/>
                <w:sz w:val="20"/>
              </w:rPr>
            </w:pPr>
            <w:r>
              <w:rPr>
                <w:rFonts w:ascii="Arial" w:hAnsi="Arial" w:cs="Arial"/>
                <w:sz w:val="20"/>
              </w:rPr>
              <w:t>December 31, 2021</w:t>
            </w:r>
          </w:p>
        </w:tc>
        <w:tc>
          <w:tcPr>
            <w:tcW w:w="5030" w:type="dxa"/>
          </w:tcPr>
          <w:p w14:paraId="432E9C8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1"/>
                  <w:enabled/>
                  <w:calcOnExit w:val="0"/>
                  <w:textInput/>
                </w:ffData>
              </w:fldChar>
            </w:r>
            <w:bookmarkStart w:id="131" w:name="Text7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1"/>
          </w:p>
        </w:tc>
      </w:tr>
      <w:tr w:rsidR="00D6206F" w:rsidRPr="00B134E1" w14:paraId="56588E35" w14:textId="77777777" w:rsidTr="00D6206F">
        <w:tc>
          <w:tcPr>
            <w:tcW w:w="3718" w:type="dxa"/>
          </w:tcPr>
          <w:p w14:paraId="62F996F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2"/>
                  <w:enabled/>
                  <w:calcOnExit w:val="0"/>
                  <w:textInput/>
                </w:ffData>
              </w:fldChar>
            </w:r>
            <w:bookmarkStart w:id="132" w:name="Text7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2"/>
          </w:p>
        </w:tc>
        <w:tc>
          <w:tcPr>
            <w:tcW w:w="5030" w:type="dxa"/>
          </w:tcPr>
          <w:p w14:paraId="1C21C39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1"/>
                  <w:enabled/>
                  <w:calcOnExit w:val="0"/>
                  <w:textInput/>
                </w:ffData>
              </w:fldChar>
            </w:r>
            <w:bookmarkStart w:id="133" w:name="Text7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3"/>
          </w:p>
        </w:tc>
      </w:tr>
      <w:tr w:rsidR="00D6206F" w:rsidRPr="00B134E1" w14:paraId="5EB7830F" w14:textId="77777777" w:rsidTr="00D6206F">
        <w:tc>
          <w:tcPr>
            <w:tcW w:w="3718" w:type="dxa"/>
          </w:tcPr>
          <w:p w14:paraId="1E545CC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3"/>
                  <w:enabled/>
                  <w:calcOnExit w:val="0"/>
                  <w:textInput/>
                </w:ffData>
              </w:fldChar>
            </w:r>
            <w:bookmarkStart w:id="134" w:name="Text7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4"/>
          </w:p>
        </w:tc>
        <w:tc>
          <w:tcPr>
            <w:tcW w:w="5030" w:type="dxa"/>
          </w:tcPr>
          <w:p w14:paraId="2576EEE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2"/>
                  <w:enabled/>
                  <w:calcOnExit w:val="0"/>
                  <w:textInput/>
                </w:ffData>
              </w:fldChar>
            </w:r>
            <w:bookmarkStart w:id="135" w:name="Text7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5"/>
          </w:p>
        </w:tc>
      </w:tr>
      <w:tr w:rsidR="00D6206F" w:rsidRPr="00B134E1" w14:paraId="17EC4FA7" w14:textId="77777777" w:rsidTr="00D6206F">
        <w:tc>
          <w:tcPr>
            <w:tcW w:w="3718" w:type="dxa"/>
          </w:tcPr>
          <w:p w14:paraId="412BB54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4"/>
                  <w:enabled/>
                  <w:calcOnExit w:val="0"/>
                  <w:textInput/>
                </w:ffData>
              </w:fldChar>
            </w:r>
            <w:bookmarkStart w:id="136" w:name="Text7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6"/>
          </w:p>
        </w:tc>
        <w:tc>
          <w:tcPr>
            <w:tcW w:w="5030" w:type="dxa"/>
          </w:tcPr>
          <w:p w14:paraId="44D76FE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3"/>
                  <w:enabled/>
                  <w:calcOnExit w:val="0"/>
                  <w:textInput/>
                </w:ffData>
              </w:fldChar>
            </w:r>
            <w:bookmarkStart w:id="137" w:name="Text7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7"/>
          </w:p>
        </w:tc>
      </w:tr>
      <w:tr w:rsidR="00D6206F" w:rsidRPr="00B134E1" w14:paraId="5754043E" w14:textId="77777777" w:rsidTr="00D6206F">
        <w:tc>
          <w:tcPr>
            <w:tcW w:w="3718" w:type="dxa"/>
          </w:tcPr>
          <w:p w14:paraId="5FB87AA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5"/>
                  <w:enabled/>
                  <w:calcOnExit w:val="0"/>
                  <w:textInput/>
                </w:ffData>
              </w:fldChar>
            </w:r>
            <w:bookmarkStart w:id="138" w:name="Text7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8"/>
          </w:p>
        </w:tc>
        <w:tc>
          <w:tcPr>
            <w:tcW w:w="5030" w:type="dxa"/>
          </w:tcPr>
          <w:p w14:paraId="43455ED6"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4"/>
                  <w:enabled/>
                  <w:calcOnExit w:val="0"/>
                  <w:textInput/>
                </w:ffData>
              </w:fldChar>
            </w:r>
            <w:bookmarkStart w:id="139" w:name="Text7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9"/>
          </w:p>
        </w:tc>
      </w:tr>
      <w:tr w:rsidR="00D6206F" w:rsidRPr="00B134E1" w14:paraId="674D376A" w14:textId="77777777" w:rsidTr="00D6206F">
        <w:tc>
          <w:tcPr>
            <w:tcW w:w="3718" w:type="dxa"/>
          </w:tcPr>
          <w:p w14:paraId="4D33A9D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6"/>
                  <w:enabled/>
                  <w:calcOnExit w:val="0"/>
                  <w:textInput/>
                </w:ffData>
              </w:fldChar>
            </w:r>
            <w:bookmarkStart w:id="140" w:name="Text7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0"/>
          </w:p>
        </w:tc>
        <w:tc>
          <w:tcPr>
            <w:tcW w:w="5030" w:type="dxa"/>
          </w:tcPr>
          <w:p w14:paraId="5206BB5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5"/>
                  <w:enabled/>
                  <w:calcOnExit w:val="0"/>
                  <w:textInput/>
                </w:ffData>
              </w:fldChar>
            </w:r>
            <w:bookmarkStart w:id="141" w:name="Text7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1"/>
          </w:p>
        </w:tc>
      </w:tr>
      <w:tr w:rsidR="00D6206F" w:rsidRPr="00B134E1" w14:paraId="4B4D344D" w14:textId="77777777" w:rsidTr="00D6206F">
        <w:tc>
          <w:tcPr>
            <w:tcW w:w="3718" w:type="dxa"/>
          </w:tcPr>
          <w:p w14:paraId="1853DCA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7"/>
                  <w:enabled/>
                  <w:calcOnExit w:val="0"/>
                  <w:textInput/>
                </w:ffData>
              </w:fldChar>
            </w:r>
            <w:bookmarkStart w:id="142" w:name="Text7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2"/>
          </w:p>
        </w:tc>
        <w:tc>
          <w:tcPr>
            <w:tcW w:w="5030" w:type="dxa"/>
          </w:tcPr>
          <w:p w14:paraId="644522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6"/>
                  <w:enabled/>
                  <w:calcOnExit w:val="0"/>
                  <w:textInput/>
                </w:ffData>
              </w:fldChar>
            </w:r>
            <w:bookmarkStart w:id="143" w:name="Text7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3"/>
          </w:p>
        </w:tc>
      </w:tr>
      <w:tr w:rsidR="00D6206F" w:rsidRPr="00B134E1" w14:paraId="6BEE35E1" w14:textId="77777777" w:rsidTr="00D6206F">
        <w:tc>
          <w:tcPr>
            <w:tcW w:w="3718" w:type="dxa"/>
          </w:tcPr>
          <w:p w14:paraId="6BDC5D5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8"/>
                  <w:enabled/>
                  <w:calcOnExit w:val="0"/>
                  <w:textInput/>
                </w:ffData>
              </w:fldChar>
            </w:r>
            <w:bookmarkStart w:id="144" w:name="Text7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4"/>
          </w:p>
        </w:tc>
        <w:tc>
          <w:tcPr>
            <w:tcW w:w="5030" w:type="dxa"/>
          </w:tcPr>
          <w:p w14:paraId="7FF4C31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7"/>
                  <w:enabled/>
                  <w:calcOnExit w:val="0"/>
                  <w:textInput/>
                </w:ffData>
              </w:fldChar>
            </w:r>
            <w:bookmarkStart w:id="145" w:name="Text7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5"/>
          </w:p>
        </w:tc>
      </w:tr>
      <w:tr w:rsidR="00D6206F" w:rsidRPr="00B134E1" w14:paraId="38A1CCAE" w14:textId="77777777" w:rsidTr="00D6206F">
        <w:tc>
          <w:tcPr>
            <w:tcW w:w="3718" w:type="dxa"/>
          </w:tcPr>
          <w:p w14:paraId="2C95ECC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9"/>
                  <w:enabled/>
                  <w:calcOnExit w:val="0"/>
                  <w:textInput/>
                </w:ffData>
              </w:fldChar>
            </w:r>
            <w:bookmarkStart w:id="146" w:name="Text7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6"/>
          </w:p>
        </w:tc>
        <w:tc>
          <w:tcPr>
            <w:tcW w:w="5030" w:type="dxa"/>
          </w:tcPr>
          <w:p w14:paraId="0EAA5C4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8"/>
                  <w:enabled/>
                  <w:calcOnExit w:val="0"/>
                  <w:textInput/>
                </w:ffData>
              </w:fldChar>
            </w:r>
            <w:bookmarkStart w:id="147" w:name="Text7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7"/>
          </w:p>
        </w:tc>
      </w:tr>
    </w:tbl>
    <w:p w14:paraId="3236095A" w14:textId="77777777" w:rsidR="00D6206F" w:rsidRPr="00B134E1" w:rsidRDefault="00D6206F" w:rsidP="00D6206F">
      <w:pPr>
        <w:suppressAutoHyphens/>
        <w:ind w:left="1440" w:hanging="720"/>
        <w:rPr>
          <w:rFonts w:ascii="Arial" w:hAnsi="Arial" w:cs="Arial"/>
          <w:sz w:val="20"/>
        </w:rPr>
      </w:pPr>
    </w:p>
    <w:p w14:paraId="5E1188E0" w14:textId="77777777" w:rsidR="00D6206F" w:rsidRPr="00B134E1" w:rsidRDefault="00D6206F" w:rsidP="00D6206F">
      <w:pPr>
        <w:suppressAutoHyphens/>
        <w:rPr>
          <w:rFonts w:ascii="Arial" w:hAnsi="Arial" w:cs="Arial"/>
          <w:sz w:val="20"/>
        </w:rPr>
      </w:pPr>
    </w:p>
    <w:p w14:paraId="61BCE8A4" w14:textId="77777777" w:rsidR="00D6206F" w:rsidRPr="006E149B" w:rsidRDefault="00D6206F" w:rsidP="00D6206F">
      <w:pPr>
        <w:suppressAutoHyphens/>
        <w:rPr>
          <w:rFonts w:ascii="Arial" w:hAnsi="Arial" w:cs="Arial"/>
          <w:sz w:val="20"/>
        </w:rPr>
      </w:pPr>
      <w:r w:rsidRPr="00B134E1">
        <w:rPr>
          <w:rFonts w:ascii="Arial" w:hAnsi="Arial" w:cs="Arial"/>
          <w:sz w:val="20"/>
        </w:rPr>
        <w:br w:type="page"/>
      </w:r>
      <w:r w:rsidRPr="00B134E1">
        <w:rPr>
          <w:rFonts w:ascii="Arial" w:hAnsi="Arial"/>
          <w:b/>
          <w:bCs/>
          <w:sz w:val="20"/>
        </w:rPr>
        <w:lastRenderedPageBreak/>
        <w:t>EXPERIENCE AND QUALIFICATIONS</w:t>
      </w:r>
    </w:p>
    <w:p w14:paraId="2735D1AB" w14:textId="77777777" w:rsidR="00D6206F" w:rsidRPr="00B134E1" w:rsidRDefault="00D6206F" w:rsidP="00D6206F">
      <w:pPr>
        <w:rPr>
          <w:rFonts w:ascii="Arial" w:hAnsi="Arial"/>
          <w:sz w:val="20"/>
        </w:rPr>
      </w:pPr>
    </w:p>
    <w:p w14:paraId="56B94AC9" w14:textId="77777777" w:rsidR="00D6206F" w:rsidRPr="00B134E1" w:rsidRDefault="00D6206F" w:rsidP="00F03C98">
      <w:pPr>
        <w:keepNext/>
        <w:numPr>
          <w:ilvl w:val="0"/>
          <w:numId w:val="27"/>
        </w:numPr>
        <w:suppressAutoHyphens/>
        <w:outlineLvl w:val="4"/>
        <w:rPr>
          <w:rFonts w:ascii="Arial" w:hAnsi="Arial" w:cs="Arial"/>
          <w:b/>
          <w:bCs/>
          <w:sz w:val="20"/>
        </w:rPr>
      </w:pPr>
      <w:r w:rsidRPr="00B134E1">
        <w:rPr>
          <w:rFonts w:ascii="Arial" w:hAnsi="Arial" w:cs="Arial"/>
          <w:b/>
          <w:bCs/>
          <w:sz w:val="20"/>
        </w:rPr>
        <w:t>REHAB EXPERIENCE AND QUALIFICATIONS</w:t>
      </w:r>
      <w:r w:rsidRPr="00B134E1">
        <w:rPr>
          <w:rFonts w:ascii="Arial" w:hAnsi="Arial" w:cs="Arial"/>
          <w:sz w:val="20"/>
        </w:rPr>
        <w:t xml:space="preserve">: </w:t>
      </w:r>
      <w:r w:rsidRPr="00B134E1">
        <w:rPr>
          <w:rFonts w:ascii="Arial" w:hAnsi="Arial" w:cs="Arial"/>
          <w:b/>
          <w:bCs/>
          <w:sz w:val="20"/>
        </w:rPr>
        <w:t xml:space="preserve"> </w:t>
      </w:r>
      <w:r w:rsidRPr="00B134E1">
        <w:rPr>
          <w:rFonts w:ascii="Arial" w:hAnsi="Arial" w:cs="Arial"/>
          <w:sz w:val="20"/>
        </w:rPr>
        <w:t>Describe the experience and qualifications of your organization related to doing rehabilitation work</w:t>
      </w:r>
      <w:r w:rsidRPr="00B134E1">
        <w:rPr>
          <w:rFonts w:ascii="Arial" w:hAnsi="Arial" w:cs="Arial"/>
          <w:b/>
          <w:bCs/>
          <w:sz w:val="20"/>
        </w:rPr>
        <w:t>.</w:t>
      </w:r>
    </w:p>
    <w:p w14:paraId="1D76EDAB" w14:textId="77777777" w:rsidR="00D6206F" w:rsidRPr="00B134E1" w:rsidRDefault="00D6206F" w:rsidP="00D6206F">
      <w:pPr>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6CE8A22A" w14:textId="77777777" w:rsidTr="00D6206F">
        <w:trPr>
          <w:cantSplit/>
          <w:trHeight w:hRule="exact" w:val="5011"/>
        </w:trPr>
        <w:tc>
          <w:tcPr>
            <w:tcW w:w="10277" w:type="dxa"/>
          </w:tcPr>
          <w:p w14:paraId="76887B21"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33A204CB" w14:textId="77777777" w:rsidR="00D6206F" w:rsidRPr="00B134E1" w:rsidRDefault="00D6206F" w:rsidP="00D6206F">
      <w:pPr>
        <w:rPr>
          <w:rFonts w:ascii="Arial" w:hAnsi="Arial"/>
          <w:sz w:val="20"/>
        </w:rPr>
      </w:pPr>
    </w:p>
    <w:p w14:paraId="699EA9FF" w14:textId="77777777" w:rsidR="00D6206F" w:rsidRPr="00B134E1" w:rsidRDefault="00D6206F" w:rsidP="00D6206F">
      <w:pPr>
        <w:rPr>
          <w:rFonts w:ascii="Arial" w:hAnsi="Arial"/>
          <w:sz w:val="20"/>
        </w:rPr>
      </w:pPr>
    </w:p>
    <w:p w14:paraId="06EC9C11"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 xml:space="preserve">INCOME DOCUMENTATION: </w:t>
      </w:r>
      <w:r w:rsidRPr="00B134E1">
        <w:rPr>
          <w:rFonts w:ascii="Arial" w:hAnsi="Arial"/>
          <w:sz w:val="20"/>
        </w:rPr>
        <w:t xml:space="preserve"> Describe the experience and qualifications of your organization related to performing income documentation for program eligibility.</w:t>
      </w:r>
    </w:p>
    <w:p w14:paraId="3E2BF864" w14:textId="77777777" w:rsidR="00D6206F" w:rsidRPr="00B134E1" w:rsidRDefault="00D6206F" w:rsidP="00D6206F">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62A62F68" w14:textId="77777777" w:rsidTr="00D6206F">
        <w:trPr>
          <w:cantSplit/>
          <w:trHeight w:hRule="exact" w:val="5067"/>
        </w:trPr>
        <w:tc>
          <w:tcPr>
            <w:tcW w:w="11016" w:type="dxa"/>
          </w:tcPr>
          <w:p w14:paraId="37E4E15B"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1C759056" w14:textId="77777777" w:rsidR="00D6206F" w:rsidRPr="00B134E1" w:rsidRDefault="00D6206F" w:rsidP="00F03C98">
      <w:pPr>
        <w:numPr>
          <w:ilvl w:val="0"/>
          <w:numId w:val="27"/>
        </w:numPr>
        <w:jc w:val="both"/>
        <w:rPr>
          <w:rFonts w:ascii="Arial" w:hAnsi="Arial"/>
          <w:sz w:val="20"/>
        </w:rPr>
      </w:pPr>
      <w:r w:rsidRPr="00B134E1">
        <w:rPr>
          <w:rFonts w:ascii="Arial" w:hAnsi="Arial"/>
          <w:sz w:val="20"/>
        </w:rPr>
        <w:br w:type="page"/>
      </w:r>
      <w:r w:rsidRPr="00B134E1">
        <w:rPr>
          <w:rFonts w:ascii="Arial" w:hAnsi="Arial"/>
          <w:b/>
          <w:bCs/>
          <w:sz w:val="20"/>
        </w:rPr>
        <w:lastRenderedPageBreak/>
        <w:t xml:space="preserve">STAFF EXPERIENCE AND QUALIFICATIONS: </w:t>
      </w:r>
      <w:r w:rsidRPr="00B134E1">
        <w:rPr>
          <w:rFonts w:ascii="Arial" w:hAnsi="Arial"/>
          <w:sz w:val="20"/>
        </w:rPr>
        <w:t xml:space="preserve"> Describe the experience and qualifications of key staff to be assigned to the project. Touch on experience with both income certification and management/oversight of rehabilitation projects.  Be sure to attach resumes for key staff to the application.</w:t>
      </w:r>
    </w:p>
    <w:p w14:paraId="652EE7C4" w14:textId="77777777" w:rsidR="00D6206F" w:rsidRPr="00B134E1" w:rsidRDefault="00D6206F" w:rsidP="00D6206F">
      <w:pPr>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2B1F55D0" w14:textId="77777777" w:rsidTr="00D6206F">
        <w:trPr>
          <w:cantSplit/>
          <w:trHeight w:hRule="exact" w:val="11007"/>
        </w:trPr>
        <w:tc>
          <w:tcPr>
            <w:tcW w:w="10277" w:type="dxa"/>
          </w:tcPr>
          <w:p w14:paraId="537E30B4"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6C2BE008" w14:textId="77777777" w:rsidR="00D6206F" w:rsidRPr="00B134E1" w:rsidRDefault="00D6206F" w:rsidP="00D6206F">
      <w:pPr>
        <w:suppressAutoHyphens/>
        <w:rPr>
          <w:rFonts w:ascii="Arial" w:hAnsi="Arial"/>
          <w:sz w:val="20"/>
        </w:rPr>
      </w:pPr>
    </w:p>
    <w:p w14:paraId="6A3E7A15" w14:textId="77777777" w:rsidR="00D6206F" w:rsidRPr="00B134E1" w:rsidRDefault="00D6206F" w:rsidP="00D6206F">
      <w:pPr>
        <w:suppressAutoHyphens/>
        <w:rPr>
          <w:rFonts w:ascii="Arial" w:hAnsi="Arial"/>
          <w:sz w:val="20"/>
        </w:rPr>
      </w:pPr>
    </w:p>
    <w:p w14:paraId="79DE561C" w14:textId="77777777" w:rsidR="00D6206F" w:rsidRPr="00B134E1" w:rsidRDefault="00D6206F" w:rsidP="00F03C98">
      <w:pPr>
        <w:numPr>
          <w:ilvl w:val="0"/>
          <w:numId w:val="27"/>
        </w:numPr>
        <w:suppressAutoHyphens/>
        <w:rPr>
          <w:rFonts w:ascii="Arial" w:hAnsi="Arial" w:cs="Arial"/>
          <w:b/>
          <w:sz w:val="20"/>
        </w:rPr>
      </w:pPr>
      <w:r w:rsidRPr="00B134E1">
        <w:rPr>
          <w:rFonts w:ascii="Arial" w:hAnsi="Arial"/>
          <w:sz w:val="20"/>
        </w:rPr>
        <w:br w:type="page"/>
      </w:r>
      <w:r w:rsidRPr="00B134E1">
        <w:rPr>
          <w:rFonts w:ascii="Arial" w:hAnsi="Arial" w:cs="Arial"/>
          <w:b/>
          <w:sz w:val="20"/>
        </w:rPr>
        <w:lastRenderedPageBreak/>
        <w:t>PERSONNEL SCHEDULE</w:t>
      </w:r>
    </w:p>
    <w:p w14:paraId="619A723F" w14:textId="77777777" w:rsidR="00D6206F" w:rsidRPr="00B134E1" w:rsidRDefault="00D6206F" w:rsidP="00D6206F">
      <w:pPr>
        <w:suppressAutoHyphens/>
        <w:rPr>
          <w:rFonts w:ascii="Arial" w:hAnsi="Arial" w:cs="Arial"/>
          <w:sz w:val="20"/>
        </w:rPr>
      </w:pPr>
    </w:p>
    <w:p w14:paraId="7D1DC14F" w14:textId="60A640BD" w:rsidR="00D6206F" w:rsidRPr="00B134E1" w:rsidRDefault="00D6206F" w:rsidP="00D6206F">
      <w:pPr>
        <w:suppressAutoHyphens/>
        <w:ind w:left="360"/>
        <w:jc w:val="both"/>
        <w:rPr>
          <w:rFonts w:ascii="Arial" w:hAnsi="Arial" w:cs="Arial"/>
          <w:sz w:val="20"/>
        </w:rPr>
      </w:pPr>
      <w:r w:rsidRPr="00B134E1">
        <w:rPr>
          <w:rFonts w:ascii="Arial" w:hAnsi="Arial" w:cs="Arial"/>
          <w:sz w:val="20"/>
        </w:rPr>
        <w:t>Please complete the Personnel Schedule for all staff who will be assigned to this project.  If the</w:t>
      </w:r>
      <w:r w:rsidR="00FA70A9">
        <w:rPr>
          <w:rFonts w:ascii="Arial" w:hAnsi="Arial" w:cs="Arial"/>
          <w:sz w:val="20"/>
        </w:rPr>
        <w:t xml:space="preserve"> project will continue into 2022</w:t>
      </w:r>
      <w:r w:rsidRPr="00B134E1">
        <w:rPr>
          <w:rFonts w:ascii="Arial" w:hAnsi="Arial" w:cs="Arial"/>
          <w:sz w:val="20"/>
        </w:rPr>
        <w:t>, complete the second table as well.</w:t>
      </w:r>
    </w:p>
    <w:p w14:paraId="798DFF83" w14:textId="77777777" w:rsidR="00D6206F" w:rsidRPr="00B134E1" w:rsidRDefault="00D6206F" w:rsidP="00D6206F">
      <w:pPr>
        <w:suppressAutoHyphens/>
        <w:rPr>
          <w:rFonts w:ascii="Arial" w:hAnsi="Arial" w:cs="Arial"/>
          <w:sz w:val="20"/>
        </w:rPr>
      </w:pPr>
    </w:p>
    <w:p w14:paraId="579042B1"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1) each individual staff position by title.</w:t>
      </w:r>
    </w:p>
    <w:p w14:paraId="545B751D"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Columns 2) indicate the full time equivalent (FTE) of each position in the noted year.</w:t>
      </w:r>
    </w:p>
    <w:p w14:paraId="53A8BA31"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3)  indicate the estimated total salary for that staff position for noted year.</w:t>
      </w:r>
    </w:p>
    <w:p w14:paraId="0AFBCFC8"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4) indicate the estimated number of hours that this staff person will work on this project.</w:t>
      </w:r>
    </w:p>
    <w:p w14:paraId="795EE74C"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 xml:space="preserve">Column 5), for each staff person whose time will be charged to this project, please indicate the amount of funds being requested for this individual through the CDBG Program. Do </w:t>
      </w:r>
      <w:r w:rsidRPr="00B134E1">
        <w:rPr>
          <w:rFonts w:ascii="Arial" w:hAnsi="Arial" w:cs="Arial"/>
          <w:sz w:val="20"/>
          <w:u w:val="single"/>
        </w:rPr>
        <w:t>not</w:t>
      </w:r>
      <w:r w:rsidRPr="00B134E1">
        <w:rPr>
          <w:rFonts w:ascii="Arial" w:hAnsi="Arial" w:cs="Arial"/>
          <w:sz w:val="20"/>
        </w:rPr>
        <w:t xml:space="preserve"> include payroll taxes or benefits in this table.</w:t>
      </w:r>
    </w:p>
    <w:p w14:paraId="48DC3EED" w14:textId="77777777" w:rsidR="00D6206F" w:rsidRPr="00B134E1" w:rsidRDefault="00D6206F" w:rsidP="00D6206F">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D6206F" w:rsidRPr="00B134E1" w14:paraId="08004C7D" w14:textId="77777777" w:rsidTr="00D6206F">
        <w:trPr>
          <w:cantSplit/>
        </w:trPr>
        <w:tc>
          <w:tcPr>
            <w:tcW w:w="3708" w:type="dxa"/>
          </w:tcPr>
          <w:p w14:paraId="4466EEBA" w14:textId="77777777" w:rsidR="00D6206F" w:rsidRPr="00B134E1" w:rsidRDefault="00D6206F" w:rsidP="00D6206F">
            <w:pPr>
              <w:suppressAutoHyphens/>
              <w:jc w:val="center"/>
              <w:rPr>
                <w:rFonts w:ascii="Arial" w:hAnsi="Arial" w:cs="Arial"/>
                <w:sz w:val="20"/>
              </w:rPr>
            </w:pPr>
          </w:p>
        </w:tc>
        <w:tc>
          <w:tcPr>
            <w:tcW w:w="2394" w:type="dxa"/>
            <w:gridSpan w:val="2"/>
          </w:tcPr>
          <w:p w14:paraId="3BE12D3D" w14:textId="21EBB8AA" w:rsidR="00D6206F" w:rsidRPr="00B134E1" w:rsidRDefault="00FA70A9" w:rsidP="00D6206F">
            <w:pPr>
              <w:suppressAutoHyphens/>
              <w:jc w:val="center"/>
              <w:rPr>
                <w:rFonts w:ascii="Arial" w:hAnsi="Arial" w:cs="Arial"/>
                <w:b/>
                <w:bCs/>
                <w:sz w:val="20"/>
              </w:rPr>
            </w:pPr>
            <w:r>
              <w:rPr>
                <w:rFonts w:ascii="Arial" w:hAnsi="Arial" w:cs="Arial"/>
                <w:b/>
                <w:bCs/>
                <w:sz w:val="20"/>
              </w:rPr>
              <w:t>2021</w:t>
            </w:r>
            <w:r w:rsidR="00D6206F" w:rsidRPr="00B134E1">
              <w:rPr>
                <w:rFonts w:ascii="Arial" w:hAnsi="Arial" w:cs="Arial"/>
                <w:b/>
                <w:bCs/>
                <w:sz w:val="20"/>
              </w:rPr>
              <w:t xml:space="preserve"> ESTIMATED</w:t>
            </w:r>
          </w:p>
        </w:tc>
        <w:tc>
          <w:tcPr>
            <w:tcW w:w="2754" w:type="dxa"/>
            <w:gridSpan w:val="2"/>
          </w:tcPr>
          <w:p w14:paraId="48914491"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CDBG-FUNDED</w:t>
            </w:r>
          </w:p>
        </w:tc>
      </w:tr>
      <w:tr w:rsidR="00D6206F" w:rsidRPr="00B134E1" w14:paraId="06A52554" w14:textId="77777777" w:rsidTr="00D6206F">
        <w:tc>
          <w:tcPr>
            <w:tcW w:w="3708" w:type="dxa"/>
            <w:vAlign w:val="center"/>
          </w:tcPr>
          <w:p w14:paraId="0E831AC6"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14:paraId="56A6DCB8"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14:paraId="5A6E60EC"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14:paraId="57893505"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14:paraId="45C3E14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5) CDBG – FUNDED AMOUNT OF SALARY</w:t>
            </w:r>
          </w:p>
        </w:tc>
      </w:tr>
      <w:tr w:rsidR="00D6206F" w:rsidRPr="00B134E1" w14:paraId="7B24D075" w14:textId="77777777" w:rsidTr="00D6206F">
        <w:tc>
          <w:tcPr>
            <w:tcW w:w="3708" w:type="dxa"/>
          </w:tcPr>
          <w:p w14:paraId="0895A92A"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708752B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27D7254"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7197C26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608D01D"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7CB6CF65" w14:textId="77777777" w:rsidTr="00D6206F">
        <w:tc>
          <w:tcPr>
            <w:tcW w:w="3708" w:type="dxa"/>
          </w:tcPr>
          <w:p w14:paraId="4E5E163C"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0A87CDD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6F0AD5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A369C3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C142AB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78DDFD92" w14:textId="77777777" w:rsidTr="00D6206F">
        <w:tc>
          <w:tcPr>
            <w:tcW w:w="3708" w:type="dxa"/>
          </w:tcPr>
          <w:p w14:paraId="0C3F42A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71EC453F"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029808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33420E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1DEBBF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41DBD7B9" w14:textId="77777777" w:rsidTr="00D6206F">
        <w:tc>
          <w:tcPr>
            <w:tcW w:w="3708" w:type="dxa"/>
          </w:tcPr>
          <w:p w14:paraId="7755BA21"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2ED27A0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B9F2F2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4E0231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5AEE6E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9228993" w14:textId="77777777" w:rsidTr="00D6206F">
        <w:tc>
          <w:tcPr>
            <w:tcW w:w="3708" w:type="dxa"/>
          </w:tcPr>
          <w:p w14:paraId="29EF9E76"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689EEEE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441070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DB7D7A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0D93DB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67B0D18" w14:textId="77777777" w:rsidTr="00D6206F">
        <w:tc>
          <w:tcPr>
            <w:tcW w:w="3708" w:type="dxa"/>
          </w:tcPr>
          <w:p w14:paraId="7D04A749"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3692A86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352A40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46B4DA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38EC07C"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14:paraId="29B22677" w14:textId="77777777" w:rsidR="00D6206F" w:rsidRPr="00B134E1" w:rsidRDefault="00D6206F" w:rsidP="00D6206F">
      <w:pPr>
        <w:suppressAutoHyphens/>
        <w:ind w:left="720"/>
        <w:rPr>
          <w:rFonts w:ascii="Arial" w:hAnsi="Arial" w:cs="Arial"/>
          <w:sz w:val="22"/>
        </w:rPr>
      </w:pPr>
    </w:p>
    <w:p w14:paraId="327A676B" w14:textId="77777777" w:rsidR="00D6206F" w:rsidRPr="00B134E1" w:rsidRDefault="00D6206F" w:rsidP="00D6206F">
      <w:pPr>
        <w:suppressAutoHyphens/>
        <w:ind w:left="720"/>
        <w:rPr>
          <w:rFonts w:ascii="Arial" w:hAnsi="Arial" w:cs="Arial"/>
          <w:sz w:val="20"/>
        </w:rPr>
      </w:pPr>
      <w:r w:rsidRPr="00B134E1">
        <w:rPr>
          <w:rFonts w:ascii="Arial" w:hAnsi="Arial" w:cs="Arial"/>
          <w:sz w:val="20"/>
        </w:rPr>
        <w:t>Complete this second table only for proje</w:t>
      </w:r>
      <w:r>
        <w:rPr>
          <w:rFonts w:ascii="Arial" w:hAnsi="Arial" w:cs="Arial"/>
          <w:sz w:val="20"/>
        </w:rPr>
        <w:t>cts that will continue into 2020</w:t>
      </w:r>
      <w:r w:rsidRPr="00B134E1">
        <w:rPr>
          <w:rFonts w:ascii="Arial" w:hAnsi="Arial" w:cs="Arial"/>
          <w:sz w:val="20"/>
        </w:rPr>
        <w:t>.</w:t>
      </w:r>
    </w:p>
    <w:p w14:paraId="1CDE3297" w14:textId="77777777" w:rsidR="00D6206F" w:rsidRPr="00B134E1" w:rsidRDefault="00D6206F" w:rsidP="00D6206F">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D6206F" w:rsidRPr="00B134E1" w14:paraId="65656EB5" w14:textId="77777777" w:rsidTr="00D6206F">
        <w:trPr>
          <w:cantSplit/>
        </w:trPr>
        <w:tc>
          <w:tcPr>
            <w:tcW w:w="3708" w:type="dxa"/>
          </w:tcPr>
          <w:p w14:paraId="13477F9C" w14:textId="77777777" w:rsidR="00D6206F" w:rsidRPr="00B134E1" w:rsidRDefault="00D6206F" w:rsidP="00D6206F">
            <w:pPr>
              <w:suppressAutoHyphens/>
              <w:jc w:val="center"/>
              <w:rPr>
                <w:rFonts w:ascii="Arial" w:hAnsi="Arial" w:cs="Arial"/>
                <w:sz w:val="20"/>
              </w:rPr>
            </w:pPr>
          </w:p>
        </w:tc>
        <w:tc>
          <w:tcPr>
            <w:tcW w:w="2394" w:type="dxa"/>
            <w:gridSpan w:val="2"/>
          </w:tcPr>
          <w:p w14:paraId="38F7325A" w14:textId="7E9EE7AD" w:rsidR="00D6206F" w:rsidRPr="00B134E1" w:rsidRDefault="00D6206F" w:rsidP="00D6206F">
            <w:pPr>
              <w:suppressAutoHyphens/>
              <w:jc w:val="center"/>
              <w:rPr>
                <w:rFonts w:ascii="Arial" w:hAnsi="Arial" w:cs="Arial"/>
                <w:b/>
                <w:bCs/>
                <w:sz w:val="20"/>
              </w:rPr>
            </w:pPr>
            <w:r>
              <w:rPr>
                <w:rFonts w:ascii="Arial" w:hAnsi="Arial" w:cs="Arial"/>
                <w:b/>
                <w:bCs/>
                <w:sz w:val="20"/>
              </w:rPr>
              <w:t>202</w:t>
            </w:r>
            <w:r w:rsidR="00FA70A9">
              <w:rPr>
                <w:rFonts w:ascii="Arial" w:hAnsi="Arial" w:cs="Arial"/>
                <w:b/>
                <w:bCs/>
                <w:sz w:val="20"/>
              </w:rPr>
              <w:t>2</w:t>
            </w:r>
            <w:r w:rsidRPr="00B134E1">
              <w:rPr>
                <w:rFonts w:ascii="Arial" w:hAnsi="Arial" w:cs="Arial"/>
                <w:b/>
                <w:bCs/>
                <w:sz w:val="20"/>
              </w:rPr>
              <w:t xml:space="preserve"> ESTIMATED</w:t>
            </w:r>
          </w:p>
        </w:tc>
        <w:tc>
          <w:tcPr>
            <w:tcW w:w="2754" w:type="dxa"/>
            <w:gridSpan w:val="2"/>
          </w:tcPr>
          <w:p w14:paraId="7E5386C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CDBG-FUNDED</w:t>
            </w:r>
          </w:p>
        </w:tc>
      </w:tr>
      <w:tr w:rsidR="00D6206F" w:rsidRPr="00B134E1" w14:paraId="3DB5BD0F" w14:textId="77777777" w:rsidTr="00D6206F">
        <w:tc>
          <w:tcPr>
            <w:tcW w:w="3708" w:type="dxa"/>
            <w:vAlign w:val="center"/>
          </w:tcPr>
          <w:p w14:paraId="7F54F27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14:paraId="78E5A6F9"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14:paraId="1D439B11"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14:paraId="45A09159"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14:paraId="3BF4E9AF"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5) CDBG – FUNDED AMOUNT OF SALARY</w:t>
            </w:r>
          </w:p>
        </w:tc>
      </w:tr>
      <w:tr w:rsidR="00D6206F" w:rsidRPr="00B134E1" w14:paraId="23501F2F" w14:textId="77777777" w:rsidTr="00D6206F">
        <w:tc>
          <w:tcPr>
            <w:tcW w:w="3708" w:type="dxa"/>
          </w:tcPr>
          <w:p w14:paraId="0022C42A"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50CC3F5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46A6123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C16BA8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EFDA28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578B5029" w14:textId="77777777" w:rsidTr="00D6206F">
        <w:tc>
          <w:tcPr>
            <w:tcW w:w="3708" w:type="dxa"/>
          </w:tcPr>
          <w:p w14:paraId="53C90C4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62E85D6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75403F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D28385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4B069B94"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185DBFF9" w14:textId="77777777" w:rsidTr="00D6206F">
        <w:tc>
          <w:tcPr>
            <w:tcW w:w="3708" w:type="dxa"/>
          </w:tcPr>
          <w:p w14:paraId="168F151B"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0A2968FB"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71AD133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7C6068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2F47CA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6AD156A" w14:textId="77777777" w:rsidTr="00D6206F">
        <w:tc>
          <w:tcPr>
            <w:tcW w:w="3708" w:type="dxa"/>
          </w:tcPr>
          <w:p w14:paraId="5F9A6F9F"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42B9217F"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346CCD8"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E2D4DC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B0E17A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009459B3" w14:textId="77777777" w:rsidTr="00D6206F">
        <w:tc>
          <w:tcPr>
            <w:tcW w:w="3708" w:type="dxa"/>
          </w:tcPr>
          <w:p w14:paraId="291B5781"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18F8BB18"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92E494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FBE268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CD8B49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4D83047D" w14:textId="77777777" w:rsidTr="00D6206F">
        <w:tc>
          <w:tcPr>
            <w:tcW w:w="3708" w:type="dxa"/>
          </w:tcPr>
          <w:p w14:paraId="5641E9E3"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39B69CB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DA698A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B3A404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4C03A2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14:paraId="36501CF5" w14:textId="77777777" w:rsidR="00D6206F" w:rsidRPr="00B134E1" w:rsidRDefault="00D6206F" w:rsidP="00D6206F">
      <w:pPr>
        <w:suppressAutoHyphens/>
        <w:ind w:left="720"/>
        <w:rPr>
          <w:rFonts w:ascii="Arial" w:hAnsi="Arial" w:cs="Arial"/>
          <w:sz w:val="22"/>
        </w:rPr>
      </w:pPr>
    </w:p>
    <w:p w14:paraId="3A73ABE9" w14:textId="77777777" w:rsidR="00D6206F" w:rsidRPr="00B134E1" w:rsidRDefault="00D6206F" w:rsidP="00D6206F">
      <w:pPr>
        <w:ind w:left="720"/>
        <w:rPr>
          <w:rFonts w:ascii="Arial" w:hAnsi="Arial"/>
          <w:sz w:val="20"/>
        </w:rPr>
      </w:pPr>
    </w:p>
    <w:p w14:paraId="0296D95F" w14:textId="77777777" w:rsidR="00D6206F" w:rsidRPr="00B134E1" w:rsidRDefault="00D6206F" w:rsidP="00D6206F">
      <w:pPr>
        <w:ind w:left="720"/>
        <w:rPr>
          <w:rFonts w:ascii="Arial" w:hAnsi="Arial"/>
          <w:sz w:val="20"/>
        </w:rPr>
      </w:pPr>
    </w:p>
    <w:p w14:paraId="701DCF2D" w14:textId="77777777" w:rsidR="00D6206F" w:rsidRPr="00B134E1" w:rsidRDefault="00D6206F" w:rsidP="00D6206F">
      <w:pPr>
        <w:suppressAutoHyphens/>
        <w:rPr>
          <w:rFonts w:ascii="Arial" w:hAnsi="Arial" w:cs="Arial"/>
          <w:sz w:val="20"/>
        </w:rPr>
      </w:pPr>
    </w:p>
    <w:p w14:paraId="42A1DDFF" w14:textId="63BC1175" w:rsidR="00D6206F" w:rsidRPr="00B134E1" w:rsidRDefault="00D6206F" w:rsidP="00F03C98">
      <w:pPr>
        <w:numPr>
          <w:ilvl w:val="0"/>
          <w:numId w:val="27"/>
        </w:numPr>
        <w:jc w:val="both"/>
        <w:rPr>
          <w:rFonts w:ascii="Arial" w:hAnsi="Arial"/>
          <w:sz w:val="20"/>
        </w:rPr>
      </w:pPr>
      <w:r w:rsidRPr="00B134E1">
        <w:rPr>
          <w:rFonts w:ascii="Arial" w:hAnsi="Arial"/>
          <w:b/>
          <w:sz w:val="20"/>
        </w:rPr>
        <w:t>LIST PERCENT OF STAFF TURNOVER</w:t>
      </w:r>
      <w:r w:rsidRPr="00B134E1">
        <w:rPr>
          <w:rFonts w:ascii="Arial" w:hAnsi="Arial"/>
          <w:bCs/>
          <w:sz w:val="20"/>
        </w:rPr>
        <w:t xml:space="preserve">  </w:t>
      </w:r>
      <w:r w:rsidRPr="00B134E1">
        <w:rPr>
          <w:rFonts w:ascii="Arial" w:hAnsi="Arial"/>
          <w:bCs/>
          <w:sz w:val="20"/>
          <w:u w:val="single"/>
        </w:rPr>
        <w:tab/>
      </w:r>
      <w:r w:rsidRPr="00B134E1">
        <w:rPr>
          <w:rFonts w:ascii="Arial" w:hAnsi="Arial"/>
          <w:bCs/>
          <w:sz w:val="20"/>
          <w:u w:val="single"/>
        </w:rPr>
        <w:fldChar w:fldCharType="begin">
          <w:ffData>
            <w:name w:val="Text542"/>
            <w:enabled/>
            <w:calcOnExit w:val="0"/>
            <w:textInput/>
          </w:ffData>
        </w:fldChar>
      </w:r>
      <w:bookmarkStart w:id="148" w:name="Text542"/>
      <w:r w:rsidRPr="00B134E1">
        <w:rPr>
          <w:rFonts w:ascii="Arial" w:hAnsi="Arial"/>
          <w:bCs/>
          <w:sz w:val="20"/>
          <w:u w:val="single"/>
        </w:rPr>
        <w:instrText xml:space="preserve"> FORMTEXT </w:instrText>
      </w:r>
      <w:r w:rsidRPr="00B134E1">
        <w:rPr>
          <w:rFonts w:ascii="Arial" w:hAnsi="Arial"/>
          <w:bCs/>
          <w:sz w:val="20"/>
          <w:u w:val="single"/>
        </w:rPr>
      </w:r>
      <w:r w:rsidRPr="00B134E1">
        <w:rPr>
          <w:rFonts w:ascii="Arial" w:hAnsi="Arial"/>
          <w:bCs/>
          <w:sz w:val="20"/>
          <w:u w:val="single"/>
        </w:rPr>
        <w:fldChar w:fldCharType="separate"/>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sz w:val="20"/>
          <w:u w:val="single"/>
        </w:rPr>
        <w:fldChar w:fldCharType="end"/>
      </w:r>
      <w:bookmarkEnd w:id="148"/>
      <w:r w:rsidRPr="00B134E1">
        <w:rPr>
          <w:rFonts w:ascii="Arial" w:hAnsi="Arial"/>
          <w:bCs/>
          <w:sz w:val="20"/>
          <w:u w:val="single"/>
        </w:rPr>
        <w:t>%</w:t>
      </w:r>
      <w:r w:rsidRPr="00B134E1">
        <w:rPr>
          <w:rFonts w:ascii="Arial" w:hAnsi="Arial"/>
          <w:bCs/>
          <w:sz w:val="20"/>
        </w:rPr>
        <w:t xml:space="preserve"> Divide the number of resignations or terminations in calendar year 201</w:t>
      </w:r>
      <w:r w:rsidR="00FA70A9">
        <w:rPr>
          <w:rFonts w:ascii="Arial" w:hAnsi="Arial"/>
          <w:bCs/>
          <w:sz w:val="20"/>
        </w:rPr>
        <w:t>9</w:t>
      </w:r>
      <w:r w:rsidRPr="00B134E1">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56CE58BA" w14:textId="77777777" w:rsidR="00D6206F" w:rsidRPr="00B134E1" w:rsidRDefault="00D6206F" w:rsidP="00D6206F">
      <w:pPr>
        <w:suppressAutoHyphens/>
        <w:rPr>
          <w:rFonts w:ascii="Arial" w:hAnsi="Arial"/>
          <w:sz w:val="20"/>
        </w:rPr>
      </w:pPr>
    </w:p>
    <w:p w14:paraId="452EB049" w14:textId="100D0C8B" w:rsidR="00D6206F" w:rsidRPr="00B134E1" w:rsidRDefault="00D6206F" w:rsidP="00F03C98">
      <w:pPr>
        <w:numPr>
          <w:ilvl w:val="0"/>
          <w:numId w:val="27"/>
        </w:numPr>
        <w:rPr>
          <w:rFonts w:ascii="Arial" w:hAnsi="Arial" w:cs="Arial"/>
          <w:sz w:val="20"/>
          <w:u w:val="single"/>
        </w:rPr>
      </w:pPr>
      <w:r w:rsidRPr="00B134E1">
        <w:rPr>
          <w:rFonts w:ascii="Arial" w:hAnsi="Arial"/>
          <w:sz w:val="20"/>
        </w:rPr>
        <w:br w:type="page"/>
      </w:r>
      <w:r w:rsidRPr="00B134E1">
        <w:rPr>
          <w:rFonts w:ascii="Arial" w:hAnsi="Arial"/>
          <w:b/>
          <w:sz w:val="20"/>
        </w:rPr>
        <w:lastRenderedPageBreak/>
        <w:t>AGENCY GOVERNING BODY:</w:t>
      </w:r>
      <w:r w:rsidRPr="00B134E1">
        <w:rPr>
          <w:rFonts w:ascii="Arial" w:hAnsi="Arial"/>
          <w:sz w:val="20"/>
        </w:rPr>
        <w:t xml:space="preserve">  How many Board meetings has your governing body or Board of Directors</w:t>
      </w:r>
      <w:r w:rsidRPr="00B134E1">
        <w:rPr>
          <w:rFonts w:ascii="Arial" w:hAnsi="Arial" w:cs="Arial"/>
          <w:sz w:val="20"/>
        </w:rPr>
        <w:t xml:space="preserve"> scheduled for or is expected to schedule for </w:t>
      </w:r>
      <w:r w:rsidR="00FA70A9">
        <w:rPr>
          <w:rFonts w:ascii="Arial" w:hAnsi="Arial" w:cs="Arial"/>
          <w:sz w:val="20"/>
        </w:rPr>
        <w:t>2020</w:t>
      </w:r>
      <w:r w:rsidRPr="00B134E1">
        <w:rPr>
          <w:rFonts w:ascii="Arial" w:hAnsi="Arial" w:cs="Arial"/>
          <w:sz w:val="20"/>
        </w:rPr>
        <w:t xml:space="preserve">? </w:t>
      </w:r>
      <w:r w:rsidRPr="00B134E1">
        <w:rPr>
          <w:rFonts w:ascii="Arial" w:hAnsi="Arial" w:cs="Arial"/>
          <w:sz w:val="20"/>
          <w:u w:val="single"/>
        </w:rPr>
        <w:t xml:space="preserve"> </w:t>
      </w:r>
      <w:r w:rsidRPr="00B134E1">
        <w:rPr>
          <w:rFonts w:ascii="Arial" w:hAnsi="Arial" w:cs="Arial"/>
          <w:sz w:val="20"/>
          <w:u w:val="single"/>
        </w:rPr>
        <w:fldChar w:fldCharType="begin">
          <w:ffData>
            <w:name w:val="Text240"/>
            <w:enabled/>
            <w:calcOnExit w:val="0"/>
            <w:textInput/>
          </w:ffData>
        </w:fldChar>
      </w:r>
      <w:bookmarkStart w:id="149" w:name="Text240"/>
      <w:r w:rsidRPr="00B134E1">
        <w:rPr>
          <w:rFonts w:ascii="Arial" w:hAnsi="Arial" w:cs="Arial"/>
          <w:sz w:val="20"/>
          <w:u w:val="single"/>
        </w:rPr>
        <w:instrText xml:space="preserve"> FORMTEXT </w:instrText>
      </w:r>
      <w:r w:rsidRPr="00B134E1">
        <w:rPr>
          <w:rFonts w:ascii="Arial" w:hAnsi="Arial" w:cs="Arial"/>
          <w:sz w:val="20"/>
          <w:u w:val="single"/>
        </w:rPr>
      </w:r>
      <w:r w:rsidRPr="00B134E1">
        <w:rPr>
          <w:rFonts w:ascii="Arial" w:hAnsi="Arial" w:cs="Arial"/>
          <w:sz w:val="20"/>
          <w:u w:val="single"/>
        </w:rPr>
        <w:fldChar w:fldCharType="separate"/>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sz w:val="20"/>
          <w:u w:val="single"/>
        </w:rPr>
        <w:fldChar w:fldCharType="end"/>
      </w:r>
      <w:bookmarkEnd w:id="149"/>
      <w:r w:rsidRPr="00B134E1">
        <w:rPr>
          <w:rFonts w:ascii="Arial" w:hAnsi="Arial" w:cs="Arial"/>
          <w:sz w:val="20"/>
          <w:u w:val="single"/>
        </w:rPr>
        <w:tab/>
      </w:r>
    </w:p>
    <w:p w14:paraId="2B2DBCC2" w14:textId="77777777" w:rsidR="00D6206F" w:rsidRPr="00B134E1" w:rsidRDefault="00D6206F" w:rsidP="00D6206F">
      <w:pPr>
        <w:rPr>
          <w:rFonts w:ascii="Arial" w:hAnsi="Arial" w:cs="Arial"/>
          <w:sz w:val="16"/>
        </w:rPr>
      </w:pPr>
    </w:p>
    <w:p w14:paraId="14AF28F5" w14:textId="77777777" w:rsidR="00D6206F" w:rsidRPr="00B134E1" w:rsidRDefault="00D6206F" w:rsidP="00D6206F">
      <w:pPr>
        <w:ind w:left="720"/>
        <w:jc w:val="both"/>
        <w:rPr>
          <w:rFonts w:ascii="Arial" w:hAnsi="Arial" w:cs="Arial"/>
          <w:sz w:val="20"/>
        </w:rPr>
      </w:pPr>
      <w:r w:rsidRPr="00B134E1">
        <w:rPr>
          <w:rFonts w:ascii="Arial" w:hAnsi="Arial" w:cs="Arial"/>
          <w:sz w:val="20"/>
        </w:rPr>
        <w:t>Please list your current Board of Directors or your agency's governing body. Include names, addresses, primary occupation and board office held. If you have more members, please copy this page.</w:t>
      </w:r>
    </w:p>
    <w:p w14:paraId="1EC3079D" w14:textId="77777777" w:rsidR="00D6206F" w:rsidRPr="00B134E1" w:rsidRDefault="00D6206F" w:rsidP="00D6206F">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D6206F" w:rsidRPr="00B134E1" w14:paraId="189A8DEF" w14:textId="77777777" w:rsidTr="00D6206F">
        <w:trPr>
          <w:cantSplit/>
          <w:trHeight w:hRule="exact" w:val="2160"/>
        </w:trPr>
        <w:tc>
          <w:tcPr>
            <w:tcW w:w="1195" w:type="pct"/>
            <w:shd w:val="clear" w:color="auto" w:fill="F3F3F3"/>
          </w:tcPr>
          <w:p w14:paraId="3B07C5E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President’s Name</w:t>
            </w:r>
          </w:p>
          <w:p w14:paraId="343F639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EDD692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F19002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D28789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24A631B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16CCECB4"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5"/>
                  <w:enabled/>
                  <w:calcOnExit w:val="0"/>
                  <w:textInput/>
                </w:ffData>
              </w:fldChar>
            </w:r>
            <w:bookmarkStart w:id="150" w:name="Text245"/>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50"/>
          </w:p>
        </w:tc>
        <w:tc>
          <w:tcPr>
            <w:tcW w:w="1151" w:type="pct"/>
            <w:shd w:val="clear" w:color="auto" w:fill="F3F3F3"/>
          </w:tcPr>
          <w:p w14:paraId="4EA17EF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Vice-President’s Name</w:t>
            </w:r>
          </w:p>
          <w:p w14:paraId="2490D82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63C1CEE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1D2C23C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1646BC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44882BE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70A137E"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46"/>
                  <w:enabled/>
                  <w:calcOnExit w:val="0"/>
                  <w:textInput/>
                </w:ffData>
              </w:fldChar>
            </w:r>
            <w:bookmarkStart w:id="151" w:name="Text246"/>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1"/>
          </w:p>
        </w:tc>
      </w:tr>
      <w:tr w:rsidR="00D6206F" w:rsidRPr="00B134E1" w14:paraId="4892F632" w14:textId="77777777" w:rsidTr="00D6206F">
        <w:trPr>
          <w:cantSplit/>
          <w:trHeight w:hRule="exact" w:val="2016"/>
        </w:trPr>
        <w:tc>
          <w:tcPr>
            <w:tcW w:w="1195" w:type="pct"/>
            <w:shd w:val="clear" w:color="auto" w:fill="F3F3F3"/>
          </w:tcPr>
          <w:p w14:paraId="7C43D66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Secretary’s Name</w:t>
            </w:r>
          </w:p>
          <w:p w14:paraId="5184F95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55D98C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22BAE9E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77AC141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1F8A9F2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24086007"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7"/>
                  <w:enabled/>
                  <w:calcOnExit w:val="0"/>
                  <w:textInput/>
                </w:ffData>
              </w:fldChar>
            </w:r>
            <w:bookmarkStart w:id="152" w:name="Text247"/>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52"/>
          </w:p>
        </w:tc>
        <w:tc>
          <w:tcPr>
            <w:tcW w:w="1151" w:type="pct"/>
            <w:shd w:val="clear" w:color="auto" w:fill="F3F3F3"/>
          </w:tcPr>
          <w:p w14:paraId="7058C39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Treasurer’s Name</w:t>
            </w:r>
          </w:p>
          <w:p w14:paraId="1855141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12EF5BF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3A6F3E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36E6FBF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565C3A65"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2B391979"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48"/>
                  <w:enabled/>
                  <w:calcOnExit w:val="0"/>
                  <w:textInput/>
                </w:ffData>
              </w:fldChar>
            </w:r>
            <w:bookmarkStart w:id="153" w:name="Text248"/>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3"/>
          </w:p>
        </w:tc>
      </w:tr>
      <w:tr w:rsidR="00D6206F" w:rsidRPr="00B134E1" w14:paraId="131298F2" w14:textId="77777777" w:rsidTr="00D6206F">
        <w:trPr>
          <w:cantSplit/>
          <w:trHeight w:hRule="exact" w:val="2016"/>
        </w:trPr>
        <w:tc>
          <w:tcPr>
            <w:tcW w:w="1195" w:type="pct"/>
            <w:shd w:val="clear" w:color="auto" w:fill="F3F3F3"/>
          </w:tcPr>
          <w:p w14:paraId="48FBC1B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7D4281D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B7CB79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A9C715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5EB46A0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4A543F2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1D085068"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bookmarkStart w:id="154" w:name="Text249"/>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54"/>
          </w:p>
        </w:tc>
        <w:tc>
          <w:tcPr>
            <w:tcW w:w="1151" w:type="pct"/>
            <w:shd w:val="clear" w:color="auto" w:fill="F3F3F3"/>
          </w:tcPr>
          <w:p w14:paraId="63015BF4"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463185F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4EE3FC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310D13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673604D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1E6577D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5B2451F"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bookmarkStart w:id="155" w:name="Text250"/>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5"/>
          </w:p>
        </w:tc>
      </w:tr>
      <w:tr w:rsidR="00D6206F" w:rsidRPr="00B134E1" w14:paraId="4E7BD230" w14:textId="77777777" w:rsidTr="00D6206F">
        <w:trPr>
          <w:cantSplit/>
          <w:trHeight w:hRule="exact" w:val="2016"/>
        </w:trPr>
        <w:tc>
          <w:tcPr>
            <w:tcW w:w="1195" w:type="pct"/>
            <w:shd w:val="clear" w:color="auto" w:fill="F3F3F3"/>
          </w:tcPr>
          <w:p w14:paraId="4B8237D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5DA5B26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38B9540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38D9AF7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122D4C0A"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6ECACD0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7527BA76"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p>
        </w:tc>
        <w:tc>
          <w:tcPr>
            <w:tcW w:w="1151" w:type="pct"/>
            <w:shd w:val="clear" w:color="auto" w:fill="F3F3F3"/>
          </w:tcPr>
          <w:p w14:paraId="1029411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19B2214A"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61B3CDE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49EDFAD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9BCFC9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7233420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37945E9"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p>
        </w:tc>
      </w:tr>
      <w:tr w:rsidR="00D6206F" w:rsidRPr="00B134E1" w14:paraId="53E539F8" w14:textId="77777777" w:rsidTr="00D6206F">
        <w:trPr>
          <w:cantSplit/>
          <w:trHeight w:hRule="exact" w:val="2016"/>
        </w:trPr>
        <w:tc>
          <w:tcPr>
            <w:tcW w:w="1195" w:type="pct"/>
            <w:shd w:val="clear" w:color="auto" w:fill="F3F3F3"/>
          </w:tcPr>
          <w:p w14:paraId="7F3B4D6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2115840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51777E2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030589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09C292D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0886EAD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3AEBF334"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p>
        </w:tc>
        <w:tc>
          <w:tcPr>
            <w:tcW w:w="1151" w:type="pct"/>
            <w:shd w:val="clear" w:color="auto" w:fill="F3F3F3"/>
          </w:tcPr>
          <w:p w14:paraId="08DDD51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41451DA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138FC6B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DC75105"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327BEDE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5763976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22B34EDD"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p>
        </w:tc>
      </w:tr>
    </w:tbl>
    <w:p w14:paraId="1BEDB617" w14:textId="77777777" w:rsidR="00D6206F" w:rsidRPr="00B134E1" w:rsidRDefault="00D6206F" w:rsidP="00D6206F">
      <w:pPr>
        <w:suppressAutoHyphens/>
        <w:rPr>
          <w:rFonts w:ascii="Arial" w:hAnsi="Arial" w:cs="Arial"/>
          <w:sz w:val="20"/>
        </w:rPr>
      </w:pPr>
    </w:p>
    <w:p w14:paraId="096F3F6A" w14:textId="77777777" w:rsidR="00D6206F" w:rsidRPr="00B134E1" w:rsidRDefault="00D6206F" w:rsidP="00D6206F">
      <w:pPr>
        <w:suppressAutoHyphens/>
        <w:rPr>
          <w:rFonts w:ascii="Arial" w:hAnsi="Arial" w:cs="Arial"/>
          <w:sz w:val="20"/>
        </w:rPr>
      </w:pPr>
      <w:r w:rsidRPr="00B134E1">
        <w:rPr>
          <w:rFonts w:ascii="Arial" w:hAnsi="Arial" w:cs="Arial"/>
          <w:sz w:val="20"/>
        </w:rPr>
        <w:br w:type="page"/>
      </w:r>
    </w:p>
    <w:p w14:paraId="0BE07BAF" w14:textId="35A26462"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sz w:val="20"/>
        </w:rPr>
        <w:lastRenderedPageBreak/>
        <w:t>STAFF/BOARD/VOLUNTEERS DESCRIPTORS:</w:t>
      </w:r>
      <w:r w:rsidRPr="00B134E1">
        <w:rPr>
          <w:rFonts w:ascii="Arial" w:hAnsi="Arial" w:cs="Arial"/>
          <w:sz w:val="20"/>
        </w:rPr>
        <w:t xml:space="preserve">  For your agency's </w:t>
      </w:r>
      <w:r w:rsidR="00FA70A9">
        <w:rPr>
          <w:rFonts w:ascii="Arial" w:hAnsi="Arial" w:cs="Arial"/>
          <w:b/>
          <w:sz w:val="20"/>
        </w:rPr>
        <w:t>2020</w:t>
      </w:r>
      <w:r w:rsidRPr="00B134E1">
        <w:rPr>
          <w:rFonts w:ascii="Arial" w:hAnsi="Arial" w:cs="Arial"/>
          <w:sz w:val="20"/>
        </w:rPr>
        <w:t xml:space="preserve"> staff, board and volunteers, indicate by number and percentage the following characteristics.</w:t>
      </w:r>
    </w:p>
    <w:p w14:paraId="3DF5A890" w14:textId="77777777" w:rsidR="00D6206F" w:rsidRPr="00B134E1" w:rsidRDefault="00D6206F" w:rsidP="00D6206F">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D6206F" w:rsidRPr="00B134E1" w14:paraId="30E57E4A" w14:textId="77777777" w:rsidTr="00D6206F">
        <w:trPr>
          <w:cantSplit/>
          <w:trHeight w:hRule="exact" w:val="400"/>
        </w:trPr>
        <w:tc>
          <w:tcPr>
            <w:tcW w:w="1168" w:type="pct"/>
            <w:vMerge w:val="restart"/>
            <w:shd w:val="clear" w:color="auto" w:fill="F3F3F3"/>
            <w:vAlign w:val="center"/>
          </w:tcPr>
          <w:p w14:paraId="14507ACD" w14:textId="77777777" w:rsidR="00D6206F" w:rsidRPr="00B134E1" w:rsidRDefault="00D6206F" w:rsidP="00D6206F">
            <w:pPr>
              <w:suppressAutoHyphens/>
              <w:rPr>
                <w:rFonts w:ascii="Arial" w:hAnsi="Arial" w:cs="Arial"/>
                <w:b/>
                <w:sz w:val="20"/>
              </w:rPr>
            </w:pPr>
            <w:r w:rsidRPr="00B134E1">
              <w:rPr>
                <w:rFonts w:ascii="Arial" w:hAnsi="Arial" w:cs="Arial"/>
                <w:b/>
                <w:sz w:val="20"/>
              </w:rPr>
              <w:t>DESCRIPTOR</w:t>
            </w:r>
          </w:p>
        </w:tc>
        <w:tc>
          <w:tcPr>
            <w:tcW w:w="1283" w:type="pct"/>
            <w:gridSpan w:val="2"/>
            <w:shd w:val="clear" w:color="auto" w:fill="F3F3F3"/>
            <w:vAlign w:val="center"/>
          </w:tcPr>
          <w:p w14:paraId="6E83BFD2" w14:textId="77777777" w:rsidR="00D6206F" w:rsidRPr="00B134E1" w:rsidRDefault="00D6206F" w:rsidP="00D6206F">
            <w:pPr>
              <w:keepNext/>
              <w:suppressAutoHyphens/>
              <w:jc w:val="center"/>
              <w:outlineLvl w:val="7"/>
              <w:rPr>
                <w:rFonts w:ascii="Arial" w:hAnsi="Arial" w:cs="Arial"/>
                <w:b/>
                <w:sz w:val="20"/>
              </w:rPr>
            </w:pPr>
            <w:r w:rsidRPr="00B134E1">
              <w:rPr>
                <w:rFonts w:ascii="Arial" w:hAnsi="Arial" w:cs="Arial"/>
                <w:b/>
                <w:sz w:val="20"/>
              </w:rPr>
              <w:t>STAFF</w:t>
            </w:r>
          </w:p>
        </w:tc>
        <w:tc>
          <w:tcPr>
            <w:tcW w:w="1283" w:type="pct"/>
            <w:gridSpan w:val="2"/>
            <w:shd w:val="clear" w:color="auto" w:fill="F3F3F3"/>
            <w:vAlign w:val="center"/>
          </w:tcPr>
          <w:p w14:paraId="4F62C1B7" w14:textId="77777777" w:rsidR="00D6206F" w:rsidRPr="00B134E1" w:rsidRDefault="00D6206F" w:rsidP="00D6206F">
            <w:pPr>
              <w:keepNext/>
              <w:suppressAutoHyphens/>
              <w:jc w:val="center"/>
              <w:outlineLvl w:val="7"/>
              <w:rPr>
                <w:rFonts w:ascii="Arial" w:hAnsi="Arial" w:cs="Arial"/>
                <w:b/>
                <w:sz w:val="20"/>
              </w:rPr>
            </w:pPr>
            <w:r w:rsidRPr="00B134E1">
              <w:rPr>
                <w:rFonts w:ascii="Arial" w:hAnsi="Arial" w:cs="Arial"/>
                <w:b/>
                <w:sz w:val="20"/>
              </w:rPr>
              <w:t>BOARD</w:t>
            </w:r>
          </w:p>
        </w:tc>
        <w:tc>
          <w:tcPr>
            <w:tcW w:w="1266" w:type="pct"/>
            <w:gridSpan w:val="2"/>
            <w:shd w:val="clear" w:color="auto" w:fill="F3F3F3"/>
            <w:vAlign w:val="center"/>
          </w:tcPr>
          <w:p w14:paraId="1AAE6F03" w14:textId="77777777" w:rsidR="00D6206F" w:rsidRPr="00B134E1" w:rsidRDefault="00D6206F" w:rsidP="00D6206F">
            <w:pPr>
              <w:keepNext/>
              <w:suppressAutoHyphens/>
              <w:jc w:val="center"/>
              <w:outlineLvl w:val="3"/>
              <w:rPr>
                <w:rFonts w:ascii="Arial" w:hAnsi="Arial" w:cs="Arial"/>
                <w:b/>
                <w:sz w:val="20"/>
              </w:rPr>
            </w:pPr>
            <w:r w:rsidRPr="00B134E1">
              <w:rPr>
                <w:rFonts w:ascii="Arial" w:hAnsi="Arial" w:cs="Arial"/>
                <w:b/>
                <w:sz w:val="20"/>
              </w:rPr>
              <w:t>VOLUNTEER</w:t>
            </w:r>
          </w:p>
        </w:tc>
      </w:tr>
      <w:tr w:rsidR="00D6206F" w:rsidRPr="00B134E1" w14:paraId="1E341DE2" w14:textId="77777777" w:rsidTr="00D6206F">
        <w:trPr>
          <w:cantSplit/>
          <w:trHeight w:hRule="exact" w:val="400"/>
        </w:trPr>
        <w:tc>
          <w:tcPr>
            <w:tcW w:w="1168" w:type="pct"/>
            <w:vMerge/>
            <w:shd w:val="clear" w:color="auto" w:fill="F3F3F3"/>
            <w:vAlign w:val="center"/>
          </w:tcPr>
          <w:p w14:paraId="6F2A9933" w14:textId="77777777" w:rsidR="00D6206F" w:rsidRPr="00B134E1" w:rsidRDefault="00D6206F" w:rsidP="00D6206F">
            <w:pPr>
              <w:rPr>
                <w:rFonts w:ascii="Arial" w:hAnsi="Arial" w:cs="Arial"/>
                <w:b/>
                <w:sz w:val="20"/>
              </w:rPr>
            </w:pPr>
          </w:p>
        </w:tc>
        <w:tc>
          <w:tcPr>
            <w:tcW w:w="641" w:type="pct"/>
            <w:shd w:val="clear" w:color="auto" w:fill="F3F3F3"/>
            <w:vAlign w:val="center"/>
          </w:tcPr>
          <w:p w14:paraId="50441BD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42" w:type="pct"/>
            <w:shd w:val="clear" w:color="auto" w:fill="F3F3F3"/>
            <w:vAlign w:val="center"/>
          </w:tcPr>
          <w:p w14:paraId="5FECA034"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c>
          <w:tcPr>
            <w:tcW w:w="641" w:type="pct"/>
            <w:shd w:val="clear" w:color="auto" w:fill="F3F3F3"/>
            <w:vAlign w:val="center"/>
          </w:tcPr>
          <w:p w14:paraId="13CAE554"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42" w:type="pct"/>
            <w:shd w:val="clear" w:color="auto" w:fill="F3F3F3"/>
            <w:vAlign w:val="center"/>
          </w:tcPr>
          <w:p w14:paraId="69CC7359"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c>
          <w:tcPr>
            <w:tcW w:w="641" w:type="pct"/>
            <w:shd w:val="clear" w:color="auto" w:fill="F3F3F3"/>
            <w:vAlign w:val="center"/>
          </w:tcPr>
          <w:p w14:paraId="63720122"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25" w:type="pct"/>
            <w:shd w:val="clear" w:color="auto" w:fill="F3F3F3"/>
            <w:vAlign w:val="center"/>
          </w:tcPr>
          <w:p w14:paraId="27A2737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r>
      <w:tr w:rsidR="00D6206F" w:rsidRPr="00B134E1" w14:paraId="67CDADB3" w14:textId="77777777" w:rsidTr="00D6206F">
        <w:trPr>
          <w:trHeight w:hRule="exact" w:val="576"/>
        </w:trPr>
        <w:tc>
          <w:tcPr>
            <w:tcW w:w="1168" w:type="pct"/>
            <w:vAlign w:val="center"/>
          </w:tcPr>
          <w:p w14:paraId="506B1A6D" w14:textId="77777777" w:rsidR="00D6206F" w:rsidRPr="00B134E1" w:rsidRDefault="00D6206F" w:rsidP="00D6206F">
            <w:pPr>
              <w:rPr>
                <w:rFonts w:ascii="Arial" w:hAnsi="Arial" w:cs="Arial"/>
                <w:b/>
                <w:sz w:val="20"/>
              </w:rPr>
            </w:pPr>
            <w:r w:rsidRPr="00B134E1">
              <w:rPr>
                <w:rFonts w:ascii="Arial" w:hAnsi="Arial" w:cs="Arial"/>
                <w:b/>
                <w:sz w:val="20"/>
              </w:rPr>
              <w:t>TOTAL</w:t>
            </w:r>
          </w:p>
        </w:tc>
        <w:tc>
          <w:tcPr>
            <w:tcW w:w="641" w:type="pct"/>
            <w:vAlign w:val="center"/>
          </w:tcPr>
          <w:p w14:paraId="37E1B1B2"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86ADB4B"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c>
          <w:tcPr>
            <w:tcW w:w="641" w:type="pct"/>
            <w:vAlign w:val="center"/>
          </w:tcPr>
          <w:p w14:paraId="666BC01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EB4DECA"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c>
          <w:tcPr>
            <w:tcW w:w="641" w:type="pct"/>
            <w:vAlign w:val="center"/>
          </w:tcPr>
          <w:p w14:paraId="0BD3BA36"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49B6064"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r>
      <w:tr w:rsidR="00D6206F" w:rsidRPr="00B134E1" w14:paraId="11102E51" w14:textId="77777777" w:rsidTr="00D6206F">
        <w:trPr>
          <w:cantSplit/>
          <w:trHeight w:hRule="exact" w:val="576"/>
        </w:trPr>
        <w:tc>
          <w:tcPr>
            <w:tcW w:w="1168" w:type="pct"/>
            <w:shd w:val="clear" w:color="auto" w:fill="F3F3F3"/>
            <w:vAlign w:val="center"/>
          </w:tcPr>
          <w:p w14:paraId="588D8FE8" w14:textId="77777777" w:rsidR="00D6206F" w:rsidRPr="00B134E1" w:rsidRDefault="00D6206F" w:rsidP="00D6206F">
            <w:pPr>
              <w:suppressAutoHyphens/>
              <w:rPr>
                <w:rFonts w:ascii="Arial" w:hAnsi="Arial" w:cs="Arial"/>
                <w:b/>
                <w:sz w:val="20"/>
              </w:rPr>
            </w:pPr>
            <w:r w:rsidRPr="00B134E1">
              <w:rPr>
                <w:rFonts w:ascii="Arial" w:hAnsi="Arial" w:cs="Arial"/>
                <w:b/>
                <w:sz w:val="20"/>
              </w:rPr>
              <w:t>GENDER</w:t>
            </w:r>
          </w:p>
        </w:tc>
        <w:tc>
          <w:tcPr>
            <w:tcW w:w="641" w:type="pct"/>
            <w:shd w:val="clear" w:color="auto" w:fill="F3F3F3"/>
            <w:vAlign w:val="center"/>
          </w:tcPr>
          <w:p w14:paraId="49D695FE"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4844FB87"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1972441C"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4FABA66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071AF0FF"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2F9C0FA0" w14:textId="77777777" w:rsidR="00D6206F" w:rsidRPr="00B134E1" w:rsidRDefault="00D6206F" w:rsidP="00D6206F">
            <w:pPr>
              <w:suppressAutoHyphens/>
              <w:jc w:val="right"/>
              <w:rPr>
                <w:rFonts w:ascii="Arial" w:hAnsi="Arial" w:cs="Arial"/>
                <w:sz w:val="20"/>
              </w:rPr>
            </w:pPr>
          </w:p>
        </w:tc>
      </w:tr>
      <w:tr w:rsidR="00D6206F" w:rsidRPr="00B134E1" w14:paraId="2AA37A48" w14:textId="77777777" w:rsidTr="00D6206F">
        <w:trPr>
          <w:cantSplit/>
          <w:trHeight w:hRule="exact" w:val="576"/>
        </w:trPr>
        <w:tc>
          <w:tcPr>
            <w:tcW w:w="1168" w:type="pct"/>
            <w:vAlign w:val="center"/>
          </w:tcPr>
          <w:p w14:paraId="34CD8DF4" w14:textId="77777777" w:rsidR="00D6206F" w:rsidRPr="00B134E1" w:rsidRDefault="00D6206F" w:rsidP="00D6206F">
            <w:pPr>
              <w:suppressAutoHyphens/>
              <w:ind w:left="274"/>
              <w:rPr>
                <w:rFonts w:ascii="Arial" w:hAnsi="Arial" w:cs="Arial"/>
                <w:sz w:val="20"/>
              </w:rPr>
            </w:pPr>
            <w:r w:rsidRPr="00B134E1">
              <w:rPr>
                <w:rFonts w:ascii="Arial" w:hAnsi="Arial" w:cs="Arial"/>
                <w:sz w:val="20"/>
              </w:rPr>
              <w:t>MALE</w:t>
            </w:r>
          </w:p>
        </w:tc>
        <w:tc>
          <w:tcPr>
            <w:tcW w:w="641" w:type="pct"/>
            <w:vAlign w:val="center"/>
          </w:tcPr>
          <w:p w14:paraId="4CCB89C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bookmarkStart w:id="156" w:name="Text2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56"/>
          </w:p>
        </w:tc>
        <w:tc>
          <w:tcPr>
            <w:tcW w:w="642" w:type="pct"/>
            <w:vAlign w:val="center"/>
          </w:tcPr>
          <w:p w14:paraId="377183B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18D6D6F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5010F7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14BAB38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986FCF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918629" w14:textId="77777777" w:rsidTr="00D6206F">
        <w:trPr>
          <w:cantSplit/>
          <w:trHeight w:hRule="exact" w:val="576"/>
        </w:trPr>
        <w:tc>
          <w:tcPr>
            <w:tcW w:w="1168" w:type="pct"/>
            <w:vAlign w:val="center"/>
          </w:tcPr>
          <w:p w14:paraId="5C96DADF" w14:textId="77777777" w:rsidR="00D6206F" w:rsidRPr="00B134E1" w:rsidRDefault="00D6206F" w:rsidP="00D6206F">
            <w:pPr>
              <w:suppressAutoHyphens/>
              <w:ind w:left="274"/>
              <w:rPr>
                <w:rFonts w:ascii="Arial" w:hAnsi="Arial" w:cs="Arial"/>
                <w:sz w:val="20"/>
              </w:rPr>
            </w:pPr>
            <w:r w:rsidRPr="00B134E1">
              <w:rPr>
                <w:rFonts w:ascii="Arial" w:hAnsi="Arial" w:cs="Arial"/>
                <w:sz w:val="20"/>
              </w:rPr>
              <w:t>F</w:t>
            </w:r>
            <w:bookmarkStart w:id="157" w:name="Text272"/>
            <w:r w:rsidRPr="00B134E1">
              <w:rPr>
                <w:rFonts w:ascii="Arial" w:hAnsi="Arial" w:cs="Arial"/>
                <w:sz w:val="20"/>
              </w:rPr>
              <w:t>EMALE</w:t>
            </w:r>
          </w:p>
        </w:tc>
        <w:bookmarkEnd w:id="157"/>
        <w:tc>
          <w:tcPr>
            <w:tcW w:w="641" w:type="pct"/>
            <w:vAlign w:val="center"/>
          </w:tcPr>
          <w:p w14:paraId="2257782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10A838A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092D82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C7C314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37C59F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493863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CD0A69" w14:textId="77777777" w:rsidTr="00D6206F">
        <w:trPr>
          <w:cantSplit/>
          <w:trHeight w:hRule="exact" w:val="576"/>
        </w:trPr>
        <w:tc>
          <w:tcPr>
            <w:tcW w:w="1168" w:type="pct"/>
            <w:shd w:val="clear" w:color="auto" w:fill="F3F3F3"/>
            <w:vAlign w:val="center"/>
          </w:tcPr>
          <w:p w14:paraId="7BD4AEFA" w14:textId="77777777" w:rsidR="00D6206F" w:rsidRPr="00B134E1" w:rsidRDefault="00D6206F" w:rsidP="00D6206F">
            <w:pPr>
              <w:suppressAutoHyphens/>
              <w:rPr>
                <w:rFonts w:ascii="Arial" w:hAnsi="Arial" w:cs="Arial"/>
                <w:b/>
                <w:sz w:val="20"/>
              </w:rPr>
            </w:pPr>
            <w:r w:rsidRPr="00B134E1">
              <w:rPr>
                <w:rFonts w:ascii="Arial" w:hAnsi="Arial" w:cs="Arial"/>
                <w:b/>
                <w:sz w:val="20"/>
              </w:rPr>
              <w:t>AGE</w:t>
            </w:r>
          </w:p>
        </w:tc>
        <w:tc>
          <w:tcPr>
            <w:tcW w:w="641" w:type="pct"/>
            <w:shd w:val="clear" w:color="auto" w:fill="F3F3F3"/>
            <w:vAlign w:val="center"/>
          </w:tcPr>
          <w:p w14:paraId="2949B617"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0BDB6135"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7A2CE15A"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26CE3541"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4FDDC652"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0A0E0B1D" w14:textId="77777777" w:rsidR="00D6206F" w:rsidRPr="00B134E1" w:rsidRDefault="00D6206F" w:rsidP="00D6206F">
            <w:pPr>
              <w:suppressAutoHyphens/>
              <w:jc w:val="right"/>
              <w:rPr>
                <w:rFonts w:ascii="Arial" w:hAnsi="Arial" w:cs="Arial"/>
                <w:sz w:val="20"/>
              </w:rPr>
            </w:pPr>
          </w:p>
        </w:tc>
      </w:tr>
      <w:tr w:rsidR="00D6206F" w:rsidRPr="00B134E1" w14:paraId="64742534" w14:textId="77777777" w:rsidTr="00D6206F">
        <w:trPr>
          <w:cantSplit/>
          <w:trHeight w:hRule="exact" w:val="576"/>
        </w:trPr>
        <w:tc>
          <w:tcPr>
            <w:tcW w:w="1168" w:type="pct"/>
            <w:vAlign w:val="center"/>
          </w:tcPr>
          <w:p w14:paraId="701544CB" w14:textId="77777777" w:rsidR="00D6206F" w:rsidRPr="00B134E1" w:rsidRDefault="00D6206F" w:rsidP="00D6206F">
            <w:pPr>
              <w:suppressAutoHyphens/>
              <w:ind w:left="274"/>
              <w:rPr>
                <w:rFonts w:ascii="Arial" w:hAnsi="Arial" w:cs="Arial"/>
                <w:sz w:val="20"/>
              </w:rPr>
            </w:pPr>
            <w:bookmarkStart w:id="158" w:name="Text278"/>
            <w:r w:rsidRPr="00B134E1">
              <w:rPr>
                <w:rFonts w:ascii="Arial" w:hAnsi="Arial" w:cs="Arial"/>
                <w:sz w:val="20"/>
              </w:rPr>
              <w:t>LESS THAN 18 YRS</w:t>
            </w:r>
          </w:p>
        </w:tc>
        <w:bookmarkEnd w:id="158"/>
        <w:tc>
          <w:tcPr>
            <w:tcW w:w="641" w:type="pct"/>
            <w:vAlign w:val="center"/>
          </w:tcPr>
          <w:p w14:paraId="7AFD1A1A"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ADF491C"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304A62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4668D4B"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D47446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0217C1D8"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D903851" w14:textId="77777777" w:rsidTr="00D6206F">
        <w:trPr>
          <w:cantSplit/>
          <w:trHeight w:hRule="exact" w:val="576"/>
        </w:trPr>
        <w:tc>
          <w:tcPr>
            <w:tcW w:w="1168" w:type="pct"/>
            <w:vAlign w:val="center"/>
          </w:tcPr>
          <w:p w14:paraId="56C41C66" w14:textId="77777777" w:rsidR="00D6206F" w:rsidRPr="00B134E1" w:rsidRDefault="00D6206F" w:rsidP="00D6206F">
            <w:pPr>
              <w:suppressAutoHyphens/>
              <w:ind w:left="274"/>
              <w:rPr>
                <w:rFonts w:ascii="Arial" w:hAnsi="Arial" w:cs="Arial"/>
                <w:sz w:val="20"/>
              </w:rPr>
            </w:pPr>
            <w:r w:rsidRPr="00B134E1">
              <w:rPr>
                <w:rFonts w:ascii="Arial" w:hAnsi="Arial" w:cs="Arial"/>
                <w:sz w:val="20"/>
              </w:rPr>
              <w:t>18 – 59 YRS</w:t>
            </w:r>
          </w:p>
        </w:tc>
        <w:tc>
          <w:tcPr>
            <w:tcW w:w="641" w:type="pct"/>
            <w:vAlign w:val="center"/>
          </w:tcPr>
          <w:p w14:paraId="3C82641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7146F44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A159EB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A77577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F62F01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61A1218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8BF1FF" w14:textId="77777777" w:rsidTr="00D6206F">
        <w:trPr>
          <w:cantSplit/>
          <w:trHeight w:hRule="exact" w:val="576"/>
        </w:trPr>
        <w:tc>
          <w:tcPr>
            <w:tcW w:w="1168" w:type="pct"/>
            <w:tcBorders>
              <w:bottom w:val="single" w:sz="6" w:space="0" w:color="auto"/>
            </w:tcBorders>
            <w:vAlign w:val="center"/>
          </w:tcPr>
          <w:p w14:paraId="20CD7A6E" w14:textId="77777777" w:rsidR="00D6206F" w:rsidRPr="00B134E1" w:rsidRDefault="00D6206F" w:rsidP="00D6206F">
            <w:pPr>
              <w:suppressAutoHyphens/>
              <w:ind w:left="274"/>
              <w:rPr>
                <w:rFonts w:ascii="Arial" w:hAnsi="Arial" w:cs="Arial"/>
                <w:sz w:val="20"/>
              </w:rPr>
            </w:pPr>
            <w:r w:rsidRPr="00B134E1">
              <w:rPr>
                <w:rFonts w:ascii="Arial" w:hAnsi="Arial" w:cs="Arial"/>
                <w:sz w:val="20"/>
              </w:rPr>
              <w:t>60 AND OLDER</w:t>
            </w:r>
          </w:p>
        </w:tc>
        <w:tc>
          <w:tcPr>
            <w:tcW w:w="641" w:type="pct"/>
            <w:tcBorders>
              <w:bottom w:val="single" w:sz="6" w:space="0" w:color="auto"/>
            </w:tcBorders>
            <w:vAlign w:val="center"/>
          </w:tcPr>
          <w:p w14:paraId="05DEA34F"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492BBCE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2DFAD4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AB2DE71"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B0C4DED"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72162B6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A1B0C24" w14:textId="77777777" w:rsidTr="00D6206F">
        <w:trPr>
          <w:cantSplit/>
          <w:trHeight w:hRule="exact" w:val="576"/>
        </w:trPr>
        <w:tc>
          <w:tcPr>
            <w:tcW w:w="1168" w:type="pct"/>
            <w:shd w:val="clear" w:color="auto" w:fill="F3F3F3"/>
            <w:vAlign w:val="center"/>
          </w:tcPr>
          <w:p w14:paraId="2ECFACEA" w14:textId="77777777" w:rsidR="00D6206F" w:rsidRPr="00B134E1" w:rsidRDefault="00D6206F" w:rsidP="00D6206F">
            <w:pPr>
              <w:suppressAutoHyphens/>
              <w:rPr>
                <w:rFonts w:ascii="Arial" w:hAnsi="Arial" w:cs="Arial"/>
                <w:b/>
                <w:sz w:val="20"/>
              </w:rPr>
            </w:pPr>
            <w:r w:rsidRPr="00B134E1">
              <w:rPr>
                <w:rFonts w:ascii="Arial" w:hAnsi="Arial" w:cs="Arial"/>
                <w:b/>
                <w:sz w:val="20"/>
              </w:rPr>
              <w:t>RACE</w:t>
            </w:r>
          </w:p>
        </w:tc>
        <w:tc>
          <w:tcPr>
            <w:tcW w:w="641" w:type="pct"/>
            <w:shd w:val="clear" w:color="auto" w:fill="F3F3F3"/>
            <w:vAlign w:val="center"/>
          </w:tcPr>
          <w:p w14:paraId="70294859"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7AC9792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1E3928D5"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11E0234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5EB57770"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72B3E312" w14:textId="77777777" w:rsidR="00D6206F" w:rsidRPr="00B134E1" w:rsidRDefault="00D6206F" w:rsidP="00D6206F">
            <w:pPr>
              <w:suppressAutoHyphens/>
              <w:jc w:val="right"/>
              <w:rPr>
                <w:rFonts w:ascii="Arial" w:hAnsi="Arial" w:cs="Arial"/>
                <w:sz w:val="20"/>
              </w:rPr>
            </w:pPr>
          </w:p>
        </w:tc>
      </w:tr>
      <w:tr w:rsidR="00D6206F" w:rsidRPr="00B134E1" w14:paraId="5C2B9D34" w14:textId="77777777" w:rsidTr="00D6206F">
        <w:trPr>
          <w:cantSplit/>
          <w:trHeight w:hRule="exact" w:val="576"/>
        </w:trPr>
        <w:tc>
          <w:tcPr>
            <w:tcW w:w="1168" w:type="pct"/>
            <w:vAlign w:val="center"/>
          </w:tcPr>
          <w:p w14:paraId="7AADC2C7" w14:textId="77777777" w:rsidR="00D6206F" w:rsidRPr="00B134E1" w:rsidRDefault="00D6206F" w:rsidP="00D6206F">
            <w:pPr>
              <w:suppressAutoHyphens/>
              <w:ind w:left="274"/>
              <w:rPr>
                <w:rFonts w:ascii="Arial" w:hAnsi="Arial" w:cs="Arial"/>
                <w:sz w:val="20"/>
              </w:rPr>
            </w:pPr>
            <w:r w:rsidRPr="00B134E1">
              <w:rPr>
                <w:rFonts w:ascii="Arial" w:hAnsi="Arial" w:cs="Arial"/>
                <w:sz w:val="20"/>
              </w:rPr>
              <w:t>WHITE</w:t>
            </w:r>
          </w:p>
        </w:tc>
        <w:tc>
          <w:tcPr>
            <w:tcW w:w="641" w:type="pct"/>
            <w:vAlign w:val="center"/>
          </w:tcPr>
          <w:p w14:paraId="7716365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A2E9C2A"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5929CFE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4197FD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5149904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0E2FD5D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0B93EB0" w14:textId="77777777" w:rsidTr="00D6206F">
        <w:trPr>
          <w:cantSplit/>
          <w:trHeight w:hRule="exact" w:val="576"/>
        </w:trPr>
        <w:tc>
          <w:tcPr>
            <w:tcW w:w="1168" w:type="pct"/>
            <w:vAlign w:val="center"/>
          </w:tcPr>
          <w:p w14:paraId="103AB6A6" w14:textId="77777777" w:rsidR="00D6206F" w:rsidRPr="00B134E1" w:rsidRDefault="00D6206F" w:rsidP="00D6206F">
            <w:pPr>
              <w:suppressAutoHyphens/>
              <w:ind w:left="274"/>
              <w:rPr>
                <w:rFonts w:ascii="Arial" w:hAnsi="Arial" w:cs="Arial"/>
                <w:sz w:val="20"/>
              </w:rPr>
            </w:pPr>
            <w:r w:rsidRPr="00B134E1">
              <w:rPr>
                <w:rFonts w:ascii="Arial" w:hAnsi="Arial" w:cs="Arial"/>
                <w:sz w:val="20"/>
              </w:rPr>
              <w:t>BLACK</w:t>
            </w:r>
          </w:p>
        </w:tc>
        <w:tc>
          <w:tcPr>
            <w:tcW w:w="641" w:type="pct"/>
            <w:vAlign w:val="center"/>
          </w:tcPr>
          <w:p w14:paraId="377DC137"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E6A3CA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CA7006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DC67E5A"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32EA18F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9CB8BA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E7659E1" w14:textId="77777777" w:rsidTr="00D6206F">
        <w:trPr>
          <w:cantSplit/>
          <w:trHeight w:hRule="exact" w:val="576"/>
        </w:trPr>
        <w:tc>
          <w:tcPr>
            <w:tcW w:w="1168" w:type="pct"/>
            <w:vAlign w:val="center"/>
          </w:tcPr>
          <w:p w14:paraId="0DA6C88C" w14:textId="77777777" w:rsidR="00D6206F" w:rsidRPr="00B134E1" w:rsidRDefault="00D6206F" w:rsidP="00D6206F">
            <w:pPr>
              <w:suppressAutoHyphens/>
              <w:ind w:left="274"/>
              <w:rPr>
                <w:rFonts w:ascii="Arial" w:hAnsi="Arial" w:cs="Arial"/>
                <w:sz w:val="20"/>
              </w:rPr>
            </w:pPr>
            <w:r w:rsidRPr="00B134E1">
              <w:rPr>
                <w:rFonts w:ascii="Arial" w:hAnsi="Arial" w:cs="Arial"/>
                <w:sz w:val="20"/>
              </w:rPr>
              <w:t>HISPANIC</w:t>
            </w:r>
          </w:p>
        </w:tc>
        <w:tc>
          <w:tcPr>
            <w:tcW w:w="641" w:type="pct"/>
            <w:vAlign w:val="center"/>
          </w:tcPr>
          <w:p w14:paraId="526857D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7FE705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7281A3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8825F5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6C90384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73CC44B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3EA1527" w14:textId="77777777" w:rsidTr="00D6206F">
        <w:trPr>
          <w:cantSplit/>
          <w:trHeight w:hRule="exact" w:val="576"/>
        </w:trPr>
        <w:tc>
          <w:tcPr>
            <w:tcW w:w="1168" w:type="pct"/>
            <w:vAlign w:val="center"/>
          </w:tcPr>
          <w:p w14:paraId="1D630EBE" w14:textId="77777777" w:rsidR="00D6206F" w:rsidRPr="00B134E1" w:rsidRDefault="00D6206F" w:rsidP="00D6206F">
            <w:pPr>
              <w:suppressAutoHyphens/>
              <w:ind w:left="274"/>
              <w:rPr>
                <w:rFonts w:ascii="Arial" w:hAnsi="Arial" w:cs="Arial"/>
                <w:sz w:val="20"/>
              </w:rPr>
            </w:pPr>
            <w:r w:rsidRPr="00B134E1">
              <w:rPr>
                <w:rFonts w:ascii="Arial" w:hAnsi="Arial" w:cs="Arial"/>
                <w:sz w:val="20"/>
              </w:rPr>
              <w:t>NATIVE AMERICAN</w:t>
            </w:r>
          </w:p>
        </w:tc>
        <w:tc>
          <w:tcPr>
            <w:tcW w:w="641" w:type="pct"/>
            <w:vAlign w:val="center"/>
          </w:tcPr>
          <w:p w14:paraId="7C39483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C93705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F49B33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96D174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921DD2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232EC28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5E3BA0C" w14:textId="77777777" w:rsidTr="00D6206F">
        <w:trPr>
          <w:cantSplit/>
          <w:trHeight w:hRule="exact" w:val="576"/>
        </w:trPr>
        <w:tc>
          <w:tcPr>
            <w:tcW w:w="1168" w:type="pct"/>
            <w:vAlign w:val="center"/>
          </w:tcPr>
          <w:p w14:paraId="563A5E05" w14:textId="77777777" w:rsidR="00D6206F" w:rsidRPr="00B134E1" w:rsidRDefault="00D6206F" w:rsidP="00D6206F">
            <w:pPr>
              <w:suppressAutoHyphens/>
              <w:ind w:left="274"/>
              <w:rPr>
                <w:rFonts w:ascii="Arial" w:hAnsi="Arial" w:cs="Arial"/>
                <w:sz w:val="20"/>
              </w:rPr>
            </w:pPr>
            <w:r w:rsidRPr="00B134E1">
              <w:rPr>
                <w:rFonts w:ascii="Arial" w:hAnsi="Arial" w:cs="Arial"/>
                <w:sz w:val="20"/>
              </w:rPr>
              <w:t>ASIAN/PACIFIC ISLE</w:t>
            </w:r>
          </w:p>
        </w:tc>
        <w:tc>
          <w:tcPr>
            <w:tcW w:w="641" w:type="pct"/>
            <w:vAlign w:val="center"/>
          </w:tcPr>
          <w:p w14:paraId="1835D2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3D5015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DA2787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CF38C9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664B14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FF0D9E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0FBCF16" w14:textId="77777777" w:rsidTr="00D6206F">
        <w:trPr>
          <w:cantSplit/>
          <w:trHeight w:hRule="exact" w:val="576"/>
        </w:trPr>
        <w:tc>
          <w:tcPr>
            <w:tcW w:w="1168" w:type="pct"/>
            <w:tcBorders>
              <w:bottom w:val="single" w:sz="6" w:space="0" w:color="auto"/>
            </w:tcBorders>
            <w:vAlign w:val="center"/>
          </w:tcPr>
          <w:p w14:paraId="7C653D5D" w14:textId="77777777" w:rsidR="00D6206F" w:rsidRPr="00B134E1" w:rsidRDefault="00D6206F" w:rsidP="00D6206F">
            <w:pPr>
              <w:suppressAutoHyphens/>
              <w:ind w:left="274"/>
              <w:rPr>
                <w:rFonts w:ascii="Arial" w:hAnsi="Arial" w:cs="Arial"/>
                <w:sz w:val="20"/>
              </w:rPr>
            </w:pPr>
            <w:r w:rsidRPr="00B134E1">
              <w:rPr>
                <w:rFonts w:ascii="Arial" w:hAnsi="Arial" w:cs="Arial"/>
                <w:sz w:val="20"/>
              </w:rPr>
              <w:t>MULTI-RACIAL</w:t>
            </w:r>
          </w:p>
        </w:tc>
        <w:tc>
          <w:tcPr>
            <w:tcW w:w="641" w:type="pct"/>
            <w:tcBorders>
              <w:bottom w:val="single" w:sz="6" w:space="0" w:color="auto"/>
            </w:tcBorders>
            <w:vAlign w:val="center"/>
          </w:tcPr>
          <w:p w14:paraId="52F0254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61D2DE7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71ACAA7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8142BB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8DCC90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1919772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C4EA39" w14:textId="77777777" w:rsidTr="00D6206F">
        <w:trPr>
          <w:cantSplit/>
          <w:trHeight w:hRule="exact" w:val="576"/>
        </w:trPr>
        <w:tc>
          <w:tcPr>
            <w:tcW w:w="1168" w:type="pct"/>
            <w:shd w:val="clear" w:color="auto" w:fill="F3F3F3"/>
            <w:vAlign w:val="center"/>
          </w:tcPr>
          <w:p w14:paraId="574424E8" w14:textId="77777777" w:rsidR="00D6206F" w:rsidRPr="00B134E1" w:rsidRDefault="00D6206F" w:rsidP="00D6206F">
            <w:pPr>
              <w:suppressAutoHyphens/>
              <w:rPr>
                <w:rFonts w:ascii="Arial" w:hAnsi="Arial" w:cs="Arial"/>
                <w:b/>
                <w:sz w:val="20"/>
              </w:rPr>
            </w:pPr>
            <w:r w:rsidRPr="00B134E1">
              <w:rPr>
                <w:rFonts w:ascii="Arial" w:hAnsi="Arial" w:cs="Arial"/>
                <w:b/>
                <w:sz w:val="20"/>
              </w:rPr>
              <w:t>ETHNICITY</w:t>
            </w:r>
          </w:p>
        </w:tc>
        <w:tc>
          <w:tcPr>
            <w:tcW w:w="641" w:type="pct"/>
            <w:shd w:val="clear" w:color="auto" w:fill="F3F3F3"/>
            <w:vAlign w:val="center"/>
          </w:tcPr>
          <w:p w14:paraId="6C48AEAC"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3B61F259"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379B0F88"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52AFAE05"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38B3D8F3"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6696A1AA" w14:textId="77777777" w:rsidR="00D6206F" w:rsidRPr="00B134E1" w:rsidRDefault="00D6206F" w:rsidP="00D6206F">
            <w:pPr>
              <w:suppressAutoHyphens/>
              <w:jc w:val="right"/>
              <w:rPr>
                <w:rFonts w:ascii="Arial" w:hAnsi="Arial" w:cs="Arial"/>
                <w:sz w:val="20"/>
              </w:rPr>
            </w:pPr>
          </w:p>
        </w:tc>
      </w:tr>
      <w:tr w:rsidR="00D6206F" w:rsidRPr="00B134E1" w14:paraId="21A339C1" w14:textId="77777777" w:rsidTr="00D6206F">
        <w:trPr>
          <w:cantSplit/>
          <w:trHeight w:hRule="exact" w:val="576"/>
        </w:trPr>
        <w:tc>
          <w:tcPr>
            <w:tcW w:w="1168" w:type="pct"/>
            <w:vAlign w:val="center"/>
          </w:tcPr>
          <w:p w14:paraId="0C5A6307" w14:textId="77777777" w:rsidR="00D6206F" w:rsidRPr="00B134E1" w:rsidRDefault="00D6206F" w:rsidP="00D6206F">
            <w:pPr>
              <w:suppressAutoHyphens/>
              <w:ind w:left="274"/>
              <w:rPr>
                <w:rFonts w:ascii="Arial" w:hAnsi="Arial" w:cs="Arial"/>
                <w:sz w:val="20"/>
              </w:rPr>
            </w:pPr>
            <w:r w:rsidRPr="00B134E1">
              <w:rPr>
                <w:rFonts w:ascii="Arial" w:hAnsi="Arial" w:cs="Arial"/>
                <w:sz w:val="20"/>
              </w:rPr>
              <w:t>HISPANIC</w:t>
            </w:r>
          </w:p>
        </w:tc>
        <w:tc>
          <w:tcPr>
            <w:tcW w:w="641" w:type="pct"/>
            <w:vAlign w:val="center"/>
          </w:tcPr>
          <w:p w14:paraId="0295C09D"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60AFBE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E6FE2C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155CE7A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82FE44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0568117"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8FE3E31" w14:textId="77777777" w:rsidTr="00D6206F">
        <w:trPr>
          <w:cantSplit/>
          <w:trHeight w:hRule="exact" w:val="576"/>
        </w:trPr>
        <w:tc>
          <w:tcPr>
            <w:tcW w:w="1168" w:type="pct"/>
            <w:tcBorders>
              <w:bottom w:val="single" w:sz="6" w:space="0" w:color="auto"/>
            </w:tcBorders>
            <w:vAlign w:val="center"/>
          </w:tcPr>
          <w:p w14:paraId="0DEB7842" w14:textId="77777777" w:rsidR="00D6206F" w:rsidRPr="00B134E1" w:rsidRDefault="00D6206F" w:rsidP="00D6206F">
            <w:pPr>
              <w:suppressAutoHyphens/>
              <w:ind w:left="274"/>
              <w:rPr>
                <w:rFonts w:ascii="Arial" w:hAnsi="Arial" w:cs="Arial"/>
                <w:sz w:val="20"/>
              </w:rPr>
            </w:pPr>
            <w:r w:rsidRPr="00B134E1">
              <w:rPr>
                <w:rFonts w:ascii="Arial" w:hAnsi="Arial" w:cs="Arial"/>
                <w:sz w:val="20"/>
              </w:rPr>
              <w:t>NON-HISPANIC</w:t>
            </w:r>
          </w:p>
        </w:tc>
        <w:tc>
          <w:tcPr>
            <w:tcW w:w="641" w:type="pct"/>
            <w:tcBorders>
              <w:bottom w:val="single" w:sz="6" w:space="0" w:color="auto"/>
            </w:tcBorders>
            <w:vAlign w:val="center"/>
          </w:tcPr>
          <w:p w14:paraId="1D7138F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1BA356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6435FB1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5ED929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61E904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5D91448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1485BD5" w14:textId="77777777" w:rsidTr="00D6206F">
        <w:trPr>
          <w:cantSplit/>
        </w:trPr>
        <w:tc>
          <w:tcPr>
            <w:tcW w:w="1168" w:type="pct"/>
            <w:vAlign w:val="center"/>
          </w:tcPr>
          <w:p w14:paraId="3CA4A728" w14:textId="77777777" w:rsidR="00D6206F" w:rsidRPr="00B134E1" w:rsidRDefault="00D6206F" w:rsidP="00D6206F">
            <w:pPr>
              <w:suppressAutoHyphens/>
              <w:rPr>
                <w:rFonts w:ascii="Arial" w:hAnsi="Arial" w:cs="Arial"/>
                <w:sz w:val="20"/>
              </w:rPr>
            </w:pPr>
            <w:r w:rsidRPr="00B134E1">
              <w:rPr>
                <w:rFonts w:ascii="Arial" w:hAnsi="Arial" w:cs="Arial"/>
                <w:b/>
                <w:sz w:val="20"/>
              </w:rPr>
              <w:t>PERSONS WITH DISABILITIES</w:t>
            </w:r>
          </w:p>
        </w:tc>
        <w:tc>
          <w:tcPr>
            <w:tcW w:w="641" w:type="pct"/>
            <w:vAlign w:val="center"/>
          </w:tcPr>
          <w:p w14:paraId="13AD7CB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195D0B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6B74053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CF8226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364CF40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413AA13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4FF7B679" w14:textId="77777777" w:rsidR="00D6206F" w:rsidRPr="00B134E1" w:rsidRDefault="00D6206F" w:rsidP="00D6206F">
      <w:pPr>
        <w:suppressAutoHyphens/>
        <w:rPr>
          <w:rFonts w:ascii="Arial" w:hAnsi="Arial"/>
          <w:b/>
          <w:bCs/>
          <w:sz w:val="22"/>
        </w:rPr>
      </w:pPr>
      <w:r w:rsidRPr="00B134E1">
        <w:rPr>
          <w:rFonts w:ascii="Arial" w:hAnsi="Arial"/>
          <w:sz w:val="20"/>
        </w:rPr>
        <w:br w:type="page"/>
      </w:r>
      <w:r w:rsidRPr="00B134E1">
        <w:rPr>
          <w:rFonts w:ascii="Arial" w:hAnsi="Arial"/>
          <w:b/>
          <w:bCs/>
          <w:sz w:val="22"/>
        </w:rPr>
        <w:lastRenderedPageBreak/>
        <w:t>PROGRAM BUDGET AND MATCHING FUNDS</w:t>
      </w:r>
    </w:p>
    <w:p w14:paraId="6D200D5B" w14:textId="77777777" w:rsidR="00D6206F" w:rsidRPr="00B134E1" w:rsidRDefault="00D6206F" w:rsidP="00D6206F">
      <w:pPr>
        <w:suppressAutoHyphens/>
        <w:rPr>
          <w:rFonts w:ascii="Arial" w:hAnsi="Arial"/>
          <w:sz w:val="20"/>
        </w:rPr>
      </w:pPr>
    </w:p>
    <w:p w14:paraId="01AD59B8"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t>BUDGET SUMMARY:</w:t>
      </w:r>
      <w:r w:rsidRPr="00B134E1">
        <w:rPr>
          <w:rFonts w:ascii="Arial" w:hAnsi="Arial" w:cs="Arial"/>
          <w:sz w:val="20"/>
        </w:rPr>
        <w:t xml:space="preserve">  Indicate the sources and terms of all funds that will be used toward this project.</w:t>
      </w:r>
    </w:p>
    <w:p w14:paraId="72578C7B" w14:textId="77777777" w:rsidR="00D6206F" w:rsidRPr="00B134E1" w:rsidRDefault="00D6206F" w:rsidP="00D6206F">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D6206F" w:rsidRPr="00B134E1" w14:paraId="228F9A06" w14:textId="77777777" w:rsidTr="00D6206F">
        <w:tc>
          <w:tcPr>
            <w:tcW w:w="3528" w:type="dxa"/>
            <w:shd w:val="clear" w:color="auto" w:fill="F3F3F3"/>
            <w:vAlign w:val="center"/>
          </w:tcPr>
          <w:p w14:paraId="23B5441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SOURCE</w:t>
            </w:r>
          </w:p>
        </w:tc>
        <w:tc>
          <w:tcPr>
            <w:tcW w:w="1415" w:type="dxa"/>
            <w:shd w:val="clear" w:color="auto" w:fill="F3F3F3"/>
            <w:vAlign w:val="center"/>
          </w:tcPr>
          <w:p w14:paraId="7C013AF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AMOUNT</w:t>
            </w:r>
          </w:p>
        </w:tc>
        <w:tc>
          <w:tcPr>
            <w:tcW w:w="925" w:type="dxa"/>
            <w:shd w:val="clear" w:color="auto" w:fill="F3F3F3"/>
            <w:vAlign w:val="center"/>
          </w:tcPr>
          <w:p w14:paraId="5640A438"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RATE (%)</w:t>
            </w:r>
          </w:p>
        </w:tc>
        <w:tc>
          <w:tcPr>
            <w:tcW w:w="1080" w:type="dxa"/>
            <w:shd w:val="clear" w:color="auto" w:fill="F3F3F3"/>
            <w:vAlign w:val="center"/>
          </w:tcPr>
          <w:p w14:paraId="08E8EE0F"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TERM (Years)</w:t>
            </w:r>
          </w:p>
        </w:tc>
        <w:tc>
          <w:tcPr>
            <w:tcW w:w="1260" w:type="dxa"/>
            <w:shd w:val="clear" w:color="auto" w:fill="F3F3F3"/>
            <w:vAlign w:val="center"/>
          </w:tcPr>
          <w:p w14:paraId="6B0176A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AMORT PERIOD (Years)</w:t>
            </w:r>
          </w:p>
        </w:tc>
        <w:tc>
          <w:tcPr>
            <w:tcW w:w="1368" w:type="dxa"/>
            <w:shd w:val="clear" w:color="auto" w:fill="F3F3F3"/>
            <w:vAlign w:val="center"/>
          </w:tcPr>
          <w:p w14:paraId="3231261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ANNUAL DEBT SERVICE</w:t>
            </w:r>
          </w:p>
        </w:tc>
      </w:tr>
      <w:tr w:rsidR="00D6206F" w:rsidRPr="00B134E1" w14:paraId="30D9F7B1" w14:textId="77777777" w:rsidTr="00D6206F">
        <w:tc>
          <w:tcPr>
            <w:tcW w:w="3528" w:type="dxa"/>
          </w:tcPr>
          <w:p w14:paraId="7A14A53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7"/>
                  <w:enabled/>
                  <w:calcOnExit w:val="0"/>
                  <w:textInput/>
                </w:ffData>
              </w:fldChar>
            </w:r>
            <w:bookmarkStart w:id="159" w:name="Text94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59"/>
          </w:p>
        </w:tc>
        <w:tc>
          <w:tcPr>
            <w:tcW w:w="1415" w:type="dxa"/>
          </w:tcPr>
          <w:p w14:paraId="0512B19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8"/>
                  <w:enabled/>
                  <w:calcOnExit w:val="0"/>
                  <w:textInput/>
                </w:ffData>
              </w:fldChar>
            </w:r>
            <w:bookmarkStart w:id="160" w:name="Text94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0"/>
          </w:p>
        </w:tc>
        <w:tc>
          <w:tcPr>
            <w:tcW w:w="925" w:type="dxa"/>
          </w:tcPr>
          <w:p w14:paraId="393448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9"/>
                  <w:enabled/>
                  <w:calcOnExit w:val="0"/>
                  <w:textInput/>
                </w:ffData>
              </w:fldChar>
            </w:r>
            <w:bookmarkStart w:id="161" w:name="Text94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1"/>
          </w:p>
        </w:tc>
        <w:tc>
          <w:tcPr>
            <w:tcW w:w="1080" w:type="dxa"/>
          </w:tcPr>
          <w:p w14:paraId="25D0EAE6"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0"/>
                  <w:enabled/>
                  <w:calcOnExit w:val="0"/>
                  <w:textInput/>
                </w:ffData>
              </w:fldChar>
            </w:r>
            <w:bookmarkStart w:id="162" w:name="Text95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2"/>
          </w:p>
        </w:tc>
        <w:tc>
          <w:tcPr>
            <w:tcW w:w="1260" w:type="dxa"/>
          </w:tcPr>
          <w:p w14:paraId="5AD035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1"/>
                  <w:enabled/>
                  <w:calcOnExit w:val="0"/>
                  <w:textInput/>
                </w:ffData>
              </w:fldChar>
            </w:r>
            <w:bookmarkStart w:id="163" w:name="Text95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3"/>
          </w:p>
        </w:tc>
        <w:tc>
          <w:tcPr>
            <w:tcW w:w="1368" w:type="dxa"/>
          </w:tcPr>
          <w:p w14:paraId="00A40ED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2"/>
                  <w:enabled/>
                  <w:calcOnExit w:val="0"/>
                  <w:textInput/>
                </w:ffData>
              </w:fldChar>
            </w:r>
            <w:bookmarkStart w:id="164" w:name="Text95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4"/>
          </w:p>
        </w:tc>
      </w:tr>
      <w:tr w:rsidR="00D6206F" w:rsidRPr="00B134E1" w14:paraId="3D6515F7" w14:textId="77777777" w:rsidTr="00D6206F">
        <w:tc>
          <w:tcPr>
            <w:tcW w:w="3528" w:type="dxa"/>
          </w:tcPr>
          <w:p w14:paraId="350013E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3"/>
                  <w:enabled/>
                  <w:calcOnExit w:val="0"/>
                  <w:textInput/>
                </w:ffData>
              </w:fldChar>
            </w:r>
            <w:bookmarkStart w:id="165" w:name="Text95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5"/>
          </w:p>
        </w:tc>
        <w:tc>
          <w:tcPr>
            <w:tcW w:w="1415" w:type="dxa"/>
          </w:tcPr>
          <w:p w14:paraId="5F073DC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4"/>
                  <w:enabled/>
                  <w:calcOnExit w:val="0"/>
                  <w:textInput/>
                </w:ffData>
              </w:fldChar>
            </w:r>
            <w:bookmarkStart w:id="166" w:name="Text95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6"/>
          </w:p>
        </w:tc>
        <w:tc>
          <w:tcPr>
            <w:tcW w:w="925" w:type="dxa"/>
          </w:tcPr>
          <w:p w14:paraId="33DA8CE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5"/>
                  <w:enabled/>
                  <w:calcOnExit w:val="0"/>
                  <w:textInput/>
                </w:ffData>
              </w:fldChar>
            </w:r>
            <w:bookmarkStart w:id="167" w:name="Text95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7"/>
          </w:p>
        </w:tc>
        <w:tc>
          <w:tcPr>
            <w:tcW w:w="1080" w:type="dxa"/>
          </w:tcPr>
          <w:p w14:paraId="625BFDD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6"/>
                  <w:enabled/>
                  <w:calcOnExit w:val="0"/>
                  <w:textInput/>
                </w:ffData>
              </w:fldChar>
            </w:r>
            <w:bookmarkStart w:id="168" w:name="Text95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8"/>
          </w:p>
        </w:tc>
        <w:tc>
          <w:tcPr>
            <w:tcW w:w="1260" w:type="dxa"/>
          </w:tcPr>
          <w:p w14:paraId="7E24FF7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7"/>
                  <w:enabled/>
                  <w:calcOnExit w:val="0"/>
                  <w:textInput/>
                </w:ffData>
              </w:fldChar>
            </w:r>
            <w:bookmarkStart w:id="169" w:name="Text95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9"/>
          </w:p>
        </w:tc>
        <w:tc>
          <w:tcPr>
            <w:tcW w:w="1368" w:type="dxa"/>
          </w:tcPr>
          <w:p w14:paraId="6C6A199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8"/>
                  <w:enabled/>
                  <w:calcOnExit w:val="0"/>
                  <w:textInput/>
                </w:ffData>
              </w:fldChar>
            </w:r>
            <w:bookmarkStart w:id="170" w:name="Text95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0"/>
          </w:p>
        </w:tc>
      </w:tr>
      <w:tr w:rsidR="00D6206F" w:rsidRPr="00B134E1" w14:paraId="2F571B5D" w14:textId="77777777" w:rsidTr="00D6206F">
        <w:tc>
          <w:tcPr>
            <w:tcW w:w="3528" w:type="dxa"/>
          </w:tcPr>
          <w:p w14:paraId="6A0889A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9"/>
                  <w:enabled/>
                  <w:calcOnExit w:val="0"/>
                  <w:textInput/>
                </w:ffData>
              </w:fldChar>
            </w:r>
            <w:bookmarkStart w:id="171" w:name="Text95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1"/>
          </w:p>
        </w:tc>
        <w:tc>
          <w:tcPr>
            <w:tcW w:w="1415" w:type="dxa"/>
          </w:tcPr>
          <w:p w14:paraId="6495E5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0"/>
                  <w:enabled/>
                  <w:calcOnExit w:val="0"/>
                  <w:textInput/>
                </w:ffData>
              </w:fldChar>
            </w:r>
            <w:bookmarkStart w:id="172" w:name="Text9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2"/>
          </w:p>
        </w:tc>
        <w:tc>
          <w:tcPr>
            <w:tcW w:w="925" w:type="dxa"/>
          </w:tcPr>
          <w:p w14:paraId="6594EF5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1"/>
                  <w:enabled/>
                  <w:calcOnExit w:val="0"/>
                  <w:textInput/>
                </w:ffData>
              </w:fldChar>
            </w:r>
            <w:bookmarkStart w:id="173" w:name="Text9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3"/>
          </w:p>
        </w:tc>
        <w:tc>
          <w:tcPr>
            <w:tcW w:w="1080" w:type="dxa"/>
          </w:tcPr>
          <w:p w14:paraId="1DAE227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2"/>
                  <w:enabled/>
                  <w:calcOnExit w:val="0"/>
                  <w:textInput/>
                </w:ffData>
              </w:fldChar>
            </w:r>
            <w:bookmarkStart w:id="174" w:name="Text9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4"/>
          </w:p>
        </w:tc>
        <w:tc>
          <w:tcPr>
            <w:tcW w:w="1260" w:type="dxa"/>
          </w:tcPr>
          <w:p w14:paraId="3C6CE48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3"/>
                  <w:enabled/>
                  <w:calcOnExit w:val="0"/>
                  <w:textInput/>
                </w:ffData>
              </w:fldChar>
            </w:r>
            <w:bookmarkStart w:id="175" w:name="Text9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5"/>
          </w:p>
        </w:tc>
        <w:tc>
          <w:tcPr>
            <w:tcW w:w="1368" w:type="dxa"/>
          </w:tcPr>
          <w:p w14:paraId="3887085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4"/>
                  <w:enabled/>
                  <w:calcOnExit w:val="0"/>
                  <w:textInput/>
                </w:ffData>
              </w:fldChar>
            </w:r>
            <w:bookmarkStart w:id="176" w:name="Text9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6"/>
          </w:p>
        </w:tc>
      </w:tr>
      <w:tr w:rsidR="00D6206F" w:rsidRPr="00B134E1" w14:paraId="4506AA77" w14:textId="77777777" w:rsidTr="00D6206F">
        <w:tc>
          <w:tcPr>
            <w:tcW w:w="3528" w:type="dxa"/>
          </w:tcPr>
          <w:p w14:paraId="3BC1960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5"/>
                  <w:enabled/>
                  <w:calcOnExit w:val="0"/>
                  <w:textInput/>
                </w:ffData>
              </w:fldChar>
            </w:r>
            <w:bookmarkStart w:id="177" w:name="Text9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7"/>
          </w:p>
        </w:tc>
        <w:tc>
          <w:tcPr>
            <w:tcW w:w="1415" w:type="dxa"/>
          </w:tcPr>
          <w:p w14:paraId="0CA4685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6"/>
                  <w:enabled/>
                  <w:calcOnExit w:val="0"/>
                  <w:textInput/>
                </w:ffData>
              </w:fldChar>
            </w:r>
            <w:bookmarkStart w:id="178" w:name="Text9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8"/>
          </w:p>
        </w:tc>
        <w:tc>
          <w:tcPr>
            <w:tcW w:w="925" w:type="dxa"/>
          </w:tcPr>
          <w:p w14:paraId="1A43085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7"/>
                  <w:enabled/>
                  <w:calcOnExit w:val="0"/>
                  <w:textInput/>
                </w:ffData>
              </w:fldChar>
            </w:r>
            <w:bookmarkStart w:id="179" w:name="Text9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9"/>
          </w:p>
        </w:tc>
        <w:tc>
          <w:tcPr>
            <w:tcW w:w="1080" w:type="dxa"/>
          </w:tcPr>
          <w:p w14:paraId="18A33FA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8"/>
                  <w:enabled/>
                  <w:calcOnExit w:val="0"/>
                  <w:textInput/>
                </w:ffData>
              </w:fldChar>
            </w:r>
            <w:bookmarkStart w:id="180" w:name="Text9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0"/>
          </w:p>
        </w:tc>
        <w:tc>
          <w:tcPr>
            <w:tcW w:w="1260" w:type="dxa"/>
          </w:tcPr>
          <w:p w14:paraId="49CCD76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9"/>
                  <w:enabled/>
                  <w:calcOnExit w:val="0"/>
                  <w:textInput/>
                </w:ffData>
              </w:fldChar>
            </w:r>
            <w:bookmarkStart w:id="181" w:name="Text9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1"/>
          </w:p>
        </w:tc>
        <w:tc>
          <w:tcPr>
            <w:tcW w:w="1368" w:type="dxa"/>
          </w:tcPr>
          <w:p w14:paraId="52709B6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0"/>
                  <w:enabled/>
                  <w:calcOnExit w:val="0"/>
                  <w:textInput/>
                </w:ffData>
              </w:fldChar>
            </w:r>
            <w:bookmarkStart w:id="182" w:name="Text9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2"/>
          </w:p>
        </w:tc>
      </w:tr>
      <w:tr w:rsidR="00D6206F" w:rsidRPr="00B134E1" w14:paraId="02A47D57" w14:textId="77777777" w:rsidTr="00D6206F">
        <w:tc>
          <w:tcPr>
            <w:tcW w:w="3528" w:type="dxa"/>
          </w:tcPr>
          <w:p w14:paraId="2BC66E3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1"/>
                  <w:enabled/>
                  <w:calcOnExit w:val="0"/>
                  <w:textInput/>
                </w:ffData>
              </w:fldChar>
            </w:r>
            <w:bookmarkStart w:id="183" w:name="Text9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3"/>
          </w:p>
        </w:tc>
        <w:tc>
          <w:tcPr>
            <w:tcW w:w="1415" w:type="dxa"/>
          </w:tcPr>
          <w:p w14:paraId="767F561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2"/>
                  <w:enabled/>
                  <w:calcOnExit w:val="0"/>
                  <w:textInput/>
                </w:ffData>
              </w:fldChar>
            </w:r>
            <w:bookmarkStart w:id="184" w:name="Text9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4"/>
          </w:p>
        </w:tc>
        <w:tc>
          <w:tcPr>
            <w:tcW w:w="925" w:type="dxa"/>
          </w:tcPr>
          <w:p w14:paraId="0E17E62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3"/>
                  <w:enabled/>
                  <w:calcOnExit w:val="0"/>
                  <w:textInput/>
                </w:ffData>
              </w:fldChar>
            </w:r>
            <w:bookmarkStart w:id="185" w:name="Text9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5"/>
          </w:p>
        </w:tc>
        <w:tc>
          <w:tcPr>
            <w:tcW w:w="1080" w:type="dxa"/>
          </w:tcPr>
          <w:p w14:paraId="45E5995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4"/>
                  <w:enabled/>
                  <w:calcOnExit w:val="0"/>
                  <w:textInput/>
                </w:ffData>
              </w:fldChar>
            </w:r>
            <w:bookmarkStart w:id="186" w:name="Text9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6"/>
          </w:p>
        </w:tc>
        <w:tc>
          <w:tcPr>
            <w:tcW w:w="1260" w:type="dxa"/>
          </w:tcPr>
          <w:p w14:paraId="1437C43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5"/>
                  <w:enabled/>
                  <w:calcOnExit w:val="0"/>
                  <w:textInput/>
                </w:ffData>
              </w:fldChar>
            </w:r>
            <w:bookmarkStart w:id="187" w:name="Text9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7"/>
          </w:p>
        </w:tc>
        <w:tc>
          <w:tcPr>
            <w:tcW w:w="1368" w:type="dxa"/>
          </w:tcPr>
          <w:p w14:paraId="3A70561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6"/>
                  <w:enabled/>
                  <w:calcOnExit w:val="0"/>
                  <w:textInput/>
                </w:ffData>
              </w:fldChar>
            </w:r>
            <w:bookmarkStart w:id="188" w:name="Text9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8"/>
          </w:p>
        </w:tc>
      </w:tr>
      <w:tr w:rsidR="00D6206F" w:rsidRPr="00B134E1" w14:paraId="1335FEC8" w14:textId="77777777" w:rsidTr="00D6206F">
        <w:tc>
          <w:tcPr>
            <w:tcW w:w="3528" w:type="dxa"/>
          </w:tcPr>
          <w:p w14:paraId="7B692E2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7"/>
                  <w:enabled/>
                  <w:calcOnExit w:val="0"/>
                  <w:textInput/>
                </w:ffData>
              </w:fldChar>
            </w:r>
            <w:bookmarkStart w:id="189" w:name="Text9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9"/>
          </w:p>
        </w:tc>
        <w:tc>
          <w:tcPr>
            <w:tcW w:w="1415" w:type="dxa"/>
          </w:tcPr>
          <w:p w14:paraId="0D1D375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8"/>
                  <w:enabled/>
                  <w:calcOnExit w:val="0"/>
                  <w:textInput/>
                </w:ffData>
              </w:fldChar>
            </w:r>
            <w:bookmarkStart w:id="190" w:name="Text9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0"/>
          </w:p>
        </w:tc>
        <w:tc>
          <w:tcPr>
            <w:tcW w:w="925" w:type="dxa"/>
          </w:tcPr>
          <w:p w14:paraId="34E0B7A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9"/>
                  <w:enabled/>
                  <w:calcOnExit w:val="0"/>
                  <w:textInput/>
                </w:ffData>
              </w:fldChar>
            </w:r>
            <w:bookmarkStart w:id="191" w:name="Text97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1"/>
          </w:p>
        </w:tc>
        <w:tc>
          <w:tcPr>
            <w:tcW w:w="1080" w:type="dxa"/>
          </w:tcPr>
          <w:p w14:paraId="2BF1901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0"/>
                  <w:enabled/>
                  <w:calcOnExit w:val="0"/>
                  <w:textInput/>
                </w:ffData>
              </w:fldChar>
            </w:r>
            <w:bookmarkStart w:id="192" w:name="Text9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2"/>
          </w:p>
        </w:tc>
        <w:tc>
          <w:tcPr>
            <w:tcW w:w="1260" w:type="dxa"/>
          </w:tcPr>
          <w:p w14:paraId="6D311B0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1"/>
                  <w:enabled/>
                  <w:calcOnExit w:val="0"/>
                  <w:textInput/>
                </w:ffData>
              </w:fldChar>
            </w:r>
            <w:bookmarkStart w:id="193" w:name="Text9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3"/>
          </w:p>
        </w:tc>
        <w:tc>
          <w:tcPr>
            <w:tcW w:w="1368" w:type="dxa"/>
          </w:tcPr>
          <w:p w14:paraId="0FE65AC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2"/>
                  <w:enabled/>
                  <w:calcOnExit w:val="0"/>
                  <w:textInput/>
                </w:ffData>
              </w:fldChar>
            </w:r>
            <w:bookmarkStart w:id="194" w:name="Text9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4"/>
          </w:p>
        </w:tc>
      </w:tr>
      <w:tr w:rsidR="00D6206F" w:rsidRPr="00B134E1" w14:paraId="0BA59F55" w14:textId="77777777" w:rsidTr="00D6206F">
        <w:tc>
          <w:tcPr>
            <w:tcW w:w="3528" w:type="dxa"/>
          </w:tcPr>
          <w:p w14:paraId="197BFAC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3"/>
                  <w:enabled/>
                  <w:calcOnExit w:val="0"/>
                  <w:textInput/>
                </w:ffData>
              </w:fldChar>
            </w:r>
            <w:bookmarkStart w:id="195" w:name="Text9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5"/>
          </w:p>
        </w:tc>
        <w:tc>
          <w:tcPr>
            <w:tcW w:w="1415" w:type="dxa"/>
          </w:tcPr>
          <w:p w14:paraId="444F652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4"/>
                  <w:enabled/>
                  <w:calcOnExit w:val="0"/>
                  <w:textInput/>
                </w:ffData>
              </w:fldChar>
            </w:r>
            <w:bookmarkStart w:id="196" w:name="Text9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6"/>
          </w:p>
        </w:tc>
        <w:tc>
          <w:tcPr>
            <w:tcW w:w="925" w:type="dxa"/>
          </w:tcPr>
          <w:p w14:paraId="34E854F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5"/>
                  <w:enabled/>
                  <w:calcOnExit w:val="0"/>
                  <w:textInput/>
                </w:ffData>
              </w:fldChar>
            </w:r>
            <w:bookmarkStart w:id="197" w:name="Text9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7"/>
          </w:p>
        </w:tc>
        <w:tc>
          <w:tcPr>
            <w:tcW w:w="1080" w:type="dxa"/>
          </w:tcPr>
          <w:p w14:paraId="50118D9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6"/>
                  <w:enabled/>
                  <w:calcOnExit w:val="0"/>
                  <w:textInput/>
                </w:ffData>
              </w:fldChar>
            </w:r>
            <w:bookmarkStart w:id="198" w:name="Text9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8"/>
          </w:p>
        </w:tc>
        <w:tc>
          <w:tcPr>
            <w:tcW w:w="1260" w:type="dxa"/>
          </w:tcPr>
          <w:p w14:paraId="4C7169E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7"/>
                  <w:enabled/>
                  <w:calcOnExit w:val="0"/>
                  <w:textInput/>
                </w:ffData>
              </w:fldChar>
            </w:r>
            <w:bookmarkStart w:id="199" w:name="Text98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9"/>
          </w:p>
        </w:tc>
        <w:tc>
          <w:tcPr>
            <w:tcW w:w="1368" w:type="dxa"/>
          </w:tcPr>
          <w:p w14:paraId="35F824B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8"/>
                  <w:enabled/>
                  <w:calcOnExit w:val="0"/>
                  <w:textInput/>
                </w:ffData>
              </w:fldChar>
            </w:r>
            <w:bookmarkStart w:id="200" w:name="Text98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0"/>
          </w:p>
        </w:tc>
      </w:tr>
      <w:tr w:rsidR="00D6206F" w:rsidRPr="00B134E1" w14:paraId="3906B10D" w14:textId="77777777" w:rsidTr="00D6206F">
        <w:tc>
          <w:tcPr>
            <w:tcW w:w="3528" w:type="dxa"/>
          </w:tcPr>
          <w:p w14:paraId="6BDE365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9"/>
                  <w:enabled/>
                  <w:calcOnExit w:val="0"/>
                  <w:textInput/>
                </w:ffData>
              </w:fldChar>
            </w:r>
            <w:bookmarkStart w:id="201" w:name="Text98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1"/>
          </w:p>
        </w:tc>
        <w:tc>
          <w:tcPr>
            <w:tcW w:w="1415" w:type="dxa"/>
          </w:tcPr>
          <w:p w14:paraId="46D7F68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0"/>
                  <w:enabled/>
                  <w:calcOnExit w:val="0"/>
                  <w:textInput/>
                </w:ffData>
              </w:fldChar>
            </w:r>
            <w:bookmarkStart w:id="202" w:name="Text99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2"/>
          </w:p>
        </w:tc>
        <w:tc>
          <w:tcPr>
            <w:tcW w:w="925" w:type="dxa"/>
          </w:tcPr>
          <w:p w14:paraId="661A9A1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1"/>
                  <w:enabled/>
                  <w:calcOnExit w:val="0"/>
                  <w:textInput/>
                </w:ffData>
              </w:fldChar>
            </w:r>
            <w:bookmarkStart w:id="203" w:name="Text99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3"/>
          </w:p>
        </w:tc>
        <w:tc>
          <w:tcPr>
            <w:tcW w:w="1080" w:type="dxa"/>
          </w:tcPr>
          <w:p w14:paraId="25969C3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2"/>
                  <w:enabled/>
                  <w:calcOnExit w:val="0"/>
                  <w:textInput/>
                </w:ffData>
              </w:fldChar>
            </w:r>
            <w:bookmarkStart w:id="204" w:name="Text99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4"/>
          </w:p>
        </w:tc>
        <w:tc>
          <w:tcPr>
            <w:tcW w:w="1260" w:type="dxa"/>
          </w:tcPr>
          <w:p w14:paraId="1DF4538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3"/>
                  <w:enabled/>
                  <w:calcOnExit w:val="0"/>
                  <w:textInput/>
                </w:ffData>
              </w:fldChar>
            </w:r>
            <w:bookmarkStart w:id="205" w:name="Text99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5"/>
          </w:p>
        </w:tc>
        <w:tc>
          <w:tcPr>
            <w:tcW w:w="1368" w:type="dxa"/>
          </w:tcPr>
          <w:p w14:paraId="413568E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4"/>
                  <w:enabled/>
                  <w:calcOnExit w:val="0"/>
                  <w:textInput/>
                </w:ffData>
              </w:fldChar>
            </w:r>
            <w:bookmarkStart w:id="206" w:name="Text99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6"/>
          </w:p>
        </w:tc>
      </w:tr>
      <w:tr w:rsidR="00D6206F" w:rsidRPr="00B134E1" w14:paraId="2AFC0418" w14:textId="77777777" w:rsidTr="00D6206F">
        <w:tc>
          <w:tcPr>
            <w:tcW w:w="3528" w:type="dxa"/>
          </w:tcPr>
          <w:p w14:paraId="50C3039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5"/>
                  <w:enabled/>
                  <w:calcOnExit w:val="0"/>
                  <w:textInput/>
                </w:ffData>
              </w:fldChar>
            </w:r>
            <w:bookmarkStart w:id="207" w:name="Text99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7"/>
          </w:p>
        </w:tc>
        <w:tc>
          <w:tcPr>
            <w:tcW w:w="1415" w:type="dxa"/>
          </w:tcPr>
          <w:p w14:paraId="646E40E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6"/>
                  <w:enabled/>
                  <w:calcOnExit w:val="0"/>
                  <w:textInput/>
                </w:ffData>
              </w:fldChar>
            </w:r>
            <w:bookmarkStart w:id="208" w:name="Text99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8"/>
          </w:p>
        </w:tc>
        <w:tc>
          <w:tcPr>
            <w:tcW w:w="925" w:type="dxa"/>
          </w:tcPr>
          <w:p w14:paraId="74BBBCF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7"/>
                  <w:enabled/>
                  <w:calcOnExit w:val="0"/>
                  <w:textInput/>
                </w:ffData>
              </w:fldChar>
            </w:r>
            <w:bookmarkStart w:id="209" w:name="Text99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9"/>
          </w:p>
        </w:tc>
        <w:tc>
          <w:tcPr>
            <w:tcW w:w="1080" w:type="dxa"/>
          </w:tcPr>
          <w:p w14:paraId="614D700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8"/>
                  <w:enabled/>
                  <w:calcOnExit w:val="0"/>
                  <w:textInput/>
                </w:ffData>
              </w:fldChar>
            </w:r>
            <w:bookmarkStart w:id="210" w:name="Text9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0"/>
          </w:p>
        </w:tc>
        <w:tc>
          <w:tcPr>
            <w:tcW w:w="1260" w:type="dxa"/>
          </w:tcPr>
          <w:p w14:paraId="72CE9E3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9"/>
                  <w:enabled/>
                  <w:calcOnExit w:val="0"/>
                  <w:textInput/>
                </w:ffData>
              </w:fldChar>
            </w:r>
            <w:bookmarkStart w:id="211" w:name="Text99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1"/>
          </w:p>
        </w:tc>
        <w:tc>
          <w:tcPr>
            <w:tcW w:w="1368" w:type="dxa"/>
          </w:tcPr>
          <w:p w14:paraId="7B98AB9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0"/>
                  <w:enabled/>
                  <w:calcOnExit w:val="0"/>
                  <w:textInput/>
                </w:ffData>
              </w:fldChar>
            </w:r>
            <w:bookmarkStart w:id="212" w:name="Text10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2"/>
          </w:p>
        </w:tc>
      </w:tr>
      <w:tr w:rsidR="00D6206F" w:rsidRPr="00B134E1" w14:paraId="360C85D7" w14:textId="77777777" w:rsidTr="00D6206F">
        <w:tc>
          <w:tcPr>
            <w:tcW w:w="3528" w:type="dxa"/>
            <w:tcBorders>
              <w:bottom w:val="single" w:sz="4" w:space="0" w:color="auto"/>
            </w:tcBorders>
          </w:tcPr>
          <w:p w14:paraId="2135DBC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1"/>
                  <w:enabled/>
                  <w:calcOnExit w:val="0"/>
                  <w:textInput/>
                </w:ffData>
              </w:fldChar>
            </w:r>
            <w:bookmarkStart w:id="213" w:name="Text100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3"/>
          </w:p>
        </w:tc>
        <w:tc>
          <w:tcPr>
            <w:tcW w:w="1415" w:type="dxa"/>
            <w:tcBorders>
              <w:bottom w:val="single" w:sz="4" w:space="0" w:color="auto"/>
            </w:tcBorders>
          </w:tcPr>
          <w:p w14:paraId="2A3CE03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2"/>
                  <w:enabled/>
                  <w:calcOnExit w:val="0"/>
                  <w:textInput/>
                </w:ffData>
              </w:fldChar>
            </w:r>
            <w:bookmarkStart w:id="214" w:name="Text100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4"/>
          </w:p>
        </w:tc>
        <w:tc>
          <w:tcPr>
            <w:tcW w:w="925" w:type="dxa"/>
            <w:tcBorders>
              <w:bottom w:val="single" w:sz="4" w:space="0" w:color="auto"/>
            </w:tcBorders>
          </w:tcPr>
          <w:p w14:paraId="7C7395E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3"/>
                  <w:enabled/>
                  <w:calcOnExit w:val="0"/>
                  <w:textInput/>
                </w:ffData>
              </w:fldChar>
            </w:r>
            <w:bookmarkStart w:id="215" w:name="Text10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5"/>
          </w:p>
        </w:tc>
        <w:tc>
          <w:tcPr>
            <w:tcW w:w="1080" w:type="dxa"/>
            <w:tcBorders>
              <w:bottom w:val="single" w:sz="4" w:space="0" w:color="auto"/>
            </w:tcBorders>
          </w:tcPr>
          <w:p w14:paraId="794A573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4"/>
                  <w:enabled/>
                  <w:calcOnExit w:val="0"/>
                  <w:textInput/>
                </w:ffData>
              </w:fldChar>
            </w:r>
            <w:bookmarkStart w:id="216" w:name="Text10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6"/>
          </w:p>
        </w:tc>
        <w:tc>
          <w:tcPr>
            <w:tcW w:w="1260" w:type="dxa"/>
            <w:tcBorders>
              <w:bottom w:val="single" w:sz="4" w:space="0" w:color="auto"/>
            </w:tcBorders>
          </w:tcPr>
          <w:p w14:paraId="33FFED4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5"/>
                  <w:enabled/>
                  <w:calcOnExit w:val="0"/>
                  <w:textInput/>
                </w:ffData>
              </w:fldChar>
            </w:r>
            <w:bookmarkStart w:id="217" w:name="Text10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7"/>
          </w:p>
        </w:tc>
        <w:tc>
          <w:tcPr>
            <w:tcW w:w="1368" w:type="dxa"/>
            <w:tcBorders>
              <w:bottom w:val="single" w:sz="4" w:space="0" w:color="auto"/>
            </w:tcBorders>
          </w:tcPr>
          <w:p w14:paraId="7C3FC8E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6"/>
                  <w:enabled/>
                  <w:calcOnExit w:val="0"/>
                  <w:textInput/>
                </w:ffData>
              </w:fldChar>
            </w:r>
            <w:bookmarkStart w:id="218" w:name="Text10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8"/>
          </w:p>
        </w:tc>
      </w:tr>
      <w:tr w:rsidR="00D6206F" w:rsidRPr="00B134E1" w14:paraId="5E714624" w14:textId="77777777" w:rsidTr="00D6206F">
        <w:tc>
          <w:tcPr>
            <w:tcW w:w="3528" w:type="dxa"/>
            <w:tcBorders>
              <w:left w:val="nil"/>
              <w:bottom w:val="nil"/>
            </w:tcBorders>
          </w:tcPr>
          <w:p w14:paraId="19775D4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TOTAL</w:t>
            </w:r>
          </w:p>
        </w:tc>
        <w:tc>
          <w:tcPr>
            <w:tcW w:w="1415" w:type="dxa"/>
            <w:tcBorders>
              <w:right w:val="single" w:sz="4" w:space="0" w:color="auto"/>
            </w:tcBorders>
          </w:tcPr>
          <w:p w14:paraId="1341396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7"/>
                  <w:enabled/>
                  <w:calcOnExit w:val="0"/>
                  <w:textInput/>
                </w:ffData>
              </w:fldChar>
            </w:r>
            <w:bookmarkStart w:id="219" w:name="Text10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9"/>
          </w:p>
        </w:tc>
        <w:tc>
          <w:tcPr>
            <w:tcW w:w="925" w:type="dxa"/>
            <w:tcBorders>
              <w:top w:val="single" w:sz="4" w:space="0" w:color="auto"/>
              <w:left w:val="single" w:sz="4" w:space="0" w:color="auto"/>
              <w:bottom w:val="nil"/>
              <w:right w:val="nil"/>
            </w:tcBorders>
          </w:tcPr>
          <w:p w14:paraId="48447731" w14:textId="77777777" w:rsidR="00D6206F" w:rsidRPr="00B134E1" w:rsidRDefault="00D6206F" w:rsidP="00D6206F">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059D6AEC" w14:textId="77777777" w:rsidR="00D6206F" w:rsidRPr="00B134E1" w:rsidRDefault="00D6206F" w:rsidP="00D6206F">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031B843A" w14:textId="77777777" w:rsidR="00D6206F" w:rsidRPr="00B134E1" w:rsidRDefault="00D6206F" w:rsidP="00D6206F">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51AC6A27" w14:textId="77777777" w:rsidR="00D6206F" w:rsidRPr="00B134E1" w:rsidRDefault="00D6206F" w:rsidP="00D6206F">
            <w:pPr>
              <w:suppressAutoHyphens/>
              <w:ind w:right="144"/>
              <w:jc w:val="both"/>
              <w:rPr>
                <w:rFonts w:ascii="Arial" w:hAnsi="Arial" w:cs="Arial"/>
                <w:sz w:val="20"/>
              </w:rPr>
            </w:pPr>
          </w:p>
        </w:tc>
      </w:tr>
    </w:tbl>
    <w:p w14:paraId="3A9CBA1B" w14:textId="77777777" w:rsidR="00D6206F" w:rsidRPr="00B134E1" w:rsidRDefault="00D6206F" w:rsidP="00D6206F">
      <w:pPr>
        <w:suppressAutoHyphens/>
        <w:ind w:right="144"/>
        <w:jc w:val="both"/>
        <w:rPr>
          <w:rFonts w:ascii="Arial" w:hAnsi="Arial" w:cs="Arial"/>
          <w:sz w:val="20"/>
        </w:rPr>
      </w:pPr>
    </w:p>
    <w:p w14:paraId="299C6E49" w14:textId="77777777" w:rsidR="00D6206F" w:rsidRPr="00B134E1" w:rsidRDefault="00D6206F" w:rsidP="00D6206F">
      <w:pPr>
        <w:suppressAutoHyphens/>
        <w:ind w:right="144"/>
        <w:jc w:val="both"/>
        <w:rPr>
          <w:rFonts w:ascii="Arial" w:hAnsi="Arial" w:cs="Arial"/>
          <w:sz w:val="20"/>
        </w:rPr>
      </w:pPr>
    </w:p>
    <w:p w14:paraId="713F9D24" w14:textId="77777777" w:rsidR="00D6206F" w:rsidRPr="00B134E1" w:rsidRDefault="00D6206F" w:rsidP="00D6206F">
      <w:pPr>
        <w:suppressAutoHyphens/>
        <w:ind w:right="144"/>
        <w:jc w:val="both"/>
        <w:rPr>
          <w:rFonts w:ascii="Arial" w:hAnsi="Arial" w:cs="Arial"/>
          <w:sz w:val="20"/>
        </w:rPr>
      </w:pPr>
    </w:p>
    <w:p w14:paraId="307C57E1" w14:textId="77777777" w:rsidR="00D6206F" w:rsidRPr="00B134E1" w:rsidRDefault="00D6206F" w:rsidP="00D6206F">
      <w:pPr>
        <w:suppressAutoHyphens/>
        <w:ind w:right="144"/>
        <w:jc w:val="both"/>
        <w:rPr>
          <w:rFonts w:ascii="Arial" w:hAnsi="Arial" w:cs="Arial"/>
          <w:sz w:val="20"/>
        </w:rPr>
      </w:pPr>
    </w:p>
    <w:p w14:paraId="2D44187F"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sz w:val="20"/>
        </w:rPr>
        <w:t>MATCH:</w:t>
      </w:r>
      <w:r w:rsidRPr="00B134E1">
        <w:rPr>
          <w:rFonts w:ascii="Arial" w:hAnsi="Arial" w:cs="Arial"/>
          <w:bCs/>
          <w:sz w:val="20"/>
        </w:rPr>
        <w:t xml:space="preserve">  Describe the sources and amounts of any funds that will be contributed by your organization for this project in the space below.  Further identify funding sources that have been contacted and the results of these contacts. </w:t>
      </w:r>
    </w:p>
    <w:p w14:paraId="286C9E19" w14:textId="77777777" w:rsidR="00D6206F" w:rsidRDefault="00D6206F" w:rsidP="00D6206F">
      <w:pPr>
        <w:suppressAutoHyphens/>
        <w:ind w:left="58" w:right="144"/>
        <w:rPr>
          <w:rFonts w:ascii="Arial" w:hAnsi="Arial" w:cs="Arial"/>
          <w:sz w:val="20"/>
        </w:rPr>
      </w:pPr>
    </w:p>
    <w:p w14:paraId="69F9F661" w14:textId="77777777" w:rsidR="00D6206F" w:rsidRPr="00B134E1" w:rsidRDefault="00D6206F" w:rsidP="00D6206F">
      <w:pPr>
        <w:suppressAutoHyphens/>
        <w:ind w:left="360" w:right="144"/>
        <w:rPr>
          <w:rFonts w:ascii="Arial" w:hAnsi="Arial" w:cs="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p w14:paraId="356DC426" w14:textId="77777777" w:rsidR="00D6206F" w:rsidRPr="00B134E1" w:rsidRDefault="00D6206F" w:rsidP="00D6206F">
      <w:pPr>
        <w:suppressAutoHyphens/>
        <w:ind w:left="720" w:right="144"/>
        <w:rPr>
          <w:rFonts w:ascii="Arial" w:hAnsi="Arial" w:cs="Arial"/>
          <w:sz w:val="20"/>
        </w:rPr>
      </w:pPr>
    </w:p>
    <w:p w14:paraId="4F0AC8A2" w14:textId="77777777" w:rsidR="00D6206F" w:rsidRPr="00B134E1" w:rsidRDefault="00D6206F" w:rsidP="00D6206F">
      <w:pPr>
        <w:suppressAutoHyphens/>
        <w:ind w:right="144"/>
        <w:rPr>
          <w:rFonts w:ascii="Arial" w:hAnsi="Arial" w:cs="Arial"/>
          <w:sz w:val="20"/>
        </w:rPr>
      </w:pPr>
    </w:p>
    <w:p w14:paraId="6BBFDF18" w14:textId="77777777" w:rsidR="00D6206F" w:rsidRPr="00B134E1" w:rsidRDefault="00D6206F" w:rsidP="00D6206F">
      <w:pPr>
        <w:suppressAutoHyphens/>
        <w:ind w:right="144"/>
        <w:rPr>
          <w:rFonts w:ascii="Arial" w:hAnsi="Arial" w:cs="Arial"/>
          <w:sz w:val="20"/>
        </w:rPr>
      </w:pPr>
      <w:r>
        <w:rPr>
          <w:rFonts w:ascii="Arial" w:hAnsi="Arial" w:cs="Arial"/>
          <w:sz w:val="20"/>
        </w:rPr>
        <w:br w:type="page"/>
      </w:r>
    </w:p>
    <w:p w14:paraId="3ADE794E"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lastRenderedPageBreak/>
        <w:t>LIENS:</w:t>
      </w:r>
      <w:r w:rsidRPr="00B134E1">
        <w:rPr>
          <w:rFonts w:ascii="Arial" w:hAnsi="Arial" w:cs="Arial"/>
          <w:sz w:val="20"/>
        </w:rPr>
        <w:t xml:space="preserve">  In the space below, list all liens against the property.</w:t>
      </w:r>
    </w:p>
    <w:p w14:paraId="03E07A3C" w14:textId="77777777" w:rsidR="00D6206F" w:rsidRPr="00B134E1" w:rsidRDefault="00D6206F" w:rsidP="00D6206F">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D6206F" w:rsidRPr="00B134E1" w14:paraId="6AA78A93" w14:textId="77777777" w:rsidTr="00D6206F">
        <w:tc>
          <w:tcPr>
            <w:tcW w:w="3168" w:type="dxa"/>
            <w:shd w:val="clear" w:color="auto" w:fill="F3F3F3"/>
            <w:vAlign w:val="center"/>
          </w:tcPr>
          <w:p w14:paraId="55BDFB8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LIEN HOLDER</w:t>
            </w:r>
          </w:p>
        </w:tc>
        <w:tc>
          <w:tcPr>
            <w:tcW w:w="1260" w:type="dxa"/>
            <w:shd w:val="clear" w:color="auto" w:fill="F3F3F3"/>
            <w:vAlign w:val="center"/>
          </w:tcPr>
          <w:p w14:paraId="7468536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AMOUNT</w:t>
            </w:r>
          </w:p>
        </w:tc>
        <w:tc>
          <w:tcPr>
            <w:tcW w:w="1440" w:type="dxa"/>
            <w:shd w:val="clear" w:color="auto" w:fill="F3F3F3"/>
            <w:vAlign w:val="center"/>
          </w:tcPr>
          <w:p w14:paraId="61553218"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BALANCE</w:t>
            </w:r>
          </w:p>
        </w:tc>
        <w:tc>
          <w:tcPr>
            <w:tcW w:w="925" w:type="dxa"/>
            <w:shd w:val="clear" w:color="auto" w:fill="F3F3F3"/>
            <w:vAlign w:val="center"/>
          </w:tcPr>
          <w:p w14:paraId="1C6FB73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RATE (%)</w:t>
            </w:r>
          </w:p>
        </w:tc>
        <w:tc>
          <w:tcPr>
            <w:tcW w:w="1080" w:type="dxa"/>
            <w:shd w:val="clear" w:color="auto" w:fill="F3F3F3"/>
            <w:vAlign w:val="center"/>
          </w:tcPr>
          <w:p w14:paraId="04D53D96"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TERM (Years)</w:t>
            </w:r>
          </w:p>
        </w:tc>
        <w:tc>
          <w:tcPr>
            <w:tcW w:w="1368" w:type="dxa"/>
            <w:shd w:val="clear" w:color="auto" w:fill="F3F3F3"/>
            <w:vAlign w:val="center"/>
          </w:tcPr>
          <w:p w14:paraId="03A84D3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ANNUAL DEBT SERVICE</w:t>
            </w:r>
          </w:p>
        </w:tc>
      </w:tr>
      <w:tr w:rsidR="00D6206F" w:rsidRPr="00B134E1" w14:paraId="295604AD" w14:textId="77777777" w:rsidTr="00D6206F">
        <w:tc>
          <w:tcPr>
            <w:tcW w:w="3168" w:type="dxa"/>
          </w:tcPr>
          <w:p w14:paraId="387C27C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E0FF41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4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513B93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3"/>
                  <w:enabled/>
                  <w:calcOnExit w:val="0"/>
                  <w:textInput/>
                </w:ffData>
              </w:fldChar>
            </w:r>
            <w:bookmarkStart w:id="220" w:name="Text12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0"/>
          </w:p>
        </w:tc>
        <w:tc>
          <w:tcPr>
            <w:tcW w:w="925" w:type="dxa"/>
          </w:tcPr>
          <w:p w14:paraId="30B49EC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C3B726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2FA007B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2AA79B3" w14:textId="77777777" w:rsidTr="00D6206F">
        <w:tc>
          <w:tcPr>
            <w:tcW w:w="3168" w:type="dxa"/>
          </w:tcPr>
          <w:p w14:paraId="63FE35F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2A692BC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FC081F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4"/>
                  <w:enabled/>
                  <w:calcOnExit w:val="0"/>
                  <w:textInput/>
                </w:ffData>
              </w:fldChar>
            </w:r>
            <w:bookmarkStart w:id="221" w:name="Text12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1"/>
          </w:p>
        </w:tc>
        <w:tc>
          <w:tcPr>
            <w:tcW w:w="925" w:type="dxa"/>
          </w:tcPr>
          <w:p w14:paraId="3746244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8EA082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654712D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C79374E" w14:textId="77777777" w:rsidTr="00D6206F">
        <w:tc>
          <w:tcPr>
            <w:tcW w:w="3168" w:type="dxa"/>
          </w:tcPr>
          <w:p w14:paraId="110BBFB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AC59FE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5A950A8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5"/>
                  <w:enabled/>
                  <w:calcOnExit w:val="0"/>
                  <w:textInput/>
                </w:ffData>
              </w:fldChar>
            </w:r>
            <w:bookmarkStart w:id="222" w:name="Text12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2"/>
          </w:p>
        </w:tc>
        <w:tc>
          <w:tcPr>
            <w:tcW w:w="925" w:type="dxa"/>
          </w:tcPr>
          <w:p w14:paraId="22C1EF8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050EEC0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2880B3A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784DE1B" w14:textId="77777777" w:rsidTr="00D6206F">
        <w:tc>
          <w:tcPr>
            <w:tcW w:w="3168" w:type="dxa"/>
          </w:tcPr>
          <w:p w14:paraId="014B8E2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4A99D19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0A09D8F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6"/>
                  <w:enabled/>
                  <w:calcOnExit w:val="0"/>
                  <w:textInput/>
                </w:ffData>
              </w:fldChar>
            </w:r>
            <w:bookmarkStart w:id="223" w:name="Text12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3"/>
          </w:p>
        </w:tc>
        <w:tc>
          <w:tcPr>
            <w:tcW w:w="925" w:type="dxa"/>
          </w:tcPr>
          <w:p w14:paraId="36D50B2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261A342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564EC91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8E0BA9E" w14:textId="77777777" w:rsidTr="00D6206F">
        <w:tc>
          <w:tcPr>
            <w:tcW w:w="3168" w:type="dxa"/>
          </w:tcPr>
          <w:p w14:paraId="2F49837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3245DF1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3D8BAA2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7"/>
                  <w:enabled/>
                  <w:calcOnExit w:val="0"/>
                  <w:textInput/>
                </w:ffData>
              </w:fldChar>
            </w:r>
            <w:bookmarkStart w:id="224" w:name="Text12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4"/>
          </w:p>
        </w:tc>
        <w:tc>
          <w:tcPr>
            <w:tcW w:w="925" w:type="dxa"/>
          </w:tcPr>
          <w:p w14:paraId="320A7FB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57D3680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6449A8E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CF8038C" w14:textId="77777777" w:rsidTr="00D6206F">
        <w:tc>
          <w:tcPr>
            <w:tcW w:w="3168" w:type="dxa"/>
          </w:tcPr>
          <w:p w14:paraId="60643B6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047CFF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5E00E4C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8"/>
                  <w:enabled/>
                  <w:calcOnExit w:val="0"/>
                  <w:textInput/>
                </w:ffData>
              </w:fldChar>
            </w:r>
            <w:bookmarkStart w:id="225" w:name="Text12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5"/>
          </w:p>
        </w:tc>
        <w:tc>
          <w:tcPr>
            <w:tcW w:w="925" w:type="dxa"/>
          </w:tcPr>
          <w:p w14:paraId="6355A82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6820735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3FF60A5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F7A2357" w14:textId="77777777" w:rsidTr="00D6206F">
        <w:tc>
          <w:tcPr>
            <w:tcW w:w="3168" w:type="dxa"/>
          </w:tcPr>
          <w:p w14:paraId="31ACFE6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54A9A35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0AED2C1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9"/>
                  <w:enabled/>
                  <w:calcOnExit w:val="0"/>
                  <w:textInput/>
                </w:ffData>
              </w:fldChar>
            </w:r>
            <w:bookmarkStart w:id="226" w:name="Text12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6"/>
          </w:p>
        </w:tc>
        <w:tc>
          <w:tcPr>
            <w:tcW w:w="925" w:type="dxa"/>
          </w:tcPr>
          <w:p w14:paraId="47C100C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5248131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3210F45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FFB067D" w14:textId="77777777" w:rsidTr="00D6206F">
        <w:tc>
          <w:tcPr>
            <w:tcW w:w="3168" w:type="dxa"/>
          </w:tcPr>
          <w:p w14:paraId="1BAA9ED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7B9D717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621661E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0"/>
                  <w:enabled/>
                  <w:calcOnExit w:val="0"/>
                  <w:textInput/>
                </w:ffData>
              </w:fldChar>
            </w:r>
            <w:bookmarkStart w:id="227" w:name="Text12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7"/>
          </w:p>
        </w:tc>
        <w:tc>
          <w:tcPr>
            <w:tcW w:w="925" w:type="dxa"/>
          </w:tcPr>
          <w:p w14:paraId="0FB7CBC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911E68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5EC6140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4B09A2F" w14:textId="77777777" w:rsidTr="00D6206F">
        <w:tc>
          <w:tcPr>
            <w:tcW w:w="3168" w:type="dxa"/>
          </w:tcPr>
          <w:p w14:paraId="0C34E13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63B10C4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A306E4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1"/>
                  <w:enabled/>
                  <w:calcOnExit w:val="0"/>
                  <w:textInput/>
                </w:ffData>
              </w:fldChar>
            </w:r>
            <w:bookmarkStart w:id="228" w:name="Text121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8"/>
          </w:p>
        </w:tc>
        <w:tc>
          <w:tcPr>
            <w:tcW w:w="925" w:type="dxa"/>
          </w:tcPr>
          <w:p w14:paraId="4F02C6D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389349C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0581193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578BE1E" w14:textId="77777777" w:rsidTr="00D6206F">
        <w:tc>
          <w:tcPr>
            <w:tcW w:w="3168" w:type="dxa"/>
            <w:tcBorders>
              <w:bottom w:val="single" w:sz="4" w:space="0" w:color="auto"/>
            </w:tcBorders>
          </w:tcPr>
          <w:p w14:paraId="4617E30D"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Borders>
              <w:bottom w:val="single" w:sz="4" w:space="0" w:color="auto"/>
            </w:tcBorders>
          </w:tcPr>
          <w:p w14:paraId="1D6E4BB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Borders>
              <w:bottom w:val="single" w:sz="4" w:space="0" w:color="auto"/>
            </w:tcBorders>
          </w:tcPr>
          <w:p w14:paraId="2B5C0EE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2"/>
                  <w:enabled/>
                  <w:calcOnExit w:val="0"/>
                  <w:textInput/>
                </w:ffData>
              </w:fldChar>
            </w:r>
            <w:bookmarkStart w:id="229" w:name="Text121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9"/>
          </w:p>
        </w:tc>
        <w:tc>
          <w:tcPr>
            <w:tcW w:w="925" w:type="dxa"/>
            <w:tcBorders>
              <w:bottom w:val="single" w:sz="4" w:space="0" w:color="auto"/>
            </w:tcBorders>
          </w:tcPr>
          <w:p w14:paraId="05B3FF06"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Borders>
              <w:bottom w:val="single" w:sz="4" w:space="0" w:color="auto"/>
            </w:tcBorders>
          </w:tcPr>
          <w:p w14:paraId="654B338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Borders>
              <w:bottom w:val="single" w:sz="4" w:space="0" w:color="auto"/>
            </w:tcBorders>
          </w:tcPr>
          <w:p w14:paraId="11041A7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64227224" w14:textId="77777777" w:rsidR="00D6206F" w:rsidRPr="00B134E1" w:rsidRDefault="00D6206F" w:rsidP="00D6206F">
      <w:pPr>
        <w:suppressAutoHyphens/>
        <w:ind w:right="144"/>
        <w:jc w:val="both"/>
        <w:rPr>
          <w:rFonts w:ascii="Arial" w:hAnsi="Arial" w:cs="Arial"/>
          <w:sz w:val="20"/>
        </w:rPr>
      </w:pPr>
    </w:p>
    <w:p w14:paraId="1881C8D7" w14:textId="77777777" w:rsidR="00D6206F" w:rsidRPr="00B134E1" w:rsidRDefault="00D6206F" w:rsidP="00D6206F">
      <w:pPr>
        <w:suppressAutoHyphens/>
        <w:ind w:right="144"/>
        <w:jc w:val="both"/>
        <w:rPr>
          <w:rFonts w:ascii="Arial" w:hAnsi="Arial" w:cs="Arial"/>
          <w:sz w:val="20"/>
        </w:rPr>
      </w:pPr>
    </w:p>
    <w:p w14:paraId="460299F3" w14:textId="77777777" w:rsidR="00D6206F" w:rsidRPr="00B134E1" w:rsidRDefault="00D6206F" w:rsidP="00D6206F">
      <w:pPr>
        <w:suppressAutoHyphens/>
        <w:ind w:right="144"/>
        <w:jc w:val="both"/>
        <w:rPr>
          <w:rFonts w:ascii="Arial" w:hAnsi="Arial" w:cs="Arial"/>
          <w:sz w:val="20"/>
        </w:rPr>
      </w:pPr>
    </w:p>
    <w:p w14:paraId="6CD8E1CE"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t>*FUNDS NEEDED:</w:t>
      </w:r>
      <w:r w:rsidRPr="00B134E1">
        <w:rPr>
          <w:rFonts w:ascii="Arial" w:hAnsi="Arial" w:cs="Arial"/>
          <w:sz w:val="20"/>
        </w:rPr>
        <w:t xml:space="preserve">  In the space below, please describe why HOME funds are needed to ensure the viability of this project. </w:t>
      </w:r>
    </w:p>
    <w:p w14:paraId="575B9691" w14:textId="77777777" w:rsidR="00D6206F" w:rsidRPr="00B134E1" w:rsidRDefault="00D6206F" w:rsidP="00D6206F">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3A5D0073" w14:textId="77777777" w:rsidTr="00D6206F">
        <w:trPr>
          <w:cantSplit/>
          <w:trHeight w:hRule="exact" w:val="6363"/>
        </w:trPr>
        <w:tc>
          <w:tcPr>
            <w:tcW w:w="10280" w:type="dxa"/>
          </w:tcPr>
          <w:p w14:paraId="6FAC26E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1CE70CED" w14:textId="77777777" w:rsidR="00D6206F" w:rsidRPr="00B134E1" w:rsidRDefault="00D6206F" w:rsidP="00D6206F">
      <w:pPr>
        <w:suppressAutoHyphens/>
        <w:ind w:left="58" w:right="144"/>
        <w:rPr>
          <w:rFonts w:ascii="Arial" w:hAnsi="Arial" w:cs="Arial"/>
          <w:sz w:val="20"/>
        </w:rPr>
      </w:pPr>
    </w:p>
    <w:p w14:paraId="66E7AF12" w14:textId="77777777" w:rsidR="00D6206F" w:rsidRPr="00B134E1" w:rsidRDefault="00D6206F" w:rsidP="00D6206F">
      <w:pPr>
        <w:suppressAutoHyphens/>
        <w:ind w:right="144"/>
        <w:rPr>
          <w:rFonts w:ascii="Arial" w:hAnsi="Arial" w:cs="Arial"/>
          <w:sz w:val="20"/>
        </w:rPr>
      </w:pPr>
    </w:p>
    <w:p w14:paraId="6134309C" w14:textId="77777777" w:rsidR="00D6206F" w:rsidRPr="00B134E1" w:rsidRDefault="00D6206F" w:rsidP="00D6206F">
      <w:pPr>
        <w:suppressAutoHyphens/>
        <w:ind w:right="144"/>
        <w:rPr>
          <w:rFonts w:ascii="Arial" w:hAnsi="Arial" w:cs="Arial"/>
          <w:sz w:val="20"/>
        </w:rPr>
      </w:pPr>
    </w:p>
    <w:p w14:paraId="2A39C02B" w14:textId="77777777" w:rsidR="00D6206F" w:rsidRDefault="00D6206F" w:rsidP="00D6206F">
      <w:pPr>
        <w:suppressAutoHyphens/>
        <w:ind w:right="144"/>
        <w:rPr>
          <w:rFonts w:ascii="Arial" w:hAnsi="Arial" w:cs="Arial"/>
          <w:sz w:val="20"/>
        </w:rPr>
      </w:pPr>
    </w:p>
    <w:p w14:paraId="048DEFE4" w14:textId="77777777" w:rsidR="00D6206F" w:rsidRPr="00B134E1" w:rsidRDefault="00D6206F" w:rsidP="00D6206F">
      <w:pPr>
        <w:suppressAutoHyphens/>
        <w:ind w:right="144"/>
        <w:rPr>
          <w:rFonts w:ascii="Arial" w:hAnsi="Arial" w:cs="Arial"/>
          <w:sz w:val="20"/>
        </w:rPr>
      </w:pPr>
    </w:p>
    <w:p w14:paraId="5438AF21" w14:textId="77777777" w:rsidR="00D6206F" w:rsidRPr="00B134E1" w:rsidRDefault="00D6206F" w:rsidP="00D6206F">
      <w:pPr>
        <w:suppressAutoHyphens/>
        <w:ind w:right="144"/>
        <w:rPr>
          <w:rFonts w:ascii="Arial" w:hAnsi="Arial" w:cs="Arial"/>
          <w:sz w:val="20"/>
        </w:rPr>
      </w:pPr>
    </w:p>
    <w:p w14:paraId="26618E61" w14:textId="77777777" w:rsidR="00FA70A9" w:rsidRPr="00FA70A9" w:rsidRDefault="00FA70A9" w:rsidP="00FA70A9">
      <w:pPr>
        <w:suppressAutoHyphens/>
        <w:ind w:left="360" w:right="144"/>
        <w:jc w:val="both"/>
        <w:rPr>
          <w:rFonts w:ascii="Arial" w:hAnsi="Arial" w:cs="Arial"/>
          <w:sz w:val="20"/>
        </w:rPr>
      </w:pPr>
    </w:p>
    <w:p w14:paraId="1E4E8F83" w14:textId="77777777" w:rsidR="00FA70A9" w:rsidRPr="00FA70A9" w:rsidRDefault="00FA70A9" w:rsidP="00FA70A9">
      <w:pPr>
        <w:suppressAutoHyphens/>
        <w:ind w:left="360" w:right="144"/>
        <w:jc w:val="both"/>
        <w:rPr>
          <w:rFonts w:ascii="Arial" w:hAnsi="Arial" w:cs="Arial"/>
          <w:sz w:val="20"/>
        </w:rPr>
      </w:pPr>
    </w:p>
    <w:p w14:paraId="1DA372C3" w14:textId="7C71B842" w:rsidR="00D6206F" w:rsidRPr="00FA70A9" w:rsidRDefault="00D6206F" w:rsidP="00F03C98">
      <w:pPr>
        <w:numPr>
          <w:ilvl w:val="0"/>
          <w:numId w:val="27"/>
        </w:numPr>
        <w:suppressAutoHyphens/>
        <w:ind w:right="144"/>
        <w:jc w:val="both"/>
        <w:rPr>
          <w:rFonts w:ascii="Arial" w:hAnsi="Arial" w:cs="Arial"/>
          <w:sz w:val="20"/>
        </w:rPr>
      </w:pPr>
      <w:r w:rsidRPr="00FA70A9">
        <w:rPr>
          <w:rFonts w:ascii="Arial" w:hAnsi="Arial" w:cs="Arial"/>
          <w:b/>
          <w:bCs/>
          <w:sz w:val="20"/>
        </w:rPr>
        <w:lastRenderedPageBreak/>
        <w:t>COST BASIS:</w:t>
      </w:r>
      <w:r w:rsidRPr="00FA70A9">
        <w:rPr>
          <w:rFonts w:ascii="Arial" w:hAnsi="Arial" w:cs="Arial"/>
          <w:sz w:val="20"/>
        </w:rPr>
        <w:t xml:space="preserve">  In the space below, describe the basis for how cost estimates contained in the Project Budget were obtained/identified.</w:t>
      </w:r>
    </w:p>
    <w:p w14:paraId="22765A4A" w14:textId="77777777" w:rsidR="00D6206F" w:rsidRPr="00B134E1" w:rsidRDefault="00D6206F" w:rsidP="00D6206F">
      <w:pPr>
        <w:suppressAutoHyphens/>
        <w:ind w:left="58" w:right="144"/>
        <w:rPr>
          <w:rFonts w:ascii="Arial" w:hAnsi="Arial" w:cs="Arial"/>
          <w:sz w:val="20"/>
        </w:rPr>
      </w:pPr>
    </w:p>
    <w:p w14:paraId="31728C3F" w14:textId="77777777" w:rsidR="00D6206F" w:rsidRPr="00B134E1" w:rsidRDefault="00D6206F" w:rsidP="00D6206F">
      <w:pPr>
        <w:suppressAutoHyphens/>
        <w:ind w:left="1080" w:right="144"/>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157BCDEF" w14:textId="77777777" w:rsidTr="00D6206F">
        <w:trPr>
          <w:cantSplit/>
          <w:trHeight w:hRule="exact" w:val="6408"/>
        </w:trPr>
        <w:tc>
          <w:tcPr>
            <w:tcW w:w="10280" w:type="dxa"/>
          </w:tcPr>
          <w:p w14:paraId="127B0BAE"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4997F462" w14:textId="77777777" w:rsidR="00D6206F" w:rsidRPr="00B134E1" w:rsidRDefault="00D6206F" w:rsidP="00D6206F">
      <w:pPr>
        <w:suppressAutoHyphens/>
        <w:rPr>
          <w:rFonts w:ascii="Arial" w:hAnsi="Arial" w:cs="Arial"/>
          <w:sz w:val="22"/>
        </w:rPr>
      </w:pPr>
    </w:p>
    <w:p w14:paraId="65873408" w14:textId="77777777" w:rsidR="00D6206F" w:rsidRPr="00B134E1" w:rsidRDefault="00D6206F" w:rsidP="00D6206F">
      <w:pPr>
        <w:suppressAutoHyphens/>
        <w:rPr>
          <w:rFonts w:ascii="Arial" w:hAnsi="Arial" w:cs="Arial"/>
          <w:sz w:val="22"/>
        </w:rPr>
      </w:pPr>
    </w:p>
    <w:p w14:paraId="0EE40E58" w14:textId="77777777" w:rsidR="00D6206F" w:rsidRPr="00B134E1" w:rsidRDefault="00D6206F" w:rsidP="00D6206F">
      <w:pPr>
        <w:suppressAutoHyphens/>
        <w:rPr>
          <w:rFonts w:ascii="Arial" w:hAnsi="Arial" w:cs="Arial"/>
          <w:sz w:val="22"/>
        </w:rPr>
      </w:pPr>
    </w:p>
    <w:p w14:paraId="5E070DF9" w14:textId="77777777" w:rsidR="00D6206F" w:rsidRPr="00B134E1" w:rsidRDefault="00D6206F" w:rsidP="00F03C98">
      <w:pPr>
        <w:keepNext/>
        <w:numPr>
          <w:ilvl w:val="0"/>
          <w:numId w:val="27"/>
        </w:numPr>
        <w:jc w:val="both"/>
        <w:outlineLvl w:val="0"/>
        <w:rPr>
          <w:rFonts w:ascii="Arial" w:hAnsi="Arial"/>
          <w:bCs/>
          <w:sz w:val="20"/>
        </w:rPr>
      </w:pPr>
      <w:r w:rsidRPr="00B134E1">
        <w:rPr>
          <w:rFonts w:ascii="Arial" w:hAnsi="Arial"/>
          <w:b/>
          <w:sz w:val="20"/>
        </w:rPr>
        <w:t>DETAILED PROJECT BUDGET:</w:t>
      </w:r>
      <w:r w:rsidRPr="00B134E1">
        <w:rPr>
          <w:rFonts w:ascii="Arial" w:hAnsi="Arial"/>
          <w:bCs/>
          <w:sz w:val="20"/>
        </w:rPr>
        <w:t xml:space="preserve">  Following the description of allowable costs that may be charged to the CDBG and HOME Programs is the Project Budget.  Complete the budget identifying the amount and source of all funds and their uses.  </w:t>
      </w:r>
      <w:r w:rsidRPr="00B134E1">
        <w:rPr>
          <w:rFonts w:ascii="Arial" w:hAnsi="Arial"/>
          <w:sz w:val="20"/>
        </w:rPr>
        <w:t>Use additional pages as necessary.</w:t>
      </w:r>
      <w:r w:rsidRPr="00B134E1">
        <w:rPr>
          <w:rFonts w:ascii="Arial" w:hAnsi="Arial"/>
          <w:bCs/>
          <w:sz w:val="20"/>
        </w:rPr>
        <w:t xml:space="preserve">  An Excel file may be submitted in lieu of this Project Budget provided that it contains all of the same column and row headers.</w:t>
      </w:r>
    </w:p>
    <w:p w14:paraId="4FAFF8A6" w14:textId="77777777" w:rsidR="00D6206F" w:rsidRPr="00B134E1" w:rsidRDefault="00D6206F" w:rsidP="00D6206F">
      <w:pPr>
        <w:rPr>
          <w:rFonts w:ascii="Arial" w:hAnsi="Arial"/>
          <w:sz w:val="20"/>
        </w:rPr>
      </w:pPr>
    </w:p>
    <w:p w14:paraId="2CE2E76D"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 xml:space="preserve">DETAILED </w:t>
      </w:r>
      <w:r>
        <w:rPr>
          <w:rFonts w:ascii="Arial" w:hAnsi="Arial"/>
          <w:b/>
          <w:bCs/>
          <w:sz w:val="20"/>
        </w:rPr>
        <w:t xml:space="preserve">2020 </w:t>
      </w:r>
      <w:r w:rsidRPr="00B134E1">
        <w:rPr>
          <w:rFonts w:ascii="Arial" w:hAnsi="Arial"/>
          <w:b/>
          <w:bCs/>
          <w:sz w:val="20"/>
        </w:rPr>
        <w:t>OPERATING COSTS</w:t>
      </w:r>
      <w:r w:rsidRPr="00B134E1">
        <w:rPr>
          <w:rFonts w:ascii="Arial" w:hAnsi="Arial"/>
          <w:sz w:val="20"/>
        </w:rPr>
        <w:t xml:space="preserve">:  Following the Project Budget is the Detailed </w:t>
      </w:r>
      <w:r>
        <w:rPr>
          <w:rFonts w:ascii="Arial" w:hAnsi="Arial"/>
          <w:sz w:val="20"/>
        </w:rPr>
        <w:t>2020</w:t>
      </w:r>
      <w:r w:rsidRPr="00B134E1">
        <w:rPr>
          <w:rFonts w:ascii="Arial" w:hAnsi="Arial"/>
          <w:sz w:val="20"/>
        </w:rPr>
        <w:t xml:space="preserve"> Operating Costs.  Complete the Operating Budget identifying the income and expenses  Use additional pages as necessary.  An Excel file may be submitted in lieu of the Detailed 1 Year Operating Budget provided that it contains all of the same column and row headers.</w:t>
      </w:r>
    </w:p>
    <w:p w14:paraId="17D50263" w14:textId="77777777" w:rsidR="00D6206F" w:rsidRPr="00B134E1" w:rsidRDefault="00D6206F" w:rsidP="00D6206F">
      <w:pPr>
        <w:jc w:val="both"/>
        <w:rPr>
          <w:rFonts w:ascii="Arial" w:hAnsi="Arial"/>
          <w:b/>
          <w:bCs/>
          <w:sz w:val="20"/>
        </w:rPr>
      </w:pPr>
    </w:p>
    <w:p w14:paraId="61C955DF"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OPERATING BUDGET:</w:t>
      </w:r>
      <w:r w:rsidRPr="00B134E1">
        <w:rPr>
          <w:rFonts w:ascii="Arial" w:hAnsi="Arial"/>
          <w:sz w:val="20"/>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14:paraId="03F037EA" w14:textId="77777777" w:rsidR="00D6206F" w:rsidRPr="00B134E1" w:rsidRDefault="00D6206F" w:rsidP="00D6206F">
      <w:pPr>
        <w:rPr>
          <w:rFonts w:ascii="Arial" w:hAnsi="Arial"/>
          <w:sz w:val="20"/>
        </w:rPr>
      </w:pPr>
    </w:p>
    <w:p w14:paraId="319DAEB3" w14:textId="77777777" w:rsidR="00D6206F" w:rsidRPr="00B134E1" w:rsidRDefault="00D6206F" w:rsidP="00D6206F">
      <w:pPr>
        <w:rPr>
          <w:rFonts w:ascii="Arial" w:hAnsi="Arial"/>
          <w:sz w:val="20"/>
        </w:rPr>
      </w:pPr>
    </w:p>
    <w:p w14:paraId="0943E6B1" w14:textId="77777777" w:rsidR="00D6206F" w:rsidRPr="00B134E1" w:rsidRDefault="00D6206F" w:rsidP="00D6206F">
      <w:pPr>
        <w:rPr>
          <w:rFonts w:ascii="Arial" w:hAnsi="Arial" w:cs="Arial"/>
          <w:snapToGrid w:val="0"/>
          <w:color w:val="000000"/>
          <w:sz w:val="20"/>
        </w:rPr>
      </w:pPr>
      <w:r w:rsidRPr="00B134E1">
        <w:rPr>
          <w:rFonts w:ascii="Arial" w:hAnsi="Arial" w:cs="Arial"/>
          <w:b/>
          <w:snapToGrid w:val="0"/>
          <w:color w:val="000000"/>
          <w:sz w:val="20"/>
        </w:rPr>
        <w:br w:type="page"/>
      </w:r>
    </w:p>
    <w:p w14:paraId="0CF5C9BA" w14:textId="77777777" w:rsidR="00D6206F" w:rsidRPr="00B134E1" w:rsidRDefault="00D6206F" w:rsidP="00D6206F">
      <w:pPr>
        <w:jc w:val="both"/>
        <w:rPr>
          <w:rFonts w:ascii="Arial" w:hAnsi="Arial" w:cs="Arial"/>
          <w:snapToGrid w:val="0"/>
          <w:color w:val="000000"/>
          <w:sz w:val="20"/>
        </w:rPr>
      </w:pPr>
    </w:p>
    <w:p w14:paraId="4C48AB9A" w14:textId="77777777" w:rsidR="00D6206F" w:rsidRPr="00B134E1" w:rsidRDefault="00D6206F" w:rsidP="00D6206F">
      <w:pPr>
        <w:jc w:val="center"/>
        <w:rPr>
          <w:rFonts w:ascii="Arial" w:hAnsi="Arial"/>
          <w:b/>
          <w:bCs/>
          <w:sz w:val="32"/>
        </w:rPr>
      </w:pPr>
      <w:r w:rsidRPr="00B134E1">
        <w:rPr>
          <w:rFonts w:ascii="Arial" w:hAnsi="Arial"/>
          <w:b/>
          <w:bCs/>
          <w:sz w:val="32"/>
        </w:rPr>
        <w:t>HOME</w:t>
      </w:r>
      <w:r w:rsidRPr="00B134E1">
        <w:rPr>
          <w:rFonts w:ascii="Arial" w:hAnsi="Arial"/>
          <w:b/>
          <w:bCs/>
          <w:sz w:val="28"/>
        </w:rPr>
        <w:t xml:space="preserve"> </w:t>
      </w:r>
      <w:r w:rsidRPr="00B134E1">
        <w:rPr>
          <w:rFonts w:ascii="Arial" w:hAnsi="Arial"/>
          <w:b/>
          <w:bCs/>
          <w:sz w:val="32"/>
        </w:rPr>
        <w:t>Allowable Project Costs</w:t>
      </w:r>
    </w:p>
    <w:p w14:paraId="1AEC1448" w14:textId="77777777" w:rsidR="00D6206F" w:rsidRPr="00B134E1" w:rsidRDefault="00D6206F" w:rsidP="00D6206F">
      <w:pPr>
        <w:rPr>
          <w:rFonts w:ascii="Arial" w:hAnsi="Arial"/>
          <w:b/>
          <w:bCs/>
          <w:sz w:val="28"/>
        </w:rPr>
      </w:pPr>
    </w:p>
    <w:p w14:paraId="6DD2BFC2" w14:textId="77777777" w:rsidR="00D6206F" w:rsidRPr="00B134E1" w:rsidRDefault="00D6206F" w:rsidP="00D6206F">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D6206F" w:rsidRPr="00B134E1" w14:paraId="131DF3A0" w14:textId="77777777" w:rsidTr="00D6206F">
        <w:trPr>
          <w:tblHeader/>
          <w:jc w:val="center"/>
        </w:trPr>
        <w:tc>
          <w:tcPr>
            <w:tcW w:w="646" w:type="dxa"/>
            <w:tcBorders>
              <w:right w:val="nil"/>
            </w:tcBorders>
            <w:vAlign w:val="center"/>
          </w:tcPr>
          <w:p w14:paraId="491358C2" w14:textId="77777777" w:rsidR="00D6206F" w:rsidRPr="00B134E1" w:rsidRDefault="00D6206F" w:rsidP="00D6206F">
            <w:pPr>
              <w:jc w:val="center"/>
              <w:rPr>
                <w:rFonts w:ascii="Arial" w:hAnsi="Arial"/>
                <w:b/>
                <w:bCs/>
                <w:sz w:val="20"/>
              </w:rPr>
            </w:pPr>
          </w:p>
        </w:tc>
        <w:tc>
          <w:tcPr>
            <w:tcW w:w="6662" w:type="dxa"/>
            <w:tcBorders>
              <w:left w:val="nil"/>
            </w:tcBorders>
            <w:vAlign w:val="center"/>
          </w:tcPr>
          <w:p w14:paraId="0640D7E2" w14:textId="77777777" w:rsidR="00D6206F" w:rsidRPr="00B134E1" w:rsidRDefault="00D6206F" w:rsidP="00D6206F">
            <w:pPr>
              <w:jc w:val="center"/>
              <w:rPr>
                <w:rFonts w:ascii="Arial" w:hAnsi="Arial"/>
                <w:b/>
                <w:bCs/>
                <w:sz w:val="20"/>
              </w:rPr>
            </w:pPr>
            <w:r w:rsidRPr="00B134E1">
              <w:rPr>
                <w:rFonts w:ascii="Arial" w:hAnsi="Arial"/>
                <w:b/>
                <w:bCs/>
                <w:sz w:val="20"/>
              </w:rPr>
              <w:t>Item</w:t>
            </w:r>
          </w:p>
        </w:tc>
        <w:tc>
          <w:tcPr>
            <w:tcW w:w="1440" w:type="dxa"/>
            <w:tcBorders>
              <w:bottom w:val="single" w:sz="4" w:space="0" w:color="auto"/>
            </w:tcBorders>
            <w:vAlign w:val="center"/>
          </w:tcPr>
          <w:p w14:paraId="00A69E92" w14:textId="77777777" w:rsidR="00D6206F" w:rsidRPr="00B134E1" w:rsidRDefault="00D6206F" w:rsidP="00D6206F">
            <w:pPr>
              <w:jc w:val="center"/>
              <w:rPr>
                <w:rFonts w:ascii="Arial" w:hAnsi="Arial"/>
                <w:b/>
                <w:bCs/>
                <w:sz w:val="20"/>
              </w:rPr>
            </w:pPr>
            <w:r w:rsidRPr="00B134E1">
              <w:rPr>
                <w:rFonts w:ascii="Arial" w:hAnsi="Arial"/>
                <w:b/>
                <w:bCs/>
                <w:sz w:val="20"/>
              </w:rPr>
              <w:t>Project Related Costs</w:t>
            </w:r>
          </w:p>
        </w:tc>
      </w:tr>
      <w:tr w:rsidR="00D6206F" w:rsidRPr="00B134E1" w14:paraId="7B885889" w14:textId="77777777" w:rsidTr="00D6206F">
        <w:trPr>
          <w:jc w:val="center"/>
        </w:trPr>
        <w:tc>
          <w:tcPr>
            <w:tcW w:w="646" w:type="dxa"/>
            <w:tcBorders>
              <w:right w:val="nil"/>
            </w:tcBorders>
          </w:tcPr>
          <w:p w14:paraId="7F17F785" w14:textId="77777777" w:rsidR="00D6206F" w:rsidRPr="00B134E1" w:rsidRDefault="00D6206F" w:rsidP="00D6206F">
            <w:pPr>
              <w:rPr>
                <w:rFonts w:ascii="Arial" w:hAnsi="Arial"/>
                <w:sz w:val="22"/>
              </w:rPr>
            </w:pPr>
            <w:r w:rsidRPr="00B134E1">
              <w:rPr>
                <w:rFonts w:ascii="Arial" w:hAnsi="Arial"/>
                <w:sz w:val="22"/>
              </w:rPr>
              <w:t>a.</w:t>
            </w:r>
          </w:p>
        </w:tc>
        <w:tc>
          <w:tcPr>
            <w:tcW w:w="6662" w:type="dxa"/>
            <w:tcBorders>
              <w:left w:val="nil"/>
              <w:right w:val="nil"/>
            </w:tcBorders>
          </w:tcPr>
          <w:p w14:paraId="557FB013" w14:textId="77777777" w:rsidR="00D6206F" w:rsidRPr="00B134E1" w:rsidRDefault="00D6206F" w:rsidP="00D6206F">
            <w:pPr>
              <w:keepNext/>
              <w:outlineLvl w:val="0"/>
              <w:rPr>
                <w:rFonts w:ascii="Arial" w:hAnsi="Arial"/>
                <w:b/>
                <w:sz w:val="20"/>
              </w:rPr>
            </w:pPr>
            <w:r w:rsidRPr="00B134E1">
              <w:rPr>
                <w:rFonts w:ascii="Arial" w:hAnsi="Arial"/>
                <w:b/>
                <w:sz w:val="20"/>
              </w:rPr>
              <w:t>Development Hard Costs (</w:t>
            </w:r>
            <w:r w:rsidRPr="00B134E1">
              <w:rPr>
                <w:rFonts w:ascii="Arial" w:hAnsi="Arial"/>
                <w:bCs/>
                <w:sz w:val="20"/>
              </w:rPr>
              <w:t>applicable to project)</w:t>
            </w:r>
          </w:p>
        </w:tc>
        <w:tc>
          <w:tcPr>
            <w:tcW w:w="1440" w:type="dxa"/>
            <w:tcBorders>
              <w:left w:val="nil"/>
              <w:right w:val="single" w:sz="4" w:space="0" w:color="auto"/>
            </w:tcBorders>
            <w:vAlign w:val="center"/>
          </w:tcPr>
          <w:p w14:paraId="1E92A9C9" w14:textId="77777777" w:rsidR="00D6206F" w:rsidRPr="00B134E1" w:rsidRDefault="00D6206F" w:rsidP="00D6206F">
            <w:pPr>
              <w:jc w:val="center"/>
              <w:rPr>
                <w:rFonts w:ascii="Arial" w:hAnsi="Arial"/>
                <w:sz w:val="22"/>
              </w:rPr>
            </w:pPr>
          </w:p>
        </w:tc>
      </w:tr>
      <w:tr w:rsidR="00D6206F" w:rsidRPr="00B134E1" w14:paraId="39972200" w14:textId="77777777" w:rsidTr="00D6206F">
        <w:trPr>
          <w:jc w:val="center"/>
        </w:trPr>
        <w:tc>
          <w:tcPr>
            <w:tcW w:w="646" w:type="dxa"/>
            <w:tcBorders>
              <w:right w:val="nil"/>
            </w:tcBorders>
          </w:tcPr>
          <w:p w14:paraId="38B97BC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ECE4C72" w14:textId="77777777" w:rsidR="00D6206F" w:rsidRPr="00B134E1" w:rsidRDefault="00D6206F" w:rsidP="00D6206F">
            <w:pPr>
              <w:ind w:left="720"/>
              <w:rPr>
                <w:rFonts w:ascii="Arial" w:hAnsi="Arial"/>
                <w:sz w:val="20"/>
              </w:rPr>
            </w:pPr>
            <w:r w:rsidRPr="00B134E1">
              <w:rPr>
                <w:rFonts w:ascii="Arial" w:hAnsi="Arial"/>
                <w:sz w:val="20"/>
              </w:rPr>
              <w:t>Costs to meet Uniform Dwelling Code (UDC) and other applicable new construction standards of the State, County, or local municipality. (24 CFR 92.206 a.1.)</w:t>
            </w:r>
          </w:p>
        </w:tc>
        <w:tc>
          <w:tcPr>
            <w:tcW w:w="1440" w:type="dxa"/>
            <w:vAlign w:val="center"/>
          </w:tcPr>
          <w:p w14:paraId="0B579260"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CCF503D" w14:textId="77777777" w:rsidTr="00D6206F">
        <w:trPr>
          <w:jc w:val="center"/>
        </w:trPr>
        <w:tc>
          <w:tcPr>
            <w:tcW w:w="646" w:type="dxa"/>
            <w:tcBorders>
              <w:right w:val="nil"/>
            </w:tcBorders>
          </w:tcPr>
          <w:p w14:paraId="76002B8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F927F21" w14:textId="77777777" w:rsidR="00D6206F" w:rsidRPr="00B134E1" w:rsidRDefault="00D6206F" w:rsidP="00D6206F">
            <w:pPr>
              <w:ind w:left="720"/>
              <w:rPr>
                <w:rFonts w:ascii="Arial" w:hAnsi="Arial"/>
                <w:sz w:val="20"/>
              </w:rPr>
            </w:pPr>
            <w:r w:rsidRPr="00B134E1">
              <w:rPr>
                <w:rFonts w:ascii="Arial" w:hAnsi="Arial"/>
                <w:sz w:val="20"/>
              </w:rPr>
              <w:t>Costs to meet the Model Energy Code referred to in Sec. 92.251 (24 CFR 92.206 a.1.)</w:t>
            </w:r>
          </w:p>
        </w:tc>
        <w:tc>
          <w:tcPr>
            <w:tcW w:w="1440" w:type="dxa"/>
            <w:vAlign w:val="center"/>
          </w:tcPr>
          <w:p w14:paraId="322411E5"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5AEE6DB" w14:textId="77777777" w:rsidTr="00D6206F">
        <w:trPr>
          <w:jc w:val="center"/>
        </w:trPr>
        <w:tc>
          <w:tcPr>
            <w:tcW w:w="646" w:type="dxa"/>
            <w:tcBorders>
              <w:right w:val="nil"/>
            </w:tcBorders>
          </w:tcPr>
          <w:p w14:paraId="28460A08"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21FB8E87" w14:textId="77777777" w:rsidR="00D6206F" w:rsidRPr="00B134E1" w:rsidRDefault="00D6206F" w:rsidP="00D6206F">
            <w:pPr>
              <w:ind w:left="720"/>
              <w:rPr>
                <w:rFonts w:ascii="Arial" w:hAnsi="Arial"/>
                <w:sz w:val="20"/>
              </w:rPr>
            </w:pPr>
            <w:r w:rsidRPr="00B134E1">
              <w:rPr>
                <w:rFonts w:ascii="Arial" w:hAnsi="Arial"/>
                <w:sz w:val="20"/>
              </w:rPr>
              <w:t>For rehabilitation, to meet the property standards in 24 CFR 92.251. (24 CFR 92.206 a.2.i.)</w:t>
            </w:r>
          </w:p>
        </w:tc>
        <w:tc>
          <w:tcPr>
            <w:tcW w:w="1440" w:type="dxa"/>
            <w:vAlign w:val="center"/>
          </w:tcPr>
          <w:p w14:paraId="4A979EAB" w14:textId="77777777" w:rsidR="00D6206F" w:rsidRPr="00B134E1" w:rsidRDefault="00D6206F" w:rsidP="00D6206F">
            <w:pPr>
              <w:jc w:val="center"/>
              <w:rPr>
                <w:rFonts w:ascii="Arial" w:hAnsi="Arial"/>
                <w:sz w:val="20"/>
              </w:rPr>
            </w:pPr>
          </w:p>
        </w:tc>
      </w:tr>
      <w:tr w:rsidR="00D6206F" w:rsidRPr="00B134E1" w14:paraId="3BC2867B" w14:textId="77777777" w:rsidTr="00D6206F">
        <w:trPr>
          <w:jc w:val="center"/>
        </w:trPr>
        <w:tc>
          <w:tcPr>
            <w:tcW w:w="646" w:type="dxa"/>
            <w:tcBorders>
              <w:right w:val="nil"/>
            </w:tcBorders>
          </w:tcPr>
          <w:p w14:paraId="11DB262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F5310F7" w14:textId="77777777" w:rsidR="00D6206F" w:rsidRPr="00B134E1" w:rsidRDefault="00D6206F" w:rsidP="00D6206F">
            <w:pPr>
              <w:ind w:left="720"/>
              <w:rPr>
                <w:rFonts w:ascii="Arial" w:hAnsi="Arial"/>
                <w:sz w:val="20"/>
              </w:rPr>
            </w:pPr>
            <w:r w:rsidRPr="00B134E1">
              <w:rPr>
                <w:rFonts w:ascii="Arial" w:hAnsi="Arial"/>
                <w:sz w:val="20"/>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14:paraId="50BE9E0F"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5E5C38A" w14:textId="77777777" w:rsidTr="00D6206F">
        <w:trPr>
          <w:jc w:val="center"/>
        </w:trPr>
        <w:tc>
          <w:tcPr>
            <w:tcW w:w="646" w:type="dxa"/>
            <w:tcBorders>
              <w:right w:val="nil"/>
            </w:tcBorders>
          </w:tcPr>
          <w:p w14:paraId="30ADFF24"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E21D57B" w14:textId="77777777" w:rsidR="00D6206F" w:rsidRPr="00B134E1" w:rsidRDefault="00D6206F" w:rsidP="00D6206F">
            <w:pPr>
              <w:ind w:left="720"/>
              <w:rPr>
                <w:rFonts w:ascii="Arial" w:hAnsi="Arial"/>
                <w:sz w:val="20"/>
              </w:rPr>
            </w:pPr>
            <w:r w:rsidRPr="00B134E1">
              <w:rPr>
                <w:rFonts w:ascii="Arial" w:hAnsi="Arial"/>
                <w:sz w:val="20"/>
              </w:rPr>
              <w:t>Costs to demolish existing structures. (24 CFR 92.206 a.3.i.)</w:t>
            </w:r>
          </w:p>
        </w:tc>
        <w:tc>
          <w:tcPr>
            <w:tcW w:w="1440" w:type="dxa"/>
            <w:vAlign w:val="center"/>
          </w:tcPr>
          <w:p w14:paraId="13079B8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78564E6C" w14:textId="77777777" w:rsidTr="00D6206F">
        <w:trPr>
          <w:jc w:val="center"/>
        </w:trPr>
        <w:tc>
          <w:tcPr>
            <w:tcW w:w="646" w:type="dxa"/>
            <w:tcBorders>
              <w:right w:val="nil"/>
            </w:tcBorders>
          </w:tcPr>
          <w:p w14:paraId="7A8B3B8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A77A54D" w14:textId="77777777" w:rsidR="00D6206F" w:rsidRPr="00B134E1" w:rsidRDefault="00D6206F" w:rsidP="00D6206F">
            <w:pPr>
              <w:ind w:left="720"/>
              <w:rPr>
                <w:rFonts w:ascii="Arial" w:hAnsi="Arial"/>
                <w:sz w:val="20"/>
              </w:rPr>
            </w:pPr>
            <w:r w:rsidRPr="00B134E1">
              <w:rPr>
                <w:rFonts w:ascii="Arial" w:hAnsi="Arial"/>
                <w:sz w:val="20"/>
              </w:rPr>
              <w:t>Costs to make utility connections including off-site connections from the property line to the adjacent street. (24 CFR 92.206 a.3.ii.)</w:t>
            </w:r>
          </w:p>
        </w:tc>
        <w:tc>
          <w:tcPr>
            <w:tcW w:w="1440" w:type="dxa"/>
            <w:vAlign w:val="center"/>
          </w:tcPr>
          <w:p w14:paraId="6B0D4D2B"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DE3FB00" w14:textId="77777777" w:rsidTr="00D6206F">
        <w:trPr>
          <w:jc w:val="center"/>
        </w:trPr>
        <w:tc>
          <w:tcPr>
            <w:tcW w:w="646" w:type="dxa"/>
            <w:tcBorders>
              <w:right w:val="nil"/>
            </w:tcBorders>
          </w:tcPr>
          <w:p w14:paraId="220B835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2EBA6F0F" w14:textId="77777777" w:rsidR="00D6206F" w:rsidRPr="00B134E1" w:rsidRDefault="00D6206F" w:rsidP="00D6206F">
            <w:pPr>
              <w:ind w:left="720"/>
              <w:rPr>
                <w:rFonts w:ascii="Arial" w:hAnsi="Arial"/>
                <w:sz w:val="20"/>
              </w:rPr>
            </w:pPr>
            <w:r w:rsidRPr="00B134E1">
              <w:rPr>
                <w:rFonts w:ascii="Arial" w:hAnsi="Arial"/>
                <w:sz w:val="20"/>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14:paraId="41434CBE"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06D85E7" w14:textId="77777777" w:rsidTr="00D6206F">
        <w:trPr>
          <w:jc w:val="center"/>
        </w:trPr>
        <w:tc>
          <w:tcPr>
            <w:tcW w:w="646" w:type="dxa"/>
            <w:tcBorders>
              <w:right w:val="nil"/>
            </w:tcBorders>
          </w:tcPr>
          <w:p w14:paraId="3E211102"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59643AF" w14:textId="77777777" w:rsidR="00D6206F" w:rsidRPr="00B134E1" w:rsidRDefault="00D6206F" w:rsidP="00D6206F">
            <w:pPr>
              <w:ind w:left="720"/>
              <w:rPr>
                <w:rFonts w:ascii="Arial" w:hAnsi="Arial"/>
                <w:sz w:val="20"/>
              </w:rPr>
            </w:pPr>
            <w:r w:rsidRPr="00B134E1">
              <w:rPr>
                <w:rFonts w:ascii="Arial" w:hAnsi="Arial"/>
                <w:sz w:val="20"/>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14:paraId="40AF4EC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748CE0A8" w14:textId="77777777" w:rsidTr="00D6206F">
        <w:trPr>
          <w:jc w:val="center"/>
        </w:trPr>
        <w:tc>
          <w:tcPr>
            <w:tcW w:w="646" w:type="dxa"/>
            <w:tcBorders>
              <w:right w:val="nil"/>
            </w:tcBorders>
          </w:tcPr>
          <w:p w14:paraId="24B6BA73"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11B84DA" w14:textId="77777777" w:rsidR="00D6206F" w:rsidRPr="00B134E1" w:rsidRDefault="00D6206F" w:rsidP="00D6206F">
            <w:pPr>
              <w:ind w:left="720"/>
              <w:rPr>
                <w:rFonts w:ascii="Arial" w:hAnsi="Arial"/>
                <w:sz w:val="20"/>
              </w:rPr>
            </w:pPr>
            <w:r w:rsidRPr="00B134E1">
              <w:rPr>
                <w:rFonts w:ascii="Arial" w:hAnsi="Arial"/>
                <w:sz w:val="20"/>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14:paraId="67C46613"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7307F02" w14:textId="77777777" w:rsidTr="00D6206F">
        <w:trPr>
          <w:jc w:val="center"/>
        </w:trPr>
        <w:tc>
          <w:tcPr>
            <w:tcW w:w="646" w:type="dxa"/>
            <w:tcBorders>
              <w:right w:val="nil"/>
            </w:tcBorders>
          </w:tcPr>
          <w:p w14:paraId="5B93939A"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7925D7A" w14:textId="77777777" w:rsidR="00D6206F" w:rsidRPr="00B134E1" w:rsidRDefault="00D6206F" w:rsidP="00D6206F">
            <w:pPr>
              <w:ind w:left="720"/>
              <w:rPr>
                <w:rFonts w:ascii="Arial" w:hAnsi="Arial"/>
                <w:sz w:val="20"/>
              </w:rPr>
            </w:pPr>
            <w:r w:rsidRPr="00B134E1">
              <w:rPr>
                <w:rFonts w:ascii="Arial" w:hAnsi="Arial"/>
                <w:sz w:val="20"/>
              </w:rPr>
              <w:t>Acquisition costs.  Costs of acquiring improved or unimproved property, including acquisition by homebuyers. . (24 CFR 92.206 c.)</w:t>
            </w:r>
          </w:p>
        </w:tc>
        <w:tc>
          <w:tcPr>
            <w:tcW w:w="1440" w:type="dxa"/>
            <w:tcBorders>
              <w:bottom w:val="single" w:sz="4" w:space="0" w:color="auto"/>
            </w:tcBorders>
            <w:vAlign w:val="center"/>
          </w:tcPr>
          <w:p w14:paraId="5518E5B0"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0BD4B1CC" w14:textId="77777777" w:rsidTr="00D6206F">
        <w:trPr>
          <w:jc w:val="center"/>
        </w:trPr>
        <w:tc>
          <w:tcPr>
            <w:tcW w:w="646" w:type="dxa"/>
            <w:tcBorders>
              <w:right w:val="nil"/>
            </w:tcBorders>
          </w:tcPr>
          <w:p w14:paraId="5A85430C" w14:textId="77777777" w:rsidR="00D6206F" w:rsidRPr="00B134E1" w:rsidRDefault="00D6206F" w:rsidP="00D6206F">
            <w:pPr>
              <w:rPr>
                <w:rFonts w:ascii="Arial" w:hAnsi="Arial"/>
                <w:sz w:val="20"/>
              </w:rPr>
            </w:pPr>
            <w:r w:rsidRPr="00B134E1">
              <w:rPr>
                <w:rFonts w:ascii="Arial" w:hAnsi="Arial"/>
                <w:sz w:val="20"/>
              </w:rPr>
              <w:t>b.</w:t>
            </w:r>
          </w:p>
        </w:tc>
        <w:tc>
          <w:tcPr>
            <w:tcW w:w="6662" w:type="dxa"/>
            <w:tcBorders>
              <w:left w:val="nil"/>
              <w:right w:val="nil"/>
            </w:tcBorders>
          </w:tcPr>
          <w:p w14:paraId="4569FC99" w14:textId="77777777" w:rsidR="00D6206F" w:rsidRPr="00B134E1" w:rsidRDefault="00D6206F" w:rsidP="00D6206F">
            <w:pPr>
              <w:keepNext/>
              <w:outlineLvl w:val="0"/>
              <w:rPr>
                <w:rFonts w:ascii="Arial" w:hAnsi="Arial"/>
                <w:b/>
                <w:sz w:val="20"/>
              </w:rPr>
            </w:pPr>
            <w:r w:rsidRPr="00B134E1">
              <w:rPr>
                <w:rFonts w:ascii="Arial" w:hAnsi="Arial"/>
                <w:b/>
                <w:sz w:val="20"/>
              </w:rPr>
              <w:t>Related Soft Costs</w:t>
            </w:r>
          </w:p>
        </w:tc>
        <w:tc>
          <w:tcPr>
            <w:tcW w:w="1440" w:type="dxa"/>
            <w:tcBorders>
              <w:left w:val="nil"/>
              <w:right w:val="single" w:sz="4" w:space="0" w:color="auto"/>
            </w:tcBorders>
            <w:vAlign w:val="center"/>
          </w:tcPr>
          <w:p w14:paraId="0E0C603D" w14:textId="77777777" w:rsidR="00D6206F" w:rsidRPr="00B134E1" w:rsidRDefault="00D6206F" w:rsidP="00D6206F">
            <w:pPr>
              <w:jc w:val="center"/>
              <w:rPr>
                <w:rFonts w:ascii="Arial" w:hAnsi="Arial"/>
                <w:sz w:val="20"/>
              </w:rPr>
            </w:pPr>
          </w:p>
        </w:tc>
      </w:tr>
      <w:tr w:rsidR="00D6206F" w:rsidRPr="00B134E1" w14:paraId="67C210DC" w14:textId="77777777" w:rsidTr="00D6206F">
        <w:trPr>
          <w:jc w:val="center"/>
        </w:trPr>
        <w:tc>
          <w:tcPr>
            <w:tcW w:w="646" w:type="dxa"/>
            <w:tcBorders>
              <w:right w:val="nil"/>
            </w:tcBorders>
          </w:tcPr>
          <w:p w14:paraId="79B583F9"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394CF62" w14:textId="77777777" w:rsidR="00D6206F" w:rsidRPr="00B134E1" w:rsidRDefault="00D6206F" w:rsidP="00D6206F">
            <w:pPr>
              <w:ind w:left="720"/>
              <w:rPr>
                <w:rFonts w:ascii="Arial" w:hAnsi="Arial"/>
                <w:sz w:val="20"/>
              </w:rPr>
            </w:pPr>
            <w:r w:rsidRPr="00B134E1">
              <w:rPr>
                <w:rFonts w:ascii="Arial" w:hAnsi="Arial"/>
                <w:sz w:val="20"/>
              </w:rPr>
              <w:t>Architectural, engineering, or related professional services required to prepare plans, drawings, specifications, or work write-ups.  (24 CFR 92.206 d.1.)</w:t>
            </w:r>
          </w:p>
        </w:tc>
        <w:tc>
          <w:tcPr>
            <w:tcW w:w="1440" w:type="dxa"/>
            <w:vAlign w:val="center"/>
          </w:tcPr>
          <w:p w14:paraId="3EE4BA0B"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A8708B0" w14:textId="77777777" w:rsidTr="00D6206F">
        <w:trPr>
          <w:jc w:val="center"/>
        </w:trPr>
        <w:tc>
          <w:tcPr>
            <w:tcW w:w="646" w:type="dxa"/>
            <w:tcBorders>
              <w:right w:val="nil"/>
            </w:tcBorders>
          </w:tcPr>
          <w:p w14:paraId="1B0DB219"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7762B51" w14:textId="77777777" w:rsidR="00D6206F" w:rsidRPr="00B134E1" w:rsidRDefault="00D6206F" w:rsidP="00D6206F">
            <w:pPr>
              <w:ind w:left="720"/>
              <w:rPr>
                <w:rFonts w:ascii="Arial" w:hAnsi="Arial"/>
                <w:sz w:val="20"/>
              </w:rPr>
            </w:pPr>
            <w:r w:rsidRPr="00B134E1">
              <w:rPr>
                <w:rFonts w:ascii="Arial" w:hAnsi="Arial"/>
                <w:sz w:val="20"/>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14:paraId="0B68B226"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5573B802" w14:textId="77777777" w:rsidTr="00D6206F">
        <w:trPr>
          <w:jc w:val="center"/>
        </w:trPr>
        <w:tc>
          <w:tcPr>
            <w:tcW w:w="646" w:type="dxa"/>
            <w:tcBorders>
              <w:right w:val="nil"/>
            </w:tcBorders>
          </w:tcPr>
          <w:p w14:paraId="39651A3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6AB4E06" w14:textId="77777777" w:rsidR="00D6206F" w:rsidRPr="00B134E1" w:rsidRDefault="00D6206F" w:rsidP="00D6206F">
            <w:pPr>
              <w:ind w:left="720"/>
              <w:rPr>
                <w:rFonts w:ascii="Arial" w:hAnsi="Arial"/>
                <w:sz w:val="20"/>
              </w:rPr>
            </w:pPr>
            <w:r w:rsidRPr="00B134E1">
              <w:rPr>
                <w:rFonts w:ascii="Arial" w:hAnsi="Arial"/>
                <w:sz w:val="20"/>
              </w:rPr>
              <w:t>Costs of a project audit. (24 CFR 92.206 d.3.)</w:t>
            </w:r>
          </w:p>
        </w:tc>
        <w:tc>
          <w:tcPr>
            <w:tcW w:w="1440" w:type="dxa"/>
            <w:vAlign w:val="center"/>
          </w:tcPr>
          <w:p w14:paraId="24DD362A"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69F9227F" w14:textId="77777777" w:rsidTr="00D6206F">
        <w:trPr>
          <w:jc w:val="center"/>
        </w:trPr>
        <w:tc>
          <w:tcPr>
            <w:tcW w:w="646" w:type="dxa"/>
            <w:tcBorders>
              <w:right w:val="nil"/>
            </w:tcBorders>
          </w:tcPr>
          <w:p w14:paraId="5366FAE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0B3F8B0" w14:textId="77777777" w:rsidR="00D6206F" w:rsidRPr="00B134E1" w:rsidRDefault="00D6206F" w:rsidP="00D6206F">
            <w:pPr>
              <w:ind w:left="720"/>
              <w:rPr>
                <w:rFonts w:ascii="Arial" w:hAnsi="Arial"/>
                <w:sz w:val="20"/>
              </w:rPr>
            </w:pPr>
            <w:r w:rsidRPr="00B134E1">
              <w:rPr>
                <w:rFonts w:ascii="Arial" w:hAnsi="Arial"/>
                <w:sz w:val="20"/>
              </w:rPr>
              <w:t xml:space="preserve">Staff and overhead costs </w:t>
            </w:r>
            <w:r w:rsidRPr="00B134E1">
              <w:rPr>
                <w:rFonts w:ascii="Arial" w:hAnsi="Arial"/>
                <w:b/>
                <w:bCs/>
                <w:sz w:val="20"/>
              </w:rPr>
              <w:t>DIRECTLY</w:t>
            </w:r>
            <w:r w:rsidRPr="00B134E1">
              <w:rPr>
                <w:rFonts w:ascii="Arial" w:hAnsi="Arial"/>
                <w:sz w:val="20"/>
              </w:rPr>
              <w:t xml:space="preserve"> related to carrying out the project, such as work specifications preparation, loan processing </w:t>
            </w:r>
            <w:r w:rsidRPr="00B134E1">
              <w:rPr>
                <w:rFonts w:ascii="Arial" w:hAnsi="Arial"/>
                <w:sz w:val="20"/>
              </w:rPr>
              <w:lastRenderedPageBreak/>
              <w:t>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14:paraId="03583515" w14:textId="77777777" w:rsidR="00D6206F" w:rsidRPr="00B134E1" w:rsidRDefault="00D6206F" w:rsidP="00D6206F">
            <w:pPr>
              <w:jc w:val="center"/>
              <w:rPr>
                <w:rFonts w:ascii="Arial" w:hAnsi="Arial"/>
                <w:sz w:val="20"/>
              </w:rPr>
            </w:pPr>
            <w:r w:rsidRPr="00B134E1">
              <w:rPr>
                <w:rFonts w:ascii="Arial" w:hAnsi="Arial"/>
                <w:sz w:val="20"/>
              </w:rPr>
              <w:lastRenderedPageBreak/>
              <w:t>X</w:t>
            </w:r>
          </w:p>
        </w:tc>
      </w:tr>
      <w:tr w:rsidR="00D6206F" w:rsidRPr="00B134E1" w14:paraId="1D71B512" w14:textId="77777777" w:rsidTr="00D6206F">
        <w:trPr>
          <w:jc w:val="center"/>
        </w:trPr>
        <w:tc>
          <w:tcPr>
            <w:tcW w:w="646" w:type="dxa"/>
            <w:tcBorders>
              <w:right w:val="nil"/>
            </w:tcBorders>
          </w:tcPr>
          <w:p w14:paraId="15AD4100"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2A34ED4" w14:textId="77777777" w:rsidR="00D6206F" w:rsidRPr="00B134E1" w:rsidRDefault="00D6206F" w:rsidP="00D6206F">
            <w:pPr>
              <w:ind w:left="720"/>
              <w:rPr>
                <w:rFonts w:ascii="Arial" w:hAnsi="Arial"/>
                <w:sz w:val="20"/>
              </w:rPr>
            </w:pPr>
            <w:r w:rsidRPr="00B134E1">
              <w:rPr>
                <w:rFonts w:ascii="Arial" w:hAnsi="Arial"/>
                <w:sz w:val="20"/>
              </w:rPr>
              <w:t>Costs to provide information services, such as affirmative marketing and fair housing information to prospective homeowners and tenants as required by 92.351. (24 CFR 92.206 d.4.)</w:t>
            </w:r>
          </w:p>
        </w:tc>
        <w:tc>
          <w:tcPr>
            <w:tcW w:w="1440" w:type="dxa"/>
            <w:vAlign w:val="center"/>
          </w:tcPr>
          <w:p w14:paraId="3E13ECD6"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2C280C3" w14:textId="77777777" w:rsidTr="00D6206F">
        <w:trPr>
          <w:jc w:val="center"/>
        </w:trPr>
        <w:tc>
          <w:tcPr>
            <w:tcW w:w="646" w:type="dxa"/>
            <w:tcBorders>
              <w:right w:val="nil"/>
            </w:tcBorders>
          </w:tcPr>
          <w:p w14:paraId="2E3C398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5777962E" w14:textId="77777777" w:rsidR="00D6206F" w:rsidRPr="00B134E1" w:rsidRDefault="00D6206F" w:rsidP="00D6206F">
            <w:pPr>
              <w:ind w:left="720"/>
              <w:rPr>
                <w:rFonts w:ascii="Arial" w:hAnsi="Arial"/>
                <w:sz w:val="20"/>
              </w:rPr>
            </w:pPr>
            <w:r w:rsidRPr="00B134E1">
              <w:rPr>
                <w:rFonts w:ascii="Arial" w:hAnsi="Arial"/>
                <w:sz w:val="20"/>
              </w:rPr>
              <w:t>Impact fees that are charged to all projects within Dane County.  (24 CFR 92.206 d.7.)</w:t>
            </w:r>
          </w:p>
        </w:tc>
        <w:tc>
          <w:tcPr>
            <w:tcW w:w="1440" w:type="dxa"/>
            <w:vAlign w:val="center"/>
          </w:tcPr>
          <w:p w14:paraId="21C94E03"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70974BE" w14:textId="77777777" w:rsidTr="00D6206F">
        <w:trPr>
          <w:jc w:val="center"/>
        </w:trPr>
        <w:tc>
          <w:tcPr>
            <w:tcW w:w="646" w:type="dxa"/>
            <w:tcBorders>
              <w:right w:val="nil"/>
            </w:tcBorders>
          </w:tcPr>
          <w:p w14:paraId="3AD2911B"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B159199" w14:textId="77777777" w:rsidR="00D6206F" w:rsidRPr="00B134E1" w:rsidRDefault="00D6206F" w:rsidP="00D6206F">
            <w:pPr>
              <w:ind w:left="720"/>
              <w:rPr>
                <w:rFonts w:ascii="Arial" w:hAnsi="Arial"/>
                <w:sz w:val="20"/>
              </w:rPr>
            </w:pPr>
            <w:r w:rsidRPr="00B134E1">
              <w:rPr>
                <w:rFonts w:ascii="Arial" w:hAnsi="Arial"/>
                <w:sz w:val="20"/>
              </w:rPr>
              <w:t>Environmental Reviews. (24 CFR 92.206 d.8.)</w:t>
            </w:r>
          </w:p>
        </w:tc>
        <w:tc>
          <w:tcPr>
            <w:tcW w:w="1440" w:type="dxa"/>
            <w:tcBorders>
              <w:bottom w:val="single" w:sz="4" w:space="0" w:color="auto"/>
            </w:tcBorders>
            <w:vAlign w:val="center"/>
          </w:tcPr>
          <w:p w14:paraId="457F7DC9"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530B84C" w14:textId="77777777" w:rsidTr="00D6206F">
        <w:trPr>
          <w:jc w:val="center"/>
        </w:trPr>
        <w:tc>
          <w:tcPr>
            <w:tcW w:w="646" w:type="dxa"/>
            <w:tcBorders>
              <w:right w:val="nil"/>
            </w:tcBorders>
          </w:tcPr>
          <w:p w14:paraId="50D06601" w14:textId="77777777" w:rsidR="00D6206F" w:rsidRPr="00B134E1" w:rsidRDefault="00D6206F" w:rsidP="00D6206F">
            <w:pPr>
              <w:jc w:val="center"/>
              <w:rPr>
                <w:rFonts w:ascii="Arial" w:hAnsi="Arial"/>
                <w:sz w:val="20"/>
              </w:rPr>
            </w:pPr>
            <w:r w:rsidRPr="00B134E1">
              <w:rPr>
                <w:rFonts w:ascii="Arial" w:hAnsi="Arial"/>
                <w:sz w:val="20"/>
              </w:rPr>
              <w:t>c.</w:t>
            </w:r>
          </w:p>
        </w:tc>
        <w:tc>
          <w:tcPr>
            <w:tcW w:w="6662" w:type="dxa"/>
            <w:tcBorders>
              <w:left w:val="nil"/>
              <w:right w:val="nil"/>
            </w:tcBorders>
          </w:tcPr>
          <w:p w14:paraId="65E60B0E" w14:textId="77777777" w:rsidR="00D6206F" w:rsidRPr="00B134E1" w:rsidRDefault="00D6206F" w:rsidP="00D6206F">
            <w:pPr>
              <w:rPr>
                <w:rFonts w:ascii="Arial" w:hAnsi="Arial"/>
                <w:sz w:val="20"/>
              </w:rPr>
            </w:pPr>
            <w:r w:rsidRPr="00B134E1">
              <w:rPr>
                <w:rFonts w:ascii="Arial" w:hAnsi="Arial"/>
                <w:b/>
                <w:bCs/>
                <w:sz w:val="20"/>
              </w:rPr>
              <w:t>Relocation costs</w:t>
            </w:r>
            <w:r w:rsidRPr="00B134E1">
              <w:rPr>
                <w:rFonts w:ascii="Arial" w:hAnsi="Arial"/>
                <w:sz w:val="20"/>
              </w:rPr>
              <w:t xml:space="preserve"> for persons displaced by the project.</w:t>
            </w:r>
          </w:p>
        </w:tc>
        <w:tc>
          <w:tcPr>
            <w:tcW w:w="1440" w:type="dxa"/>
            <w:tcBorders>
              <w:left w:val="nil"/>
              <w:right w:val="single" w:sz="4" w:space="0" w:color="auto"/>
            </w:tcBorders>
            <w:vAlign w:val="center"/>
          </w:tcPr>
          <w:p w14:paraId="4542F7FF" w14:textId="77777777" w:rsidR="00D6206F" w:rsidRPr="00B134E1" w:rsidRDefault="00D6206F" w:rsidP="00D6206F">
            <w:pPr>
              <w:jc w:val="center"/>
              <w:rPr>
                <w:rFonts w:ascii="Arial" w:hAnsi="Arial"/>
                <w:sz w:val="20"/>
              </w:rPr>
            </w:pPr>
          </w:p>
        </w:tc>
      </w:tr>
      <w:tr w:rsidR="00D6206F" w:rsidRPr="00B134E1" w14:paraId="2A7124D7" w14:textId="77777777" w:rsidTr="00D6206F">
        <w:trPr>
          <w:jc w:val="center"/>
        </w:trPr>
        <w:tc>
          <w:tcPr>
            <w:tcW w:w="646" w:type="dxa"/>
            <w:tcBorders>
              <w:right w:val="nil"/>
            </w:tcBorders>
          </w:tcPr>
          <w:p w14:paraId="291AFA1A"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0AF97DA8" w14:textId="77777777" w:rsidR="00D6206F" w:rsidRPr="00B134E1" w:rsidRDefault="00D6206F" w:rsidP="00D6206F">
            <w:pPr>
              <w:ind w:left="720"/>
              <w:rPr>
                <w:rFonts w:ascii="Arial" w:hAnsi="Arial"/>
                <w:sz w:val="20"/>
              </w:rPr>
            </w:pPr>
            <w:r w:rsidRPr="00B134E1">
              <w:rPr>
                <w:rFonts w:ascii="Arial" w:hAnsi="Arial"/>
                <w:sz w:val="20"/>
              </w:rPr>
              <w:t>Relocation payments – replacement housing payments, moving expenses, and payments for reasonable out-of-pocket costs incurred in the relocation of persons. (24 CFR 92.206 f.1.)</w:t>
            </w:r>
          </w:p>
        </w:tc>
        <w:tc>
          <w:tcPr>
            <w:tcW w:w="1440" w:type="dxa"/>
            <w:vAlign w:val="center"/>
          </w:tcPr>
          <w:p w14:paraId="2056511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3EDDFE8" w14:textId="77777777" w:rsidTr="00D6206F">
        <w:trPr>
          <w:jc w:val="center"/>
        </w:trPr>
        <w:tc>
          <w:tcPr>
            <w:tcW w:w="646" w:type="dxa"/>
            <w:tcBorders>
              <w:right w:val="nil"/>
            </w:tcBorders>
          </w:tcPr>
          <w:p w14:paraId="519F04E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5C8BDF9E" w14:textId="77777777" w:rsidR="00D6206F" w:rsidRPr="00B134E1" w:rsidRDefault="00D6206F" w:rsidP="00D6206F">
            <w:pPr>
              <w:ind w:left="720"/>
              <w:rPr>
                <w:rFonts w:ascii="Arial" w:hAnsi="Arial"/>
                <w:sz w:val="20"/>
              </w:rPr>
            </w:pPr>
            <w:r w:rsidRPr="00B134E1">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14:paraId="7D0E9819" w14:textId="77777777" w:rsidR="00D6206F" w:rsidRPr="00B134E1" w:rsidRDefault="00D6206F" w:rsidP="00D6206F">
            <w:pPr>
              <w:jc w:val="center"/>
              <w:rPr>
                <w:rFonts w:ascii="Arial" w:hAnsi="Arial"/>
                <w:sz w:val="20"/>
              </w:rPr>
            </w:pPr>
            <w:r w:rsidRPr="00B134E1">
              <w:rPr>
                <w:rFonts w:ascii="Arial" w:hAnsi="Arial"/>
                <w:sz w:val="20"/>
              </w:rPr>
              <w:t>X</w:t>
            </w:r>
          </w:p>
        </w:tc>
      </w:tr>
    </w:tbl>
    <w:p w14:paraId="47B3A59E" w14:textId="77777777" w:rsidR="00D6206F" w:rsidRPr="00B134E1" w:rsidRDefault="00D6206F" w:rsidP="00D6206F">
      <w:pPr>
        <w:rPr>
          <w:rFonts w:ascii="Arial" w:hAnsi="Arial"/>
          <w:sz w:val="20"/>
        </w:rPr>
      </w:pPr>
    </w:p>
    <w:p w14:paraId="51E56C2C" w14:textId="77777777" w:rsidR="00D6206F" w:rsidRPr="00B134E1" w:rsidRDefault="00D6206F" w:rsidP="00D6206F">
      <w:pPr>
        <w:rPr>
          <w:rFonts w:ascii="Arial" w:hAnsi="Arial"/>
          <w:sz w:val="20"/>
        </w:rPr>
      </w:pPr>
    </w:p>
    <w:p w14:paraId="6973C2A7" w14:textId="77777777" w:rsidR="00D6206F" w:rsidRPr="00B134E1" w:rsidRDefault="00D6206F" w:rsidP="00D6206F">
      <w:pPr>
        <w:rPr>
          <w:rFonts w:ascii="Arial" w:hAnsi="Arial"/>
          <w:sz w:val="20"/>
        </w:rPr>
      </w:pPr>
    </w:p>
    <w:p w14:paraId="18FF6560" w14:textId="77777777" w:rsidR="00D6206F" w:rsidRPr="00B134E1" w:rsidRDefault="00D6206F" w:rsidP="00D6206F">
      <w:pPr>
        <w:outlineLvl w:val="0"/>
        <w:rPr>
          <w:rFonts w:ascii="Arial" w:hAnsi="Arial"/>
          <w:sz w:val="20"/>
        </w:rPr>
        <w:sectPr w:rsidR="00D6206F" w:rsidRPr="00B134E1" w:rsidSect="00D6206F">
          <w:footerReference w:type="even" r:id="rId44"/>
          <w:pgSz w:w="12240" w:h="15840"/>
          <w:pgMar w:top="1440" w:right="1440" w:bottom="1080" w:left="1440" w:header="720" w:footer="720" w:gutter="0"/>
          <w:cols w:space="720"/>
          <w:noEndnote/>
        </w:sectPr>
      </w:pPr>
    </w:p>
    <w:p w14:paraId="18E0CC26" w14:textId="77777777" w:rsidR="00D6206F" w:rsidRPr="00B134E1" w:rsidRDefault="00D6206F" w:rsidP="00D6206F">
      <w:pPr>
        <w:jc w:val="center"/>
        <w:outlineLvl w:val="0"/>
        <w:rPr>
          <w:rFonts w:ascii="Arial" w:hAnsi="Arial"/>
        </w:rPr>
      </w:pPr>
      <w:r w:rsidRPr="00B134E1">
        <w:rPr>
          <w:rFonts w:ascii="Arial" w:hAnsi="Arial"/>
          <w:b/>
          <w:bCs/>
        </w:rPr>
        <w:lastRenderedPageBreak/>
        <w:t>PROJECT BUDGET</w:t>
      </w:r>
    </w:p>
    <w:p w14:paraId="03049118" w14:textId="77777777" w:rsidR="00D6206F" w:rsidRPr="00B134E1" w:rsidRDefault="00D6206F" w:rsidP="00D6206F">
      <w:pPr>
        <w:outlineLvl w:val="0"/>
        <w:rPr>
          <w:rFonts w:ascii="Arial" w:hAnsi="Arial"/>
          <w:sz w:val="20"/>
        </w:rPr>
      </w:pPr>
      <w:r w:rsidRPr="00B134E1">
        <w:rPr>
          <w:rFonts w:ascii="Arial" w:hAnsi="Arial"/>
          <w:sz w:val="20"/>
        </w:rPr>
        <w:t>Include the amount and source(s) of all project funding.</w:t>
      </w:r>
    </w:p>
    <w:p w14:paraId="613EFD8A" w14:textId="77777777" w:rsidR="00D6206F" w:rsidRPr="00B134E1" w:rsidRDefault="00D6206F" w:rsidP="00D6206F">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D6206F" w:rsidRPr="00B134E1" w14:paraId="6E1544ED" w14:textId="77777777" w:rsidTr="00D6206F">
        <w:tc>
          <w:tcPr>
            <w:tcW w:w="2856" w:type="dxa"/>
            <w:tcBorders>
              <w:top w:val="single" w:sz="4" w:space="0" w:color="auto"/>
              <w:bottom w:val="nil"/>
            </w:tcBorders>
          </w:tcPr>
          <w:p w14:paraId="48917D56" w14:textId="77777777" w:rsidR="00D6206F" w:rsidRPr="00B134E1" w:rsidRDefault="00D6206F" w:rsidP="00D6206F">
            <w:pPr>
              <w:jc w:val="center"/>
              <w:outlineLvl w:val="0"/>
              <w:rPr>
                <w:rFonts w:ascii="Arial" w:hAnsi="Arial"/>
                <w:sz w:val="20"/>
              </w:rPr>
            </w:pPr>
          </w:p>
        </w:tc>
        <w:tc>
          <w:tcPr>
            <w:tcW w:w="1550" w:type="dxa"/>
            <w:tcBorders>
              <w:bottom w:val="nil"/>
              <w:right w:val="thinThickSmallGap" w:sz="24" w:space="0" w:color="auto"/>
            </w:tcBorders>
          </w:tcPr>
          <w:p w14:paraId="108233CC" w14:textId="77777777" w:rsidR="00D6206F" w:rsidRPr="00B134E1" w:rsidRDefault="00D6206F" w:rsidP="00D6206F">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6E09CDA2"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0922A65B"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1154B71F" w14:textId="77777777" w:rsidR="00D6206F" w:rsidRPr="00B134E1" w:rsidRDefault="00D6206F" w:rsidP="00D6206F">
            <w:pPr>
              <w:jc w:val="center"/>
              <w:outlineLvl w:val="0"/>
              <w:rPr>
                <w:rFonts w:ascii="Arial" w:hAnsi="Arial"/>
                <w:sz w:val="20"/>
              </w:rPr>
            </w:pPr>
            <w:r w:rsidRPr="00B134E1">
              <w:rPr>
                <w:rFonts w:ascii="Arial" w:hAnsi="Arial"/>
                <w:sz w:val="20"/>
              </w:rPr>
              <w:t>SOURCES</w:t>
            </w:r>
          </w:p>
        </w:tc>
        <w:tc>
          <w:tcPr>
            <w:tcW w:w="1551" w:type="dxa"/>
            <w:tcBorders>
              <w:left w:val="nil"/>
              <w:bottom w:val="single" w:sz="4" w:space="0" w:color="auto"/>
              <w:right w:val="nil"/>
            </w:tcBorders>
          </w:tcPr>
          <w:p w14:paraId="7A01CD5E"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32307653"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tcBorders>
          </w:tcPr>
          <w:p w14:paraId="08382CA4" w14:textId="77777777" w:rsidR="00D6206F" w:rsidRPr="00B134E1" w:rsidRDefault="00D6206F" w:rsidP="00D6206F">
            <w:pPr>
              <w:jc w:val="center"/>
              <w:outlineLvl w:val="0"/>
              <w:rPr>
                <w:rFonts w:ascii="Arial" w:hAnsi="Arial"/>
                <w:sz w:val="20"/>
              </w:rPr>
            </w:pPr>
          </w:p>
        </w:tc>
      </w:tr>
      <w:tr w:rsidR="00D6206F" w:rsidRPr="00B134E1" w14:paraId="77CA9061" w14:textId="77777777" w:rsidTr="00D6206F">
        <w:tc>
          <w:tcPr>
            <w:tcW w:w="2856" w:type="dxa"/>
            <w:tcBorders>
              <w:top w:val="nil"/>
              <w:bottom w:val="nil"/>
            </w:tcBorders>
            <w:vAlign w:val="center"/>
          </w:tcPr>
          <w:p w14:paraId="41021E86" w14:textId="77777777" w:rsidR="00D6206F" w:rsidRPr="00B134E1" w:rsidRDefault="00D6206F" w:rsidP="00D6206F">
            <w:pPr>
              <w:jc w:val="center"/>
              <w:outlineLvl w:val="0"/>
              <w:rPr>
                <w:rFonts w:ascii="Arial" w:hAnsi="Arial"/>
                <w:sz w:val="20"/>
              </w:rPr>
            </w:pPr>
            <w:r w:rsidRPr="00B134E1">
              <w:rPr>
                <w:rFonts w:ascii="Arial" w:hAnsi="Arial"/>
                <w:sz w:val="20"/>
              </w:rPr>
              <w:t>USES</w:t>
            </w:r>
          </w:p>
        </w:tc>
        <w:tc>
          <w:tcPr>
            <w:tcW w:w="1550" w:type="dxa"/>
            <w:tcBorders>
              <w:top w:val="nil"/>
              <w:bottom w:val="single" w:sz="4" w:space="0" w:color="auto"/>
              <w:right w:val="thinThickSmallGap" w:sz="24" w:space="0" w:color="auto"/>
            </w:tcBorders>
          </w:tcPr>
          <w:p w14:paraId="0959E036" w14:textId="77777777" w:rsidR="00D6206F" w:rsidRPr="00B134E1" w:rsidRDefault="00D6206F" w:rsidP="00D6206F">
            <w:pPr>
              <w:jc w:val="center"/>
              <w:outlineLvl w:val="0"/>
              <w:rPr>
                <w:rFonts w:ascii="Arial" w:hAnsi="Arial"/>
                <w:sz w:val="20"/>
              </w:rPr>
            </w:pPr>
            <w:r w:rsidRPr="00B134E1">
              <w:rPr>
                <w:rFonts w:ascii="Arial" w:hAnsi="Arial"/>
                <w:sz w:val="20"/>
              </w:rPr>
              <w:t>TOTAL</w:t>
            </w:r>
          </w:p>
          <w:p w14:paraId="57FB2FD0" w14:textId="77777777" w:rsidR="00D6206F" w:rsidRPr="00B134E1" w:rsidRDefault="00D6206F" w:rsidP="00D6206F">
            <w:pPr>
              <w:jc w:val="center"/>
              <w:outlineLvl w:val="0"/>
              <w:rPr>
                <w:rFonts w:ascii="Arial" w:hAnsi="Arial"/>
                <w:sz w:val="20"/>
              </w:rPr>
            </w:pPr>
            <w:r w:rsidRPr="00B134E1">
              <w:rPr>
                <w:rFonts w:ascii="Arial" w:hAnsi="Arial"/>
                <w:sz w:val="20"/>
              </w:rPr>
              <w:t>PROJECT</w:t>
            </w:r>
          </w:p>
          <w:p w14:paraId="5A66213E" w14:textId="77777777" w:rsidR="00D6206F" w:rsidRPr="00B134E1" w:rsidRDefault="00D6206F" w:rsidP="00D6206F">
            <w:pPr>
              <w:jc w:val="center"/>
              <w:outlineLvl w:val="0"/>
              <w:rPr>
                <w:rFonts w:ascii="Arial" w:hAnsi="Arial"/>
                <w:sz w:val="20"/>
              </w:rPr>
            </w:pPr>
            <w:r w:rsidRPr="00B134E1">
              <w:rPr>
                <w:rFonts w:ascii="Arial" w:hAnsi="Arial"/>
                <w:sz w:val="20"/>
              </w:rPr>
              <w:t>BUDGET</w:t>
            </w:r>
          </w:p>
        </w:tc>
        <w:tc>
          <w:tcPr>
            <w:tcW w:w="1551" w:type="dxa"/>
            <w:tcBorders>
              <w:left w:val="thinThickSmallGap" w:sz="24" w:space="0" w:color="auto"/>
              <w:bottom w:val="single" w:sz="4" w:space="0" w:color="auto"/>
            </w:tcBorders>
          </w:tcPr>
          <w:p w14:paraId="1B1629D5" w14:textId="77777777" w:rsidR="00D6206F" w:rsidRPr="00B134E1" w:rsidRDefault="00D6206F" w:rsidP="00D6206F">
            <w:pPr>
              <w:jc w:val="center"/>
              <w:outlineLvl w:val="0"/>
              <w:rPr>
                <w:rFonts w:ascii="Arial" w:hAnsi="Arial"/>
                <w:sz w:val="20"/>
              </w:rPr>
            </w:pPr>
            <w:r w:rsidRPr="00B134E1">
              <w:rPr>
                <w:rFonts w:ascii="Arial" w:hAnsi="Arial"/>
                <w:sz w:val="20"/>
              </w:rPr>
              <w:t>HOME</w:t>
            </w:r>
          </w:p>
          <w:p w14:paraId="3C4F8FD8" w14:textId="77777777" w:rsidR="00D6206F" w:rsidRPr="00B134E1" w:rsidRDefault="00D6206F" w:rsidP="00D6206F">
            <w:pPr>
              <w:jc w:val="center"/>
              <w:outlineLvl w:val="0"/>
              <w:rPr>
                <w:rFonts w:ascii="Arial" w:hAnsi="Arial"/>
                <w:sz w:val="20"/>
              </w:rPr>
            </w:pPr>
            <w:r w:rsidRPr="00B134E1">
              <w:rPr>
                <w:rFonts w:ascii="Arial" w:hAnsi="Arial"/>
                <w:sz w:val="20"/>
              </w:rPr>
              <w:t>FUNDS</w:t>
            </w:r>
          </w:p>
        </w:tc>
        <w:tc>
          <w:tcPr>
            <w:tcW w:w="1551" w:type="dxa"/>
            <w:tcBorders>
              <w:bottom w:val="single" w:sz="4" w:space="0" w:color="auto"/>
            </w:tcBorders>
          </w:tcPr>
          <w:p w14:paraId="534E258A" w14:textId="77777777" w:rsidR="00D6206F" w:rsidRPr="00B134E1" w:rsidRDefault="00D6206F" w:rsidP="00D6206F">
            <w:pPr>
              <w:jc w:val="center"/>
              <w:outlineLvl w:val="0"/>
              <w:rPr>
                <w:rFonts w:ascii="Arial" w:hAnsi="Arial"/>
                <w:sz w:val="20"/>
              </w:rPr>
            </w:pPr>
            <w:r w:rsidRPr="00B134E1">
              <w:rPr>
                <w:rFonts w:ascii="Arial" w:hAnsi="Arial"/>
                <w:sz w:val="20"/>
              </w:rPr>
              <w:t xml:space="preserve">SOURCE: </w:t>
            </w:r>
          </w:p>
          <w:p w14:paraId="7802F153"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1213"/>
                  <w:enabled/>
                  <w:calcOnExit w:val="0"/>
                  <w:textInput/>
                </w:ffData>
              </w:fldChar>
            </w:r>
            <w:bookmarkStart w:id="230" w:name="Text12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0"/>
          </w:p>
        </w:tc>
        <w:tc>
          <w:tcPr>
            <w:tcW w:w="1551" w:type="dxa"/>
            <w:tcBorders>
              <w:bottom w:val="single" w:sz="4" w:space="0" w:color="auto"/>
            </w:tcBorders>
          </w:tcPr>
          <w:p w14:paraId="23F10752" w14:textId="77777777" w:rsidR="00D6206F" w:rsidRPr="00B134E1" w:rsidRDefault="00D6206F" w:rsidP="00D6206F">
            <w:pPr>
              <w:jc w:val="center"/>
              <w:outlineLvl w:val="0"/>
              <w:rPr>
                <w:rFonts w:ascii="Arial" w:hAnsi="Arial"/>
                <w:sz w:val="20"/>
              </w:rPr>
            </w:pPr>
            <w:r w:rsidRPr="00B134E1">
              <w:rPr>
                <w:rFonts w:ascii="Arial" w:hAnsi="Arial"/>
                <w:sz w:val="20"/>
              </w:rPr>
              <w:t xml:space="preserve">SOURCE:  </w:t>
            </w:r>
            <w:r w:rsidRPr="00B134E1">
              <w:rPr>
                <w:rFonts w:ascii="Arial" w:hAnsi="Arial"/>
                <w:sz w:val="20"/>
              </w:rPr>
              <w:fldChar w:fldCharType="begin">
                <w:ffData>
                  <w:name w:val="Text911"/>
                  <w:enabled/>
                  <w:calcOnExit w:val="0"/>
                  <w:textInput/>
                </w:ffData>
              </w:fldChar>
            </w:r>
            <w:bookmarkStart w:id="231" w:name="Text9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1"/>
          </w:p>
        </w:tc>
        <w:tc>
          <w:tcPr>
            <w:tcW w:w="1551" w:type="dxa"/>
            <w:tcBorders>
              <w:bottom w:val="single" w:sz="4" w:space="0" w:color="auto"/>
            </w:tcBorders>
          </w:tcPr>
          <w:p w14:paraId="70B2AC87"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1191ABC9"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2"/>
                  <w:enabled/>
                  <w:calcOnExit w:val="0"/>
                  <w:textInput/>
                </w:ffData>
              </w:fldChar>
            </w:r>
            <w:bookmarkStart w:id="232" w:name="Text9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2"/>
          </w:p>
        </w:tc>
        <w:tc>
          <w:tcPr>
            <w:tcW w:w="1551" w:type="dxa"/>
            <w:tcBorders>
              <w:bottom w:val="single" w:sz="4" w:space="0" w:color="auto"/>
            </w:tcBorders>
          </w:tcPr>
          <w:p w14:paraId="1C77F17F"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407866CF"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3"/>
                  <w:enabled/>
                  <w:calcOnExit w:val="0"/>
                  <w:textInput/>
                </w:ffData>
              </w:fldChar>
            </w:r>
            <w:bookmarkStart w:id="233" w:name="Text9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3"/>
          </w:p>
        </w:tc>
        <w:tc>
          <w:tcPr>
            <w:tcW w:w="1551" w:type="dxa"/>
            <w:tcBorders>
              <w:bottom w:val="single" w:sz="4" w:space="0" w:color="auto"/>
            </w:tcBorders>
          </w:tcPr>
          <w:p w14:paraId="660CEC96"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18DD2B15"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4"/>
                  <w:enabled/>
                  <w:calcOnExit w:val="0"/>
                  <w:textInput/>
                </w:ffData>
              </w:fldChar>
            </w:r>
            <w:bookmarkStart w:id="234" w:name="Text9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4"/>
          </w:p>
        </w:tc>
      </w:tr>
      <w:tr w:rsidR="00D6206F" w:rsidRPr="00B134E1" w14:paraId="1C0225BE" w14:textId="77777777" w:rsidTr="00D6206F">
        <w:tc>
          <w:tcPr>
            <w:tcW w:w="2856" w:type="dxa"/>
            <w:tcBorders>
              <w:top w:val="nil"/>
              <w:right w:val="single" w:sz="4" w:space="0" w:color="auto"/>
            </w:tcBorders>
          </w:tcPr>
          <w:p w14:paraId="3111CB95" w14:textId="77777777" w:rsidR="00D6206F" w:rsidRPr="00B134E1" w:rsidRDefault="00D6206F" w:rsidP="00D6206F">
            <w:pPr>
              <w:outlineLvl w:val="0"/>
              <w:rPr>
                <w:rFonts w:ascii="Arial" w:hAnsi="Arial"/>
                <w:b/>
                <w:bCs/>
                <w:sz w:val="20"/>
              </w:rPr>
            </w:pPr>
          </w:p>
        </w:tc>
        <w:tc>
          <w:tcPr>
            <w:tcW w:w="1550" w:type="dxa"/>
            <w:tcBorders>
              <w:left w:val="single" w:sz="4" w:space="0" w:color="auto"/>
              <w:right w:val="nil"/>
            </w:tcBorders>
          </w:tcPr>
          <w:p w14:paraId="12BBCDCD" w14:textId="77777777" w:rsidR="00D6206F" w:rsidRPr="00B134E1" w:rsidRDefault="00D6206F" w:rsidP="00D6206F">
            <w:pPr>
              <w:outlineLvl w:val="0"/>
              <w:rPr>
                <w:rFonts w:ascii="Arial" w:hAnsi="Arial"/>
                <w:sz w:val="20"/>
              </w:rPr>
            </w:pPr>
          </w:p>
        </w:tc>
        <w:tc>
          <w:tcPr>
            <w:tcW w:w="1551" w:type="dxa"/>
            <w:tcBorders>
              <w:left w:val="nil"/>
              <w:right w:val="nil"/>
            </w:tcBorders>
          </w:tcPr>
          <w:p w14:paraId="49D2ED91" w14:textId="77777777" w:rsidR="00D6206F" w:rsidRPr="00B134E1" w:rsidRDefault="00D6206F" w:rsidP="00D6206F">
            <w:pPr>
              <w:outlineLvl w:val="0"/>
              <w:rPr>
                <w:rFonts w:ascii="Arial" w:hAnsi="Arial"/>
                <w:sz w:val="20"/>
              </w:rPr>
            </w:pPr>
          </w:p>
        </w:tc>
        <w:tc>
          <w:tcPr>
            <w:tcW w:w="1551" w:type="dxa"/>
            <w:tcBorders>
              <w:left w:val="nil"/>
              <w:right w:val="nil"/>
            </w:tcBorders>
          </w:tcPr>
          <w:p w14:paraId="3BF0A114" w14:textId="77777777" w:rsidR="00D6206F" w:rsidRPr="00B134E1" w:rsidRDefault="00D6206F" w:rsidP="00D6206F">
            <w:pPr>
              <w:outlineLvl w:val="0"/>
              <w:rPr>
                <w:rFonts w:ascii="Arial" w:hAnsi="Arial"/>
                <w:sz w:val="20"/>
              </w:rPr>
            </w:pPr>
          </w:p>
        </w:tc>
        <w:tc>
          <w:tcPr>
            <w:tcW w:w="1551" w:type="dxa"/>
            <w:tcBorders>
              <w:left w:val="nil"/>
              <w:right w:val="nil"/>
            </w:tcBorders>
          </w:tcPr>
          <w:p w14:paraId="19604819" w14:textId="77777777" w:rsidR="00D6206F" w:rsidRPr="00B134E1" w:rsidRDefault="00D6206F" w:rsidP="00D6206F">
            <w:pPr>
              <w:outlineLvl w:val="0"/>
              <w:rPr>
                <w:rFonts w:ascii="Arial" w:hAnsi="Arial"/>
                <w:sz w:val="20"/>
              </w:rPr>
            </w:pPr>
          </w:p>
        </w:tc>
        <w:tc>
          <w:tcPr>
            <w:tcW w:w="1551" w:type="dxa"/>
            <w:tcBorders>
              <w:left w:val="nil"/>
              <w:right w:val="nil"/>
            </w:tcBorders>
          </w:tcPr>
          <w:p w14:paraId="1DBA93AB" w14:textId="77777777" w:rsidR="00D6206F" w:rsidRPr="00B134E1" w:rsidRDefault="00D6206F" w:rsidP="00D6206F">
            <w:pPr>
              <w:outlineLvl w:val="0"/>
              <w:rPr>
                <w:rFonts w:ascii="Arial" w:hAnsi="Arial"/>
                <w:sz w:val="20"/>
              </w:rPr>
            </w:pPr>
          </w:p>
        </w:tc>
        <w:tc>
          <w:tcPr>
            <w:tcW w:w="1551" w:type="dxa"/>
            <w:tcBorders>
              <w:left w:val="nil"/>
              <w:right w:val="nil"/>
            </w:tcBorders>
          </w:tcPr>
          <w:p w14:paraId="19BFBD86" w14:textId="77777777" w:rsidR="00D6206F" w:rsidRPr="00B134E1" w:rsidRDefault="00D6206F" w:rsidP="00D6206F">
            <w:pPr>
              <w:outlineLvl w:val="0"/>
              <w:rPr>
                <w:rFonts w:ascii="Arial" w:hAnsi="Arial"/>
                <w:sz w:val="20"/>
              </w:rPr>
            </w:pPr>
          </w:p>
        </w:tc>
        <w:tc>
          <w:tcPr>
            <w:tcW w:w="1551" w:type="dxa"/>
            <w:tcBorders>
              <w:left w:val="nil"/>
            </w:tcBorders>
          </w:tcPr>
          <w:p w14:paraId="6BD66C35" w14:textId="77777777" w:rsidR="00D6206F" w:rsidRPr="00B134E1" w:rsidRDefault="00D6206F" w:rsidP="00D6206F">
            <w:pPr>
              <w:outlineLvl w:val="0"/>
              <w:rPr>
                <w:rFonts w:ascii="Arial" w:hAnsi="Arial"/>
                <w:sz w:val="20"/>
              </w:rPr>
            </w:pPr>
          </w:p>
        </w:tc>
      </w:tr>
      <w:tr w:rsidR="00D6206F" w:rsidRPr="00B134E1" w14:paraId="5183C557" w14:textId="77777777" w:rsidTr="00D6206F">
        <w:trPr>
          <w:cantSplit/>
        </w:trPr>
        <w:tc>
          <w:tcPr>
            <w:tcW w:w="2856" w:type="dxa"/>
            <w:tcBorders>
              <w:right w:val="nil"/>
            </w:tcBorders>
          </w:tcPr>
          <w:p w14:paraId="196EA080" w14:textId="77777777" w:rsidR="00D6206F" w:rsidRPr="00B134E1" w:rsidRDefault="00D6206F" w:rsidP="00D6206F">
            <w:pPr>
              <w:keepNext/>
              <w:outlineLvl w:val="1"/>
              <w:rPr>
                <w:rFonts w:ascii="Arial" w:hAnsi="Arial"/>
                <w:sz w:val="20"/>
              </w:rPr>
            </w:pPr>
            <w:r w:rsidRPr="00B134E1">
              <w:rPr>
                <w:rFonts w:ascii="Arial" w:hAnsi="Arial"/>
                <w:b/>
                <w:bCs/>
                <w:sz w:val="20"/>
              </w:rPr>
              <w:t>CONSTRUCTION:</w:t>
            </w:r>
          </w:p>
        </w:tc>
        <w:tc>
          <w:tcPr>
            <w:tcW w:w="1550" w:type="dxa"/>
            <w:tcBorders>
              <w:left w:val="nil"/>
              <w:bottom w:val="single" w:sz="4" w:space="0" w:color="auto"/>
              <w:right w:val="nil"/>
            </w:tcBorders>
          </w:tcPr>
          <w:p w14:paraId="44100400" w14:textId="77777777" w:rsidR="00D6206F" w:rsidRPr="00B134E1" w:rsidRDefault="00D6206F" w:rsidP="00D6206F">
            <w:pPr>
              <w:outlineLvl w:val="0"/>
              <w:rPr>
                <w:rFonts w:ascii="Arial" w:hAnsi="Arial"/>
                <w:sz w:val="20"/>
              </w:rPr>
            </w:pPr>
          </w:p>
        </w:tc>
        <w:tc>
          <w:tcPr>
            <w:tcW w:w="1551" w:type="dxa"/>
            <w:tcBorders>
              <w:left w:val="nil"/>
              <w:right w:val="nil"/>
            </w:tcBorders>
          </w:tcPr>
          <w:p w14:paraId="35764200" w14:textId="77777777" w:rsidR="00D6206F" w:rsidRPr="00B134E1" w:rsidRDefault="00D6206F" w:rsidP="00D6206F">
            <w:pPr>
              <w:outlineLvl w:val="0"/>
              <w:rPr>
                <w:rFonts w:ascii="Arial" w:hAnsi="Arial"/>
                <w:sz w:val="20"/>
              </w:rPr>
            </w:pPr>
          </w:p>
        </w:tc>
        <w:tc>
          <w:tcPr>
            <w:tcW w:w="1551" w:type="dxa"/>
            <w:tcBorders>
              <w:left w:val="nil"/>
              <w:right w:val="nil"/>
            </w:tcBorders>
          </w:tcPr>
          <w:p w14:paraId="14CED737" w14:textId="77777777" w:rsidR="00D6206F" w:rsidRPr="00B134E1" w:rsidRDefault="00D6206F" w:rsidP="00D6206F">
            <w:pPr>
              <w:outlineLvl w:val="0"/>
              <w:rPr>
                <w:rFonts w:ascii="Arial" w:hAnsi="Arial"/>
                <w:sz w:val="20"/>
              </w:rPr>
            </w:pPr>
          </w:p>
        </w:tc>
        <w:tc>
          <w:tcPr>
            <w:tcW w:w="1551" w:type="dxa"/>
            <w:tcBorders>
              <w:left w:val="nil"/>
              <w:right w:val="nil"/>
            </w:tcBorders>
          </w:tcPr>
          <w:p w14:paraId="5E230AF5" w14:textId="77777777" w:rsidR="00D6206F" w:rsidRPr="00B134E1" w:rsidRDefault="00D6206F" w:rsidP="00D6206F">
            <w:pPr>
              <w:outlineLvl w:val="0"/>
              <w:rPr>
                <w:rFonts w:ascii="Arial" w:hAnsi="Arial"/>
                <w:sz w:val="20"/>
              </w:rPr>
            </w:pPr>
          </w:p>
        </w:tc>
        <w:tc>
          <w:tcPr>
            <w:tcW w:w="1551" w:type="dxa"/>
            <w:tcBorders>
              <w:left w:val="nil"/>
              <w:right w:val="nil"/>
            </w:tcBorders>
          </w:tcPr>
          <w:p w14:paraId="016838C4" w14:textId="77777777" w:rsidR="00D6206F" w:rsidRPr="00B134E1" w:rsidRDefault="00D6206F" w:rsidP="00D6206F">
            <w:pPr>
              <w:outlineLvl w:val="0"/>
              <w:rPr>
                <w:rFonts w:ascii="Arial" w:hAnsi="Arial"/>
                <w:sz w:val="20"/>
              </w:rPr>
            </w:pPr>
          </w:p>
        </w:tc>
        <w:tc>
          <w:tcPr>
            <w:tcW w:w="1551" w:type="dxa"/>
            <w:tcBorders>
              <w:left w:val="nil"/>
              <w:right w:val="nil"/>
            </w:tcBorders>
          </w:tcPr>
          <w:p w14:paraId="16566FED" w14:textId="77777777" w:rsidR="00D6206F" w:rsidRPr="00B134E1" w:rsidRDefault="00D6206F" w:rsidP="00D6206F">
            <w:pPr>
              <w:outlineLvl w:val="0"/>
              <w:rPr>
                <w:rFonts w:ascii="Arial" w:hAnsi="Arial"/>
                <w:sz w:val="20"/>
              </w:rPr>
            </w:pPr>
          </w:p>
        </w:tc>
        <w:tc>
          <w:tcPr>
            <w:tcW w:w="1551" w:type="dxa"/>
            <w:tcBorders>
              <w:left w:val="nil"/>
            </w:tcBorders>
          </w:tcPr>
          <w:p w14:paraId="0D109DD6" w14:textId="77777777" w:rsidR="00D6206F" w:rsidRPr="00B134E1" w:rsidRDefault="00D6206F" w:rsidP="00D6206F">
            <w:pPr>
              <w:outlineLvl w:val="0"/>
              <w:rPr>
                <w:rFonts w:ascii="Arial" w:hAnsi="Arial"/>
                <w:sz w:val="20"/>
              </w:rPr>
            </w:pPr>
          </w:p>
        </w:tc>
      </w:tr>
      <w:tr w:rsidR="00D6206F" w:rsidRPr="00B134E1" w14:paraId="7D902917" w14:textId="77777777" w:rsidTr="00D6206F">
        <w:tc>
          <w:tcPr>
            <w:tcW w:w="2856" w:type="dxa"/>
          </w:tcPr>
          <w:p w14:paraId="47366B57"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w:t>
            </w:r>
          </w:p>
        </w:tc>
        <w:tc>
          <w:tcPr>
            <w:tcW w:w="1550" w:type="dxa"/>
            <w:tcBorders>
              <w:right w:val="thinThickSmallGap" w:sz="24" w:space="0" w:color="auto"/>
            </w:tcBorders>
          </w:tcPr>
          <w:p w14:paraId="0DC0CA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382F72B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F514C4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CE6DE5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FEC4DB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76EB32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CDBF69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0BEBF347" w14:textId="77777777" w:rsidTr="00D6206F">
        <w:tc>
          <w:tcPr>
            <w:tcW w:w="2856" w:type="dxa"/>
          </w:tcPr>
          <w:p w14:paraId="1E854B92" w14:textId="77777777" w:rsidR="00D6206F" w:rsidRPr="00B134E1" w:rsidRDefault="00D6206F" w:rsidP="00D6206F">
            <w:pPr>
              <w:keepNext/>
              <w:ind w:left="720"/>
              <w:outlineLvl w:val="1"/>
              <w:rPr>
                <w:rFonts w:ascii="Arial" w:hAnsi="Arial"/>
                <w:sz w:val="20"/>
              </w:rPr>
            </w:pPr>
            <w:r w:rsidRPr="00B134E1">
              <w:rPr>
                <w:rFonts w:ascii="Arial" w:hAnsi="Arial"/>
                <w:sz w:val="20"/>
              </w:rPr>
              <w:t>Soils/Site Preparation</w:t>
            </w:r>
          </w:p>
        </w:tc>
        <w:tc>
          <w:tcPr>
            <w:tcW w:w="1550" w:type="dxa"/>
            <w:tcBorders>
              <w:right w:val="thinThickSmallGap" w:sz="24" w:space="0" w:color="auto"/>
            </w:tcBorders>
          </w:tcPr>
          <w:p w14:paraId="7AB0EF6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0DC908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8A0F2F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196C86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093C26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F94F9B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13C288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5A38F7D" w14:textId="77777777" w:rsidTr="00D6206F">
        <w:tc>
          <w:tcPr>
            <w:tcW w:w="2856" w:type="dxa"/>
          </w:tcPr>
          <w:p w14:paraId="75E0A6A8"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 Manag.</w:t>
            </w:r>
          </w:p>
        </w:tc>
        <w:tc>
          <w:tcPr>
            <w:tcW w:w="1550" w:type="dxa"/>
            <w:tcBorders>
              <w:right w:val="thinThickSmallGap" w:sz="24" w:space="0" w:color="auto"/>
            </w:tcBorders>
          </w:tcPr>
          <w:p w14:paraId="4666804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655315F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F7E116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26E55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DC50C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B894D0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D5CA14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70A9BBD" w14:textId="77777777" w:rsidTr="00D6206F">
        <w:tc>
          <w:tcPr>
            <w:tcW w:w="2856" w:type="dxa"/>
          </w:tcPr>
          <w:p w14:paraId="3EC46389" w14:textId="77777777" w:rsidR="00D6206F" w:rsidRPr="00B134E1" w:rsidRDefault="00D6206F" w:rsidP="00D6206F">
            <w:pPr>
              <w:keepNext/>
              <w:ind w:left="720"/>
              <w:outlineLvl w:val="1"/>
              <w:rPr>
                <w:rFonts w:ascii="Arial" w:hAnsi="Arial"/>
                <w:sz w:val="20"/>
              </w:rPr>
            </w:pPr>
            <w:r w:rsidRPr="00B134E1">
              <w:rPr>
                <w:rFonts w:ascii="Arial" w:hAnsi="Arial"/>
                <w:sz w:val="20"/>
              </w:rPr>
              <w:t>Landscaping, signage</w:t>
            </w:r>
          </w:p>
        </w:tc>
        <w:tc>
          <w:tcPr>
            <w:tcW w:w="1550" w:type="dxa"/>
            <w:tcBorders>
              <w:right w:val="thinThickSmallGap" w:sz="24" w:space="0" w:color="auto"/>
            </w:tcBorders>
          </w:tcPr>
          <w:p w14:paraId="0F2B504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0BB418B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724617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9BD10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21081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F408A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A1A1E5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3A72757" w14:textId="77777777" w:rsidTr="00D6206F">
        <w:tc>
          <w:tcPr>
            <w:tcW w:w="2856" w:type="dxa"/>
          </w:tcPr>
          <w:p w14:paraId="2D057AFA"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 Interest</w:t>
            </w:r>
          </w:p>
        </w:tc>
        <w:tc>
          <w:tcPr>
            <w:tcW w:w="1550" w:type="dxa"/>
            <w:tcBorders>
              <w:right w:val="thinThickSmallGap" w:sz="24" w:space="0" w:color="auto"/>
            </w:tcBorders>
          </w:tcPr>
          <w:p w14:paraId="464B901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5BE31F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32E73A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818BE9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855762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1A2D6A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12147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53AD3B2" w14:textId="77777777" w:rsidTr="00D6206F">
        <w:tc>
          <w:tcPr>
            <w:tcW w:w="2856" w:type="dxa"/>
          </w:tcPr>
          <w:p w14:paraId="5E9D0AD9" w14:textId="77777777" w:rsidR="00D6206F" w:rsidRPr="00B134E1" w:rsidRDefault="00D6206F" w:rsidP="00D6206F">
            <w:pPr>
              <w:keepNext/>
              <w:ind w:left="720"/>
              <w:outlineLvl w:val="1"/>
              <w:rPr>
                <w:rFonts w:ascii="Arial" w:hAnsi="Arial"/>
                <w:sz w:val="20"/>
              </w:rPr>
            </w:pPr>
            <w:r w:rsidRPr="00B134E1">
              <w:rPr>
                <w:rFonts w:ascii="Arial" w:hAnsi="Arial"/>
                <w:sz w:val="20"/>
              </w:rPr>
              <w:t>Permits; print plans</w:t>
            </w:r>
          </w:p>
        </w:tc>
        <w:tc>
          <w:tcPr>
            <w:tcW w:w="1550" w:type="dxa"/>
            <w:tcBorders>
              <w:right w:val="thinThickSmallGap" w:sz="24" w:space="0" w:color="auto"/>
            </w:tcBorders>
          </w:tcPr>
          <w:p w14:paraId="49B6034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66A933A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42E8A1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874960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BAD810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A3C09F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C571E8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8B8F52F" w14:textId="77777777" w:rsidTr="00D6206F">
        <w:tc>
          <w:tcPr>
            <w:tcW w:w="2856" w:type="dxa"/>
            <w:tcBorders>
              <w:bottom w:val="single" w:sz="4" w:space="0" w:color="auto"/>
            </w:tcBorders>
          </w:tcPr>
          <w:p w14:paraId="2CD8256A" w14:textId="77777777" w:rsidR="00D6206F" w:rsidRPr="00B134E1" w:rsidRDefault="00D6206F" w:rsidP="00D6206F">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6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14:paraId="7B200D8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bottom w:val="single" w:sz="4" w:space="0" w:color="auto"/>
            </w:tcBorders>
          </w:tcPr>
          <w:p w14:paraId="17B2D7F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4314114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73E8600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34B9016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3878897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033D7B8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2005D26" w14:textId="77777777" w:rsidTr="00D6206F">
        <w:tc>
          <w:tcPr>
            <w:tcW w:w="2856" w:type="dxa"/>
            <w:tcBorders>
              <w:right w:val="nil"/>
            </w:tcBorders>
          </w:tcPr>
          <w:p w14:paraId="1AA2F1AF" w14:textId="77777777" w:rsidR="00D6206F" w:rsidRPr="00B134E1" w:rsidRDefault="00D6206F" w:rsidP="00D6206F">
            <w:pPr>
              <w:keepNext/>
              <w:outlineLvl w:val="1"/>
              <w:rPr>
                <w:rFonts w:ascii="Arial" w:hAnsi="Arial"/>
                <w:sz w:val="20"/>
              </w:rPr>
            </w:pPr>
            <w:r w:rsidRPr="00B134E1">
              <w:rPr>
                <w:rFonts w:ascii="Arial" w:hAnsi="Arial"/>
                <w:b/>
                <w:bCs/>
                <w:sz w:val="20"/>
              </w:rPr>
              <w:t>FEES</w:t>
            </w:r>
            <w:r w:rsidRPr="00B134E1">
              <w:rPr>
                <w:rFonts w:ascii="Arial" w:hAnsi="Arial"/>
                <w:sz w:val="20"/>
              </w:rPr>
              <w:t>:</w:t>
            </w:r>
          </w:p>
        </w:tc>
        <w:tc>
          <w:tcPr>
            <w:tcW w:w="1550" w:type="dxa"/>
            <w:tcBorders>
              <w:left w:val="nil"/>
              <w:right w:val="thinThickSmallGap" w:sz="24" w:space="0" w:color="auto"/>
            </w:tcBorders>
          </w:tcPr>
          <w:p w14:paraId="781E7660" w14:textId="77777777" w:rsidR="00D6206F" w:rsidRPr="00B134E1" w:rsidRDefault="00D6206F" w:rsidP="00D6206F">
            <w:pPr>
              <w:outlineLvl w:val="0"/>
              <w:rPr>
                <w:rFonts w:ascii="Arial" w:hAnsi="Arial"/>
                <w:sz w:val="20"/>
              </w:rPr>
            </w:pPr>
          </w:p>
        </w:tc>
        <w:tc>
          <w:tcPr>
            <w:tcW w:w="1551" w:type="dxa"/>
            <w:tcBorders>
              <w:left w:val="thinThickSmallGap" w:sz="24" w:space="0" w:color="auto"/>
              <w:right w:val="nil"/>
            </w:tcBorders>
          </w:tcPr>
          <w:p w14:paraId="43B03CBB" w14:textId="77777777" w:rsidR="00D6206F" w:rsidRPr="00B134E1" w:rsidRDefault="00D6206F" w:rsidP="00D6206F">
            <w:pPr>
              <w:outlineLvl w:val="0"/>
              <w:rPr>
                <w:rFonts w:ascii="Arial" w:hAnsi="Arial"/>
                <w:sz w:val="20"/>
              </w:rPr>
            </w:pPr>
          </w:p>
        </w:tc>
        <w:tc>
          <w:tcPr>
            <w:tcW w:w="1551" w:type="dxa"/>
            <w:tcBorders>
              <w:left w:val="nil"/>
              <w:right w:val="nil"/>
            </w:tcBorders>
          </w:tcPr>
          <w:p w14:paraId="5B16B583" w14:textId="77777777" w:rsidR="00D6206F" w:rsidRPr="00B134E1" w:rsidRDefault="00D6206F" w:rsidP="00D6206F">
            <w:pPr>
              <w:outlineLvl w:val="0"/>
              <w:rPr>
                <w:rFonts w:ascii="Arial" w:hAnsi="Arial"/>
                <w:sz w:val="20"/>
              </w:rPr>
            </w:pPr>
          </w:p>
        </w:tc>
        <w:tc>
          <w:tcPr>
            <w:tcW w:w="1551" w:type="dxa"/>
            <w:tcBorders>
              <w:left w:val="nil"/>
              <w:right w:val="nil"/>
            </w:tcBorders>
          </w:tcPr>
          <w:p w14:paraId="113E4BCB" w14:textId="77777777" w:rsidR="00D6206F" w:rsidRPr="00B134E1" w:rsidRDefault="00D6206F" w:rsidP="00D6206F">
            <w:pPr>
              <w:outlineLvl w:val="0"/>
              <w:rPr>
                <w:rFonts w:ascii="Arial" w:hAnsi="Arial"/>
                <w:sz w:val="20"/>
              </w:rPr>
            </w:pPr>
          </w:p>
        </w:tc>
        <w:tc>
          <w:tcPr>
            <w:tcW w:w="1551" w:type="dxa"/>
            <w:tcBorders>
              <w:left w:val="nil"/>
              <w:right w:val="nil"/>
            </w:tcBorders>
          </w:tcPr>
          <w:p w14:paraId="1DEE5F20" w14:textId="77777777" w:rsidR="00D6206F" w:rsidRPr="00B134E1" w:rsidRDefault="00D6206F" w:rsidP="00D6206F">
            <w:pPr>
              <w:outlineLvl w:val="0"/>
              <w:rPr>
                <w:rFonts w:ascii="Arial" w:hAnsi="Arial"/>
                <w:sz w:val="20"/>
              </w:rPr>
            </w:pPr>
          </w:p>
        </w:tc>
        <w:tc>
          <w:tcPr>
            <w:tcW w:w="1551" w:type="dxa"/>
            <w:tcBorders>
              <w:left w:val="nil"/>
              <w:right w:val="nil"/>
            </w:tcBorders>
          </w:tcPr>
          <w:p w14:paraId="5CC400D3" w14:textId="77777777" w:rsidR="00D6206F" w:rsidRPr="00B134E1" w:rsidRDefault="00D6206F" w:rsidP="00D6206F">
            <w:pPr>
              <w:outlineLvl w:val="0"/>
              <w:rPr>
                <w:rFonts w:ascii="Arial" w:hAnsi="Arial"/>
                <w:sz w:val="20"/>
              </w:rPr>
            </w:pPr>
          </w:p>
        </w:tc>
        <w:tc>
          <w:tcPr>
            <w:tcW w:w="1551" w:type="dxa"/>
            <w:tcBorders>
              <w:left w:val="nil"/>
            </w:tcBorders>
          </w:tcPr>
          <w:p w14:paraId="66609350" w14:textId="77777777" w:rsidR="00D6206F" w:rsidRPr="00B134E1" w:rsidRDefault="00D6206F" w:rsidP="00D6206F">
            <w:pPr>
              <w:outlineLvl w:val="0"/>
              <w:rPr>
                <w:rFonts w:ascii="Arial" w:hAnsi="Arial"/>
                <w:sz w:val="20"/>
              </w:rPr>
            </w:pPr>
          </w:p>
        </w:tc>
      </w:tr>
      <w:tr w:rsidR="00D6206F" w:rsidRPr="00B134E1" w14:paraId="624BEBDD" w14:textId="77777777" w:rsidTr="00D6206F">
        <w:tc>
          <w:tcPr>
            <w:tcW w:w="2856" w:type="dxa"/>
          </w:tcPr>
          <w:p w14:paraId="030242AA" w14:textId="77777777" w:rsidR="00D6206F" w:rsidRPr="00B134E1" w:rsidRDefault="00D6206F" w:rsidP="00D6206F">
            <w:pPr>
              <w:keepNext/>
              <w:ind w:left="720"/>
              <w:outlineLvl w:val="1"/>
              <w:rPr>
                <w:rFonts w:ascii="Arial" w:hAnsi="Arial"/>
                <w:sz w:val="20"/>
              </w:rPr>
            </w:pPr>
            <w:r w:rsidRPr="00B134E1">
              <w:rPr>
                <w:rFonts w:ascii="Arial" w:hAnsi="Arial"/>
                <w:sz w:val="20"/>
              </w:rPr>
              <w:t>Appraisal</w:t>
            </w:r>
          </w:p>
        </w:tc>
        <w:tc>
          <w:tcPr>
            <w:tcW w:w="1550" w:type="dxa"/>
            <w:tcBorders>
              <w:right w:val="thinThickSmallGap" w:sz="24" w:space="0" w:color="auto"/>
            </w:tcBorders>
          </w:tcPr>
          <w:p w14:paraId="08C42EA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6"/>
                  <w:enabled/>
                  <w:calcOnExit w:val="0"/>
                  <w:textInput/>
                </w:ffData>
              </w:fldChar>
            </w:r>
            <w:bookmarkStart w:id="235" w:name="Text9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5"/>
          </w:p>
        </w:tc>
        <w:tc>
          <w:tcPr>
            <w:tcW w:w="1551" w:type="dxa"/>
            <w:tcBorders>
              <w:left w:val="thinThickSmallGap" w:sz="24" w:space="0" w:color="auto"/>
            </w:tcBorders>
          </w:tcPr>
          <w:p w14:paraId="693E8DA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7"/>
                  <w:enabled/>
                  <w:calcOnExit w:val="0"/>
                  <w:textInput/>
                </w:ffData>
              </w:fldChar>
            </w:r>
            <w:bookmarkStart w:id="236" w:name="Text9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6"/>
          </w:p>
        </w:tc>
        <w:tc>
          <w:tcPr>
            <w:tcW w:w="1551" w:type="dxa"/>
          </w:tcPr>
          <w:p w14:paraId="1FCDB12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8"/>
                  <w:enabled/>
                  <w:calcOnExit w:val="0"/>
                  <w:textInput/>
                </w:ffData>
              </w:fldChar>
            </w:r>
            <w:bookmarkStart w:id="237" w:name="Text9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7"/>
          </w:p>
        </w:tc>
        <w:tc>
          <w:tcPr>
            <w:tcW w:w="1551" w:type="dxa"/>
          </w:tcPr>
          <w:p w14:paraId="3112002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9"/>
                  <w:enabled/>
                  <w:calcOnExit w:val="0"/>
                  <w:textInput/>
                </w:ffData>
              </w:fldChar>
            </w:r>
            <w:bookmarkStart w:id="238" w:name="Text9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8"/>
          </w:p>
        </w:tc>
        <w:tc>
          <w:tcPr>
            <w:tcW w:w="1551" w:type="dxa"/>
          </w:tcPr>
          <w:p w14:paraId="1A9BDF7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0"/>
                  <w:enabled/>
                  <w:calcOnExit w:val="0"/>
                  <w:textInput/>
                </w:ffData>
              </w:fldChar>
            </w:r>
            <w:bookmarkStart w:id="239" w:name="Text9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9"/>
          </w:p>
        </w:tc>
        <w:tc>
          <w:tcPr>
            <w:tcW w:w="1551" w:type="dxa"/>
          </w:tcPr>
          <w:p w14:paraId="68D873C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1"/>
                  <w:enabled/>
                  <w:calcOnExit w:val="0"/>
                  <w:textInput/>
                </w:ffData>
              </w:fldChar>
            </w:r>
            <w:bookmarkStart w:id="240" w:name="Text9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0"/>
          </w:p>
        </w:tc>
        <w:tc>
          <w:tcPr>
            <w:tcW w:w="1551" w:type="dxa"/>
          </w:tcPr>
          <w:p w14:paraId="52DF79A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2"/>
                  <w:enabled/>
                  <w:calcOnExit w:val="0"/>
                  <w:textInput/>
                </w:ffData>
              </w:fldChar>
            </w:r>
            <w:bookmarkStart w:id="241" w:name="Text9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1"/>
          </w:p>
        </w:tc>
      </w:tr>
      <w:tr w:rsidR="00D6206F" w:rsidRPr="00B134E1" w14:paraId="3A2C0F4E" w14:textId="77777777" w:rsidTr="00D6206F">
        <w:tc>
          <w:tcPr>
            <w:tcW w:w="2856" w:type="dxa"/>
          </w:tcPr>
          <w:p w14:paraId="15A46D75" w14:textId="77777777" w:rsidR="00D6206F" w:rsidRPr="00B134E1" w:rsidRDefault="00D6206F" w:rsidP="00D6206F">
            <w:pPr>
              <w:keepNext/>
              <w:ind w:left="720"/>
              <w:outlineLvl w:val="1"/>
              <w:rPr>
                <w:rFonts w:ascii="Arial" w:hAnsi="Arial"/>
                <w:sz w:val="20"/>
              </w:rPr>
            </w:pPr>
            <w:r w:rsidRPr="00B134E1">
              <w:rPr>
                <w:rFonts w:ascii="Arial" w:hAnsi="Arial"/>
                <w:sz w:val="20"/>
              </w:rPr>
              <w:t>Architect</w:t>
            </w:r>
          </w:p>
        </w:tc>
        <w:tc>
          <w:tcPr>
            <w:tcW w:w="1550" w:type="dxa"/>
            <w:tcBorders>
              <w:right w:val="thinThickSmallGap" w:sz="24" w:space="0" w:color="auto"/>
            </w:tcBorders>
          </w:tcPr>
          <w:p w14:paraId="6007D1C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2706D86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CA94BA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C803C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545FFC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971386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78D7E1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CA3B27C" w14:textId="77777777" w:rsidTr="00D6206F">
        <w:tc>
          <w:tcPr>
            <w:tcW w:w="2856" w:type="dxa"/>
          </w:tcPr>
          <w:p w14:paraId="4753E4F9" w14:textId="77777777" w:rsidR="00D6206F" w:rsidRPr="00B134E1" w:rsidRDefault="00D6206F" w:rsidP="00D6206F">
            <w:pPr>
              <w:keepNext/>
              <w:ind w:left="720"/>
              <w:outlineLvl w:val="1"/>
              <w:rPr>
                <w:rFonts w:ascii="Arial" w:hAnsi="Arial"/>
                <w:sz w:val="20"/>
              </w:rPr>
            </w:pPr>
            <w:r w:rsidRPr="00B134E1">
              <w:rPr>
                <w:rFonts w:ascii="Arial" w:hAnsi="Arial"/>
                <w:sz w:val="20"/>
              </w:rPr>
              <w:t>Engineering</w:t>
            </w:r>
          </w:p>
        </w:tc>
        <w:tc>
          <w:tcPr>
            <w:tcW w:w="1550" w:type="dxa"/>
            <w:tcBorders>
              <w:right w:val="thinThickSmallGap" w:sz="24" w:space="0" w:color="auto"/>
            </w:tcBorders>
          </w:tcPr>
          <w:p w14:paraId="788402C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B6BF38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76A242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DF91F1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929AC9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ECFC9E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4820F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5CAB766" w14:textId="77777777" w:rsidTr="00D6206F">
        <w:tc>
          <w:tcPr>
            <w:tcW w:w="2856" w:type="dxa"/>
          </w:tcPr>
          <w:p w14:paraId="2F03288C" w14:textId="77777777" w:rsidR="00D6206F" w:rsidRPr="00B134E1" w:rsidRDefault="00D6206F" w:rsidP="00D6206F">
            <w:pPr>
              <w:keepNext/>
              <w:ind w:left="720"/>
              <w:outlineLvl w:val="1"/>
              <w:rPr>
                <w:rFonts w:ascii="Arial" w:hAnsi="Arial"/>
                <w:sz w:val="20"/>
              </w:rPr>
            </w:pPr>
            <w:r w:rsidRPr="00B134E1">
              <w:rPr>
                <w:rFonts w:ascii="Arial" w:hAnsi="Arial"/>
                <w:sz w:val="20"/>
              </w:rPr>
              <w:t>*Accounting</w:t>
            </w:r>
          </w:p>
        </w:tc>
        <w:tc>
          <w:tcPr>
            <w:tcW w:w="1550" w:type="dxa"/>
            <w:tcBorders>
              <w:right w:val="thinThickSmallGap" w:sz="24" w:space="0" w:color="auto"/>
            </w:tcBorders>
          </w:tcPr>
          <w:p w14:paraId="2737531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07C214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5148A6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00EC92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247529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38C6B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E2B7F9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1BA3E8F" w14:textId="77777777" w:rsidTr="00D6206F">
        <w:tc>
          <w:tcPr>
            <w:tcW w:w="2856" w:type="dxa"/>
          </w:tcPr>
          <w:p w14:paraId="6CEA7AFA" w14:textId="77777777" w:rsidR="00D6206F" w:rsidRPr="00B134E1" w:rsidRDefault="00D6206F" w:rsidP="00D6206F">
            <w:pPr>
              <w:keepNext/>
              <w:ind w:left="720"/>
              <w:outlineLvl w:val="1"/>
              <w:rPr>
                <w:rFonts w:ascii="Arial" w:hAnsi="Arial"/>
                <w:sz w:val="20"/>
              </w:rPr>
            </w:pPr>
            <w:r w:rsidRPr="00B134E1">
              <w:rPr>
                <w:rFonts w:ascii="Arial" w:hAnsi="Arial"/>
                <w:sz w:val="20"/>
              </w:rPr>
              <w:t>*Legal</w:t>
            </w:r>
          </w:p>
        </w:tc>
        <w:tc>
          <w:tcPr>
            <w:tcW w:w="1550" w:type="dxa"/>
            <w:tcBorders>
              <w:right w:val="thinThickSmallGap" w:sz="24" w:space="0" w:color="auto"/>
            </w:tcBorders>
          </w:tcPr>
          <w:p w14:paraId="7A7CA82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B4AD5A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0F23AA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7C12F9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94AED8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A860BD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380DD6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CB2B68D" w14:textId="77777777" w:rsidTr="00D6206F">
        <w:tc>
          <w:tcPr>
            <w:tcW w:w="2856" w:type="dxa"/>
          </w:tcPr>
          <w:p w14:paraId="10FEF01C" w14:textId="77777777" w:rsidR="00D6206F" w:rsidRPr="00B134E1" w:rsidRDefault="00D6206F" w:rsidP="00D6206F">
            <w:pPr>
              <w:keepNext/>
              <w:ind w:left="720"/>
              <w:outlineLvl w:val="1"/>
              <w:rPr>
                <w:rFonts w:ascii="Arial" w:hAnsi="Arial"/>
                <w:sz w:val="20"/>
              </w:rPr>
            </w:pPr>
            <w:r w:rsidRPr="00B134E1">
              <w:rPr>
                <w:rFonts w:ascii="Arial" w:hAnsi="Arial"/>
                <w:sz w:val="20"/>
              </w:rPr>
              <w:t>*Development Fee</w:t>
            </w:r>
          </w:p>
        </w:tc>
        <w:tc>
          <w:tcPr>
            <w:tcW w:w="1550" w:type="dxa"/>
            <w:tcBorders>
              <w:right w:val="thinThickSmallGap" w:sz="24" w:space="0" w:color="auto"/>
            </w:tcBorders>
          </w:tcPr>
          <w:p w14:paraId="1F4E14E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184944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638F74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27435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415B8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9614AB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47B63D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7B17908" w14:textId="77777777" w:rsidTr="00D6206F">
        <w:tc>
          <w:tcPr>
            <w:tcW w:w="2856" w:type="dxa"/>
          </w:tcPr>
          <w:p w14:paraId="1F1231F1" w14:textId="77777777" w:rsidR="00D6206F" w:rsidRPr="00B134E1" w:rsidRDefault="00D6206F" w:rsidP="00D6206F">
            <w:pPr>
              <w:keepNext/>
              <w:ind w:left="720"/>
              <w:outlineLvl w:val="1"/>
              <w:rPr>
                <w:rFonts w:ascii="Arial" w:hAnsi="Arial"/>
                <w:sz w:val="20"/>
              </w:rPr>
            </w:pPr>
            <w:r w:rsidRPr="00B134E1">
              <w:rPr>
                <w:rFonts w:ascii="Arial" w:hAnsi="Arial"/>
                <w:sz w:val="20"/>
              </w:rPr>
              <w:t>*Leasing Fee</w:t>
            </w:r>
          </w:p>
        </w:tc>
        <w:tc>
          <w:tcPr>
            <w:tcW w:w="1550" w:type="dxa"/>
            <w:tcBorders>
              <w:right w:val="thinThickSmallGap" w:sz="24" w:space="0" w:color="auto"/>
            </w:tcBorders>
          </w:tcPr>
          <w:p w14:paraId="1812A1A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DCF3E0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28AA61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C13D37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A4851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93F0F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7912E7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5B7198C" w14:textId="77777777" w:rsidTr="00D6206F">
        <w:tc>
          <w:tcPr>
            <w:tcW w:w="2856" w:type="dxa"/>
            <w:tcBorders>
              <w:bottom w:val="single" w:sz="4" w:space="0" w:color="auto"/>
            </w:tcBorders>
          </w:tcPr>
          <w:p w14:paraId="7E7CF8E6" w14:textId="77777777" w:rsidR="00D6206F" w:rsidRPr="00B134E1" w:rsidRDefault="00D6206F" w:rsidP="00D6206F">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7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14:paraId="1B659D5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bottom w:val="single" w:sz="4" w:space="0" w:color="auto"/>
            </w:tcBorders>
          </w:tcPr>
          <w:p w14:paraId="24511FB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573B846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21534F1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140DFFD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781DD1A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2B018E2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4BFD0BE" w14:textId="77777777" w:rsidTr="00D6206F">
        <w:tc>
          <w:tcPr>
            <w:tcW w:w="2856" w:type="dxa"/>
            <w:tcBorders>
              <w:right w:val="nil"/>
            </w:tcBorders>
          </w:tcPr>
          <w:p w14:paraId="0C5C1695" w14:textId="77777777" w:rsidR="00D6206F" w:rsidRPr="00B134E1" w:rsidRDefault="00D6206F" w:rsidP="00D6206F">
            <w:pPr>
              <w:keepNext/>
              <w:outlineLvl w:val="1"/>
              <w:rPr>
                <w:rFonts w:ascii="Arial" w:hAnsi="Arial"/>
                <w:b/>
                <w:bCs/>
                <w:sz w:val="20"/>
              </w:rPr>
            </w:pPr>
            <w:r w:rsidRPr="00B134E1">
              <w:rPr>
                <w:rFonts w:ascii="Arial" w:hAnsi="Arial"/>
                <w:b/>
                <w:bCs/>
                <w:sz w:val="20"/>
              </w:rPr>
              <w:t>RELOCATION COSTS:</w:t>
            </w:r>
          </w:p>
        </w:tc>
        <w:tc>
          <w:tcPr>
            <w:tcW w:w="1550" w:type="dxa"/>
            <w:tcBorders>
              <w:left w:val="nil"/>
              <w:right w:val="thinThickSmallGap" w:sz="24" w:space="0" w:color="auto"/>
            </w:tcBorders>
          </w:tcPr>
          <w:p w14:paraId="43DB1C62" w14:textId="77777777" w:rsidR="00D6206F" w:rsidRPr="00B134E1" w:rsidRDefault="00D6206F" w:rsidP="00D6206F">
            <w:pPr>
              <w:outlineLvl w:val="0"/>
              <w:rPr>
                <w:rFonts w:ascii="Arial" w:hAnsi="Arial"/>
                <w:sz w:val="20"/>
              </w:rPr>
            </w:pPr>
          </w:p>
        </w:tc>
        <w:tc>
          <w:tcPr>
            <w:tcW w:w="1551" w:type="dxa"/>
            <w:tcBorders>
              <w:left w:val="thinThickSmallGap" w:sz="24" w:space="0" w:color="auto"/>
              <w:right w:val="nil"/>
            </w:tcBorders>
          </w:tcPr>
          <w:p w14:paraId="47DCB5AA" w14:textId="77777777" w:rsidR="00D6206F" w:rsidRPr="00B134E1" w:rsidRDefault="00D6206F" w:rsidP="00D6206F">
            <w:pPr>
              <w:outlineLvl w:val="0"/>
              <w:rPr>
                <w:rFonts w:ascii="Arial" w:hAnsi="Arial"/>
                <w:sz w:val="20"/>
              </w:rPr>
            </w:pPr>
          </w:p>
        </w:tc>
        <w:tc>
          <w:tcPr>
            <w:tcW w:w="1551" w:type="dxa"/>
            <w:tcBorders>
              <w:left w:val="nil"/>
              <w:right w:val="nil"/>
            </w:tcBorders>
          </w:tcPr>
          <w:p w14:paraId="79322155" w14:textId="77777777" w:rsidR="00D6206F" w:rsidRPr="00B134E1" w:rsidRDefault="00D6206F" w:rsidP="00D6206F">
            <w:pPr>
              <w:outlineLvl w:val="0"/>
              <w:rPr>
                <w:rFonts w:ascii="Arial" w:hAnsi="Arial"/>
                <w:sz w:val="20"/>
              </w:rPr>
            </w:pPr>
          </w:p>
        </w:tc>
        <w:tc>
          <w:tcPr>
            <w:tcW w:w="1551" w:type="dxa"/>
            <w:tcBorders>
              <w:left w:val="nil"/>
              <w:right w:val="nil"/>
            </w:tcBorders>
          </w:tcPr>
          <w:p w14:paraId="1335AD46" w14:textId="77777777" w:rsidR="00D6206F" w:rsidRPr="00B134E1" w:rsidRDefault="00D6206F" w:rsidP="00D6206F">
            <w:pPr>
              <w:outlineLvl w:val="0"/>
              <w:rPr>
                <w:rFonts w:ascii="Arial" w:hAnsi="Arial"/>
                <w:sz w:val="20"/>
              </w:rPr>
            </w:pPr>
          </w:p>
        </w:tc>
        <w:tc>
          <w:tcPr>
            <w:tcW w:w="1551" w:type="dxa"/>
            <w:tcBorders>
              <w:left w:val="nil"/>
              <w:right w:val="nil"/>
            </w:tcBorders>
          </w:tcPr>
          <w:p w14:paraId="0D44FF6B" w14:textId="77777777" w:rsidR="00D6206F" w:rsidRPr="00B134E1" w:rsidRDefault="00D6206F" w:rsidP="00D6206F">
            <w:pPr>
              <w:outlineLvl w:val="0"/>
              <w:rPr>
                <w:rFonts w:ascii="Arial" w:hAnsi="Arial"/>
                <w:sz w:val="20"/>
              </w:rPr>
            </w:pPr>
          </w:p>
        </w:tc>
        <w:tc>
          <w:tcPr>
            <w:tcW w:w="1551" w:type="dxa"/>
            <w:tcBorders>
              <w:left w:val="nil"/>
              <w:right w:val="nil"/>
            </w:tcBorders>
          </w:tcPr>
          <w:p w14:paraId="2B076D0F" w14:textId="77777777" w:rsidR="00D6206F" w:rsidRPr="00B134E1" w:rsidRDefault="00D6206F" w:rsidP="00D6206F">
            <w:pPr>
              <w:outlineLvl w:val="0"/>
              <w:rPr>
                <w:rFonts w:ascii="Arial" w:hAnsi="Arial"/>
                <w:sz w:val="20"/>
              </w:rPr>
            </w:pPr>
          </w:p>
        </w:tc>
        <w:tc>
          <w:tcPr>
            <w:tcW w:w="1551" w:type="dxa"/>
            <w:tcBorders>
              <w:left w:val="nil"/>
            </w:tcBorders>
          </w:tcPr>
          <w:p w14:paraId="56EFB356" w14:textId="77777777" w:rsidR="00D6206F" w:rsidRPr="00B134E1" w:rsidRDefault="00D6206F" w:rsidP="00D6206F">
            <w:pPr>
              <w:outlineLvl w:val="0"/>
              <w:rPr>
                <w:rFonts w:ascii="Arial" w:hAnsi="Arial"/>
                <w:sz w:val="20"/>
              </w:rPr>
            </w:pPr>
          </w:p>
        </w:tc>
      </w:tr>
      <w:tr w:rsidR="00D6206F" w:rsidRPr="00B134E1" w14:paraId="71EE8745" w14:textId="77777777" w:rsidTr="00D6206F">
        <w:tc>
          <w:tcPr>
            <w:tcW w:w="2856" w:type="dxa"/>
          </w:tcPr>
          <w:p w14:paraId="0DB7F573" w14:textId="77777777" w:rsidR="00D6206F" w:rsidRPr="00B134E1" w:rsidRDefault="00D6206F" w:rsidP="00D6206F">
            <w:pPr>
              <w:keepNext/>
              <w:ind w:left="720"/>
              <w:outlineLvl w:val="1"/>
              <w:rPr>
                <w:rFonts w:ascii="Arial" w:hAnsi="Arial"/>
                <w:sz w:val="20"/>
              </w:rPr>
            </w:pPr>
            <w:r w:rsidRPr="00B134E1">
              <w:rPr>
                <w:rFonts w:ascii="Arial" w:hAnsi="Arial"/>
                <w:sz w:val="20"/>
              </w:rPr>
              <w:t>Advisory Services</w:t>
            </w:r>
          </w:p>
        </w:tc>
        <w:tc>
          <w:tcPr>
            <w:tcW w:w="1550" w:type="dxa"/>
            <w:tcBorders>
              <w:right w:val="thinThickSmallGap" w:sz="24" w:space="0" w:color="auto"/>
            </w:tcBorders>
          </w:tcPr>
          <w:p w14:paraId="654FE9E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3"/>
                  <w:enabled/>
                  <w:calcOnExit w:val="0"/>
                  <w:textInput/>
                </w:ffData>
              </w:fldChar>
            </w:r>
            <w:bookmarkStart w:id="242" w:name="Text9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2"/>
          </w:p>
        </w:tc>
        <w:tc>
          <w:tcPr>
            <w:tcW w:w="1551" w:type="dxa"/>
            <w:tcBorders>
              <w:left w:val="thinThickSmallGap" w:sz="24" w:space="0" w:color="auto"/>
            </w:tcBorders>
          </w:tcPr>
          <w:p w14:paraId="45CC6A4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4"/>
                  <w:enabled/>
                  <w:calcOnExit w:val="0"/>
                  <w:textInput/>
                </w:ffData>
              </w:fldChar>
            </w:r>
            <w:bookmarkStart w:id="243" w:name="Text9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3"/>
          </w:p>
        </w:tc>
        <w:tc>
          <w:tcPr>
            <w:tcW w:w="1551" w:type="dxa"/>
          </w:tcPr>
          <w:p w14:paraId="4E16043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5"/>
                  <w:enabled/>
                  <w:calcOnExit w:val="0"/>
                  <w:textInput/>
                </w:ffData>
              </w:fldChar>
            </w:r>
            <w:bookmarkStart w:id="244" w:name="Text9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4"/>
          </w:p>
        </w:tc>
        <w:tc>
          <w:tcPr>
            <w:tcW w:w="1551" w:type="dxa"/>
          </w:tcPr>
          <w:p w14:paraId="3DAC13A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6"/>
                  <w:enabled/>
                  <w:calcOnExit w:val="0"/>
                  <w:textInput/>
                </w:ffData>
              </w:fldChar>
            </w:r>
            <w:bookmarkStart w:id="245" w:name="Text9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5"/>
          </w:p>
        </w:tc>
        <w:tc>
          <w:tcPr>
            <w:tcW w:w="1551" w:type="dxa"/>
          </w:tcPr>
          <w:p w14:paraId="0D7A186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7"/>
                  <w:enabled/>
                  <w:calcOnExit w:val="0"/>
                  <w:textInput/>
                </w:ffData>
              </w:fldChar>
            </w:r>
            <w:bookmarkStart w:id="246" w:name="Text9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6"/>
          </w:p>
        </w:tc>
        <w:tc>
          <w:tcPr>
            <w:tcW w:w="1551" w:type="dxa"/>
          </w:tcPr>
          <w:p w14:paraId="2006E6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8"/>
                  <w:enabled/>
                  <w:calcOnExit w:val="0"/>
                  <w:textInput/>
                </w:ffData>
              </w:fldChar>
            </w:r>
            <w:bookmarkStart w:id="247" w:name="Text9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7"/>
          </w:p>
        </w:tc>
        <w:tc>
          <w:tcPr>
            <w:tcW w:w="1551" w:type="dxa"/>
          </w:tcPr>
          <w:p w14:paraId="43B7817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9"/>
                  <w:enabled/>
                  <w:calcOnExit w:val="0"/>
                  <w:textInput/>
                </w:ffData>
              </w:fldChar>
            </w:r>
            <w:bookmarkStart w:id="248" w:name="Text9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8"/>
          </w:p>
        </w:tc>
      </w:tr>
      <w:tr w:rsidR="00D6206F" w:rsidRPr="00B134E1" w14:paraId="2635A4E3" w14:textId="77777777" w:rsidTr="00D6206F">
        <w:tc>
          <w:tcPr>
            <w:tcW w:w="2856" w:type="dxa"/>
          </w:tcPr>
          <w:p w14:paraId="66C8687C" w14:textId="77777777" w:rsidR="00D6206F" w:rsidRPr="00B134E1" w:rsidRDefault="00D6206F" w:rsidP="00D6206F">
            <w:pPr>
              <w:keepNext/>
              <w:ind w:left="720"/>
              <w:outlineLvl w:val="1"/>
              <w:rPr>
                <w:rFonts w:ascii="Arial" w:hAnsi="Arial"/>
                <w:sz w:val="20"/>
              </w:rPr>
            </w:pPr>
            <w:r w:rsidRPr="00B134E1">
              <w:rPr>
                <w:rFonts w:ascii="Arial" w:hAnsi="Arial"/>
                <w:sz w:val="20"/>
              </w:rPr>
              <w:t>Payments</w:t>
            </w:r>
          </w:p>
        </w:tc>
        <w:tc>
          <w:tcPr>
            <w:tcW w:w="1550" w:type="dxa"/>
            <w:tcBorders>
              <w:right w:val="thinThickSmallGap" w:sz="24" w:space="0" w:color="auto"/>
            </w:tcBorders>
          </w:tcPr>
          <w:p w14:paraId="315D582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0"/>
                  <w:enabled/>
                  <w:calcOnExit w:val="0"/>
                  <w:textInput/>
                </w:ffData>
              </w:fldChar>
            </w:r>
            <w:bookmarkStart w:id="249" w:name="Text9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9"/>
          </w:p>
        </w:tc>
        <w:tc>
          <w:tcPr>
            <w:tcW w:w="1551" w:type="dxa"/>
            <w:tcBorders>
              <w:left w:val="thinThickSmallGap" w:sz="24" w:space="0" w:color="auto"/>
            </w:tcBorders>
          </w:tcPr>
          <w:p w14:paraId="650BBAB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1"/>
                  <w:enabled/>
                  <w:calcOnExit w:val="0"/>
                  <w:textInput/>
                </w:ffData>
              </w:fldChar>
            </w:r>
            <w:bookmarkStart w:id="250" w:name="Text9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0"/>
          </w:p>
        </w:tc>
        <w:tc>
          <w:tcPr>
            <w:tcW w:w="1551" w:type="dxa"/>
          </w:tcPr>
          <w:p w14:paraId="0E06E39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2"/>
                  <w:enabled/>
                  <w:calcOnExit w:val="0"/>
                  <w:textInput/>
                </w:ffData>
              </w:fldChar>
            </w:r>
            <w:bookmarkStart w:id="251" w:name="Text9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1"/>
          </w:p>
        </w:tc>
        <w:tc>
          <w:tcPr>
            <w:tcW w:w="1551" w:type="dxa"/>
          </w:tcPr>
          <w:p w14:paraId="3954C01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3"/>
                  <w:enabled/>
                  <w:calcOnExit w:val="0"/>
                  <w:textInput/>
                </w:ffData>
              </w:fldChar>
            </w:r>
            <w:bookmarkStart w:id="252" w:name="Text9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2"/>
          </w:p>
        </w:tc>
        <w:tc>
          <w:tcPr>
            <w:tcW w:w="1551" w:type="dxa"/>
          </w:tcPr>
          <w:p w14:paraId="0358FAD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5"/>
                  <w:enabled/>
                  <w:calcOnExit w:val="0"/>
                  <w:textInput/>
                </w:ffData>
              </w:fldChar>
            </w:r>
            <w:bookmarkStart w:id="253" w:name="Text9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3"/>
          </w:p>
        </w:tc>
        <w:tc>
          <w:tcPr>
            <w:tcW w:w="1551" w:type="dxa"/>
          </w:tcPr>
          <w:p w14:paraId="079C839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4"/>
                  <w:enabled/>
                  <w:calcOnExit w:val="0"/>
                  <w:textInput/>
                </w:ffData>
              </w:fldChar>
            </w:r>
            <w:bookmarkStart w:id="254" w:name="Text9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4"/>
          </w:p>
        </w:tc>
        <w:tc>
          <w:tcPr>
            <w:tcW w:w="1551" w:type="dxa"/>
          </w:tcPr>
          <w:p w14:paraId="1A7218F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6"/>
                  <w:enabled/>
                  <w:calcOnExit w:val="0"/>
                  <w:textInput/>
                </w:ffData>
              </w:fldChar>
            </w:r>
            <w:bookmarkStart w:id="255" w:name="Text9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5"/>
          </w:p>
        </w:tc>
      </w:tr>
      <w:tr w:rsidR="00D6206F" w:rsidRPr="00B134E1" w14:paraId="64E658A4" w14:textId="77777777" w:rsidTr="00D6206F">
        <w:tc>
          <w:tcPr>
            <w:tcW w:w="2856" w:type="dxa"/>
          </w:tcPr>
          <w:p w14:paraId="73035F6B" w14:textId="77777777" w:rsidR="00D6206F" w:rsidRPr="00B134E1" w:rsidRDefault="00D6206F" w:rsidP="00D6206F">
            <w:pPr>
              <w:keepNext/>
              <w:ind w:left="720"/>
              <w:outlineLvl w:val="1"/>
              <w:rPr>
                <w:rFonts w:ascii="Arial" w:hAnsi="Arial"/>
                <w:sz w:val="20"/>
              </w:rPr>
            </w:pPr>
            <w:r w:rsidRPr="00B134E1">
              <w:rPr>
                <w:rFonts w:ascii="Arial" w:hAnsi="Arial"/>
                <w:sz w:val="20"/>
              </w:rPr>
              <w:t>Staff and Overhead</w:t>
            </w:r>
          </w:p>
        </w:tc>
        <w:tc>
          <w:tcPr>
            <w:tcW w:w="1550" w:type="dxa"/>
            <w:tcBorders>
              <w:right w:val="thinThickSmallGap" w:sz="24" w:space="0" w:color="auto"/>
            </w:tcBorders>
          </w:tcPr>
          <w:p w14:paraId="63708C9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7"/>
                  <w:enabled/>
                  <w:calcOnExit w:val="0"/>
                  <w:textInput/>
                </w:ffData>
              </w:fldChar>
            </w:r>
            <w:bookmarkStart w:id="256" w:name="Text9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6"/>
          </w:p>
        </w:tc>
        <w:tc>
          <w:tcPr>
            <w:tcW w:w="1551" w:type="dxa"/>
            <w:tcBorders>
              <w:left w:val="thinThickSmallGap" w:sz="24" w:space="0" w:color="auto"/>
            </w:tcBorders>
          </w:tcPr>
          <w:p w14:paraId="6FCEA5D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8"/>
                  <w:enabled/>
                  <w:calcOnExit w:val="0"/>
                  <w:textInput/>
                </w:ffData>
              </w:fldChar>
            </w:r>
            <w:bookmarkStart w:id="257" w:name="Text9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7"/>
          </w:p>
        </w:tc>
        <w:tc>
          <w:tcPr>
            <w:tcW w:w="1551" w:type="dxa"/>
          </w:tcPr>
          <w:p w14:paraId="65BC33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9"/>
                  <w:enabled/>
                  <w:calcOnExit w:val="0"/>
                  <w:textInput/>
                </w:ffData>
              </w:fldChar>
            </w:r>
            <w:bookmarkStart w:id="258" w:name="Text9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8"/>
          </w:p>
        </w:tc>
        <w:tc>
          <w:tcPr>
            <w:tcW w:w="1551" w:type="dxa"/>
          </w:tcPr>
          <w:p w14:paraId="001AD55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0"/>
                  <w:enabled/>
                  <w:calcOnExit w:val="0"/>
                  <w:textInput/>
                </w:ffData>
              </w:fldChar>
            </w:r>
            <w:bookmarkStart w:id="259" w:name="Text9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9"/>
          </w:p>
        </w:tc>
        <w:tc>
          <w:tcPr>
            <w:tcW w:w="1551" w:type="dxa"/>
          </w:tcPr>
          <w:p w14:paraId="207692F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1"/>
                  <w:enabled/>
                  <w:calcOnExit w:val="0"/>
                  <w:textInput/>
                </w:ffData>
              </w:fldChar>
            </w:r>
            <w:bookmarkStart w:id="260" w:name="Text9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0"/>
          </w:p>
        </w:tc>
        <w:tc>
          <w:tcPr>
            <w:tcW w:w="1551" w:type="dxa"/>
          </w:tcPr>
          <w:p w14:paraId="7FEFED7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2"/>
                  <w:enabled/>
                  <w:calcOnExit w:val="0"/>
                  <w:textInput/>
                </w:ffData>
              </w:fldChar>
            </w:r>
            <w:bookmarkStart w:id="261" w:name="Text9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1"/>
          </w:p>
        </w:tc>
        <w:tc>
          <w:tcPr>
            <w:tcW w:w="1551" w:type="dxa"/>
          </w:tcPr>
          <w:p w14:paraId="32759BC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3"/>
                  <w:enabled/>
                  <w:calcOnExit w:val="0"/>
                  <w:textInput/>
                </w:ffData>
              </w:fldChar>
            </w:r>
            <w:bookmarkStart w:id="262" w:name="Text9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2"/>
          </w:p>
        </w:tc>
      </w:tr>
      <w:tr w:rsidR="00D6206F" w:rsidRPr="00B134E1" w14:paraId="487BF8A6" w14:textId="77777777" w:rsidTr="00D6206F">
        <w:tc>
          <w:tcPr>
            <w:tcW w:w="2856" w:type="dxa"/>
          </w:tcPr>
          <w:p w14:paraId="73E3779F" w14:textId="77777777" w:rsidR="00D6206F" w:rsidRPr="00B134E1" w:rsidRDefault="00D6206F" w:rsidP="00D6206F">
            <w:pPr>
              <w:keepNext/>
              <w:outlineLvl w:val="1"/>
              <w:rPr>
                <w:rFonts w:ascii="Arial" w:hAnsi="Arial"/>
                <w:sz w:val="20"/>
              </w:rPr>
            </w:pPr>
            <w:r w:rsidRPr="00B134E1">
              <w:rPr>
                <w:rFonts w:ascii="Arial" w:hAnsi="Arial"/>
                <w:sz w:val="20"/>
              </w:rPr>
              <w:t>PROJECT CONTINGENCY</w:t>
            </w:r>
          </w:p>
        </w:tc>
        <w:tc>
          <w:tcPr>
            <w:tcW w:w="1550" w:type="dxa"/>
            <w:tcBorders>
              <w:right w:val="thinThickSmallGap" w:sz="24" w:space="0" w:color="auto"/>
            </w:tcBorders>
          </w:tcPr>
          <w:p w14:paraId="78710C1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23EAB06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D7DCFE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E9DE07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9B9A96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2A56CC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4BC2C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22D4EB5" w14:textId="77777777" w:rsidTr="00D6206F">
        <w:tc>
          <w:tcPr>
            <w:tcW w:w="2856" w:type="dxa"/>
          </w:tcPr>
          <w:p w14:paraId="56FEE686" w14:textId="77777777" w:rsidR="00D6206F" w:rsidRPr="00B134E1" w:rsidRDefault="00D6206F" w:rsidP="00D6206F">
            <w:pPr>
              <w:keepNext/>
              <w:outlineLvl w:val="1"/>
              <w:rPr>
                <w:rFonts w:ascii="Arial" w:hAnsi="Arial"/>
                <w:sz w:val="20"/>
              </w:rPr>
            </w:pPr>
            <w:r w:rsidRPr="00B134E1">
              <w:rPr>
                <w:rFonts w:ascii="Arial" w:hAnsi="Arial"/>
                <w:sz w:val="20"/>
              </w:rPr>
              <w:t>OTHER (specify)</w:t>
            </w:r>
            <w:r w:rsidRPr="00B134E1">
              <w:rPr>
                <w:rFonts w:ascii="Arial" w:hAnsi="Arial"/>
                <w:sz w:val="20"/>
              </w:rPr>
              <w:fldChar w:fldCharType="begin">
                <w:ffData>
                  <w:name w:val="Text915"/>
                  <w:enabled/>
                  <w:calcOnExit w:val="0"/>
                  <w:textInput/>
                </w:ffData>
              </w:fldChar>
            </w:r>
            <w:bookmarkStart w:id="263" w:name="Text9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3"/>
          </w:p>
        </w:tc>
        <w:tc>
          <w:tcPr>
            <w:tcW w:w="1550" w:type="dxa"/>
            <w:tcBorders>
              <w:right w:val="thinThickSmallGap" w:sz="24" w:space="0" w:color="auto"/>
            </w:tcBorders>
          </w:tcPr>
          <w:p w14:paraId="0BDE83F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2785F2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EE8757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6EF964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064C3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4B8C7E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FD8908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8551A76" w14:textId="77777777" w:rsidTr="00D6206F">
        <w:tc>
          <w:tcPr>
            <w:tcW w:w="2856" w:type="dxa"/>
          </w:tcPr>
          <w:p w14:paraId="6F312A0D" w14:textId="77777777" w:rsidR="00D6206F" w:rsidRPr="00B134E1" w:rsidRDefault="00D6206F" w:rsidP="00D6206F">
            <w:pPr>
              <w:keepNext/>
              <w:outlineLvl w:val="1"/>
              <w:rPr>
                <w:rFonts w:ascii="Arial" w:hAnsi="Arial"/>
                <w:sz w:val="20"/>
              </w:rPr>
            </w:pPr>
          </w:p>
        </w:tc>
        <w:tc>
          <w:tcPr>
            <w:tcW w:w="1550" w:type="dxa"/>
            <w:tcBorders>
              <w:right w:val="thinThickSmallGap" w:sz="24" w:space="0" w:color="auto"/>
            </w:tcBorders>
          </w:tcPr>
          <w:p w14:paraId="4C272CAF" w14:textId="77777777" w:rsidR="00D6206F" w:rsidRPr="00B134E1" w:rsidRDefault="00D6206F" w:rsidP="00D6206F">
            <w:pPr>
              <w:outlineLvl w:val="0"/>
              <w:rPr>
                <w:rFonts w:ascii="Arial" w:hAnsi="Arial"/>
                <w:sz w:val="20"/>
              </w:rPr>
            </w:pPr>
          </w:p>
        </w:tc>
        <w:tc>
          <w:tcPr>
            <w:tcW w:w="1551" w:type="dxa"/>
            <w:tcBorders>
              <w:left w:val="thinThickSmallGap" w:sz="24" w:space="0" w:color="auto"/>
            </w:tcBorders>
          </w:tcPr>
          <w:p w14:paraId="15EA0813" w14:textId="77777777" w:rsidR="00D6206F" w:rsidRPr="00B134E1" w:rsidRDefault="00D6206F" w:rsidP="00D6206F">
            <w:pPr>
              <w:outlineLvl w:val="0"/>
              <w:rPr>
                <w:rFonts w:ascii="Arial" w:hAnsi="Arial"/>
                <w:sz w:val="20"/>
              </w:rPr>
            </w:pPr>
          </w:p>
        </w:tc>
        <w:tc>
          <w:tcPr>
            <w:tcW w:w="1551" w:type="dxa"/>
          </w:tcPr>
          <w:p w14:paraId="4E4473DA" w14:textId="77777777" w:rsidR="00D6206F" w:rsidRPr="00B134E1" w:rsidRDefault="00D6206F" w:rsidP="00D6206F">
            <w:pPr>
              <w:outlineLvl w:val="0"/>
              <w:rPr>
                <w:rFonts w:ascii="Arial" w:hAnsi="Arial"/>
                <w:sz w:val="20"/>
              </w:rPr>
            </w:pPr>
          </w:p>
        </w:tc>
        <w:tc>
          <w:tcPr>
            <w:tcW w:w="1551" w:type="dxa"/>
          </w:tcPr>
          <w:p w14:paraId="331D5FD1" w14:textId="77777777" w:rsidR="00D6206F" w:rsidRPr="00B134E1" w:rsidRDefault="00D6206F" w:rsidP="00D6206F">
            <w:pPr>
              <w:outlineLvl w:val="0"/>
              <w:rPr>
                <w:rFonts w:ascii="Arial" w:hAnsi="Arial"/>
                <w:sz w:val="20"/>
              </w:rPr>
            </w:pPr>
          </w:p>
        </w:tc>
        <w:tc>
          <w:tcPr>
            <w:tcW w:w="1551" w:type="dxa"/>
          </w:tcPr>
          <w:p w14:paraId="08F1A4CE" w14:textId="77777777" w:rsidR="00D6206F" w:rsidRPr="00B134E1" w:rsidRDefault="00D6206F" w:rsidP="00D6206F">
            <w:pPr>
              <w:outlineLvl w:val="0"/>
              <w:rPr>
                <w:rFonts w:ascii="Arial" w:hAnsi="Arial"/>
                <w:sz w:val="20"/>
              </w:rPr>
            </w:pPr>
          </w:p>
        </w:tc>
        <w:tc>
          <w:tcPr>
            <w:tcW w:w="1551" w:type="dxa"/>
          </w:tcPr>
          <w:p w14:paraId="394C1813" w14:textId="77777777" w:rsidR="00D6206F" w:rsidRPr="00B134E1" w:rsidRDefault="00D6206F" w:rsidP="00D6206F">
            <w:pPr>
              <w:outlineLvl w:val="0"/>
              <w:rPr>
                <w:rFonts w:ascii="Arial" w:hAnsi="Arial"/>
                <w:sz w:val="20"/>
              </w:rPr>
            </w:pPr>
          </w:p>
        </w:tc>
        <w:tc>
          <w:tcPr>
            <w:tcW w:w="1551" w:type="dxa"/>
          </w:tcPr>
          <w:p w14:paraId="3744754F" w14:textId="77777777" w:rsidR="00D6206F" w:rsidRPr="00B134E1" w:rsidRDefault="00D6206F" w:rsidP="00D6206F">
            <w:pPr>
              <w:outlineLvl w:val="0"/>
              <w:rPr>
                <w:rFonts w:ascii="Arial" w:hAnsi="Arial"/>
                <w:sz w:val="20"/>
              </w:rPr>
            </w:pPr>
          </w:p>
        </w:tc>
      </w:tr>
      <w:tr w:rsidR="00D6206F" w:rsidRPr="00B134E1" w14:paraId="4D0A9A34" w14:textId="77777777" w:rsidTr="00D6206F">
        <w:tc>
          <w:tcPr>
            <w:tcW w:w="2856" w:type="dxa"/>
          </w:tcPr>
          <w:p w14:paraId="53E4F4A3" w14:textId="77777777" w:rsidR="00D6206F" w:rsidRPr="00B134E1" w:rsidRDefault="00D6206F" w:rsidP="00D6206F">
            <w:pPr>
              <w:keepNext/>
              <w:jc w:val="right"/>
              <w:outlineLvl w:val="1"/>
              <w:rPr>
                <w:rFonts w:ascii="Arial" w:hAnsi="Arial"/>
                <w:sz w:val="20"/>
              </w:rPr>
            </w:pPr>
            <w:r w:rsidRPr="00B134E1">
              <w:rPr>
                <w:rFonts w:ascii="Arial" w:hAnsi="Arial"/>
                <w:sz w:val="20"/>
              </w:rPr>
              <w:t>TOTALS</w:t>
            </w:r>
          </w:p>
        </w:tc>
        <w:tc>
          <w:tcPr>
            <w:tcW w:w="1550" w:type="dxa"/>
            <w:tcBorders>
              <w:right w:val="thinThickSmallGap" w:sz="24" w:space="0" w:color="auto"/>
            </w:tcBorders>
          </w:tcPr>
          <w:p w14:paraId="1189EDE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37884D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18D28B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F5FAAA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422AF1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1A4112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E339C9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2ACA9ED3" w14:textId="77777777" w:rsidR="00D6206F" w:rsidRPr="00B134E1" w:rsidRDefault="00D6206F" w:rsidP="00D6206F">
      <w:pPr>
        <w:outlineLvl w:val="0"/>
        <w:rPr>
          <w:rFonts w:ascii="Arial" w:hAnsi="Arial"/>
          <w:sz w:val="22"/>
        </w:rPr>
      </w:pPr>
    </w:p>
    <w:p w14:paraId="3A3BC7A4" w14:textId="77777777" w:rsidR="00D6206F" w:rsidRPr="00B134E1" w:rsidRDefault="00D6206F" w:rsidP="00D6206F">
      <w:pPr>
        <w:outlineLvl w:val="0"/>
        <w:rPr>
          <w:rFonts w:ascii="Arial" w:hAnsi="Arial"/>
          <w:sz w:val="20"/>
        </w:rPr>
      </w:pPr>
      <w:r w:rsidRPr="00B134E1">
        <w:rPr>
          <w:rFonts w:ascii="Arial" w:hAnsi="Arial"/>
          <w:sz w:val="20"/>
        </w:rPr>
        <w:t>Each funding source and amount must be listed separately.</w:t>
      </w:r>
    </w:p>
    <w:p w14:paraId="2266A0E4" w14:textId="77777777" w:rsidR="00D6206F" w:rsidRPr="00B134E1" w:rsidRDefault="00D6206F" w:rsidP="00D6206F">
      <w:pPr>
        <w:suppressAutoHyphens/>
        <w:ind w:right="144"/>
        <w:rPr>
          <w:rFonts w:ascii="Arial" w:hAnsi="Arial" w:cs="Arial"/>
          <w:sz w:val="20"/>
        </w:rPr>
        <w:sectPr w:rsidR="00D6206F" w:rsidRPr="00B134E1">
          <w:pgSz w:w="15840" w:h="12240" w:orient="landscape" w:code="1"/>
          <w:pgMar w:top="1440" w:right="1440" w:bottom="1440" w:left="1440" w:header="720" w:footer="720" w:gutter="0"/>
          <w:cols w:space="720"/>
          <w:noEndnote/>
        </w:sectPr>
      </w:pPr>
    </w:p>
    <w:p w14:paraId="56371B26" w14:textId="77777777" w:rsidR="00D6206F" w:rsidRPr="00B134E1" w:rsidRDefault="00D6206F" w:rsidP="00D6206F">
      <w:pPr>
        <w:suppressAutoHyphens/>
        <w:ind w:right="144"/>
        <w:rPr>
          <w:rFonts w:ascii="Arial" w:hAnsi="Arial" w:cs="Arial"/>
          <w:sz w:val="20"/>
        </w:rPr>
      </w:pPr>
    </w:p>
    <w:p w14:paraId="1B197638" w14:textId="2B5CBC7C" w:rsidR="00D6206F" w:rsidRPr="00B134E1" w:rsidRDefault="00FA70A9" w:rsidP="00D6206F">
      <w:pPr>
        <w:suppressAutoHyphens/>
        <w:ind w:right="144"/>
        <w:jc w:val="center"/>
        <w:rPr>
          <w:rFonts w:ascii="Arial" w:hAnsi="Arial" w:cs="Arial"/>
          <w:sz w:val="20"/>
        </w:rPr>
      </w:pPr>
      <w:r>
        <w:rPr>
          <w:rFonts w:ascii="Arial" w:hAnsi="Arial"/>
          <w:b/>
          <w:bCs/>
        </w:rPr>
        <w:t>2021</w:t>
      </w:r>
      <w:r w:rsidR="00D6206F" w:rsidRPr="00B134E1">
        <w:rPr>
          <w:rFonts w:ascii="Arial" w:hAnsi="Arial"/>
          <w:b/>
          <w:bCs/>
        </w:rPr>
        <w:t xml:space="preserve"> OPERATING COSTS</w:t>
      </w:r>
    </w:p>
    <w:p w14:paraId="3AD90E06" w14:textId="77777777" w:rsidR="00D6206F" w:rsidRPr="00B134E1" w:rsidRDefault="00D6206F" w:rsidP="00D6206F">
      <w:pPr>
        <w:suppressAutoHyphens/>
        <w:ind w:right="144"/>
        <w:rPr>
          <w:rFonts w:ascii="Arial" w:hAnsi="Arial" w:cs="Arial"/>
          <w:sz w:val="20"/>
        </w:rPr>
      </w:pPr>
    </w:p>
    <w:p w14:paraId="33FBC131" w14:textId="77777777" w:rsidR="00D6206F" w:rsidRPr="00B134E1" w:rsidRDefault="00D6206F" w:rsidP="00D6206F">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D6206F" w:rsidRPr="00B134E1" w14:paraId="268C3955" w14:textId="77777777" w:rsidTr="00D6206F">
        <w:trPr>
          <w:tblHeader/>
        </w:trPr>
        <w:tc>
          <w:tcPr>
            <w:tcW w:w="5868" w:type="dxa"/>
            <w:tcBorders>
              <w:bottom w:val="single" w:sz="4" w:space="0" w:color="auto"/>
            </w:tcBorders>
            <w:shd w:val="clear" w:color="auto" w:fill="000000"/>
          </w:tcPr>
          <w:p w14:paraId="5C2F3370" w14:textId="77777777" w:rsidR="00D6206F" w:rsidRPr="00B134E1" w:rsidRDefault="00D6206F" w:rsidP="00D6206F">
            <w:pPr>
              <w:suppressAutoHyphens/>
              <w:ind w:right="144"/>
              <w:rPr>
                <w:rFonts w:ascii="Arial" w:hAnsi="Arial" w:cs="Arial"/>
                <w:b/>
                <w:bCs/>
                <w:color w:val="FFFFFF"/>
                <w:sz w:val="20"/>
              </w:rPr>
            </w:pPr>
            <w:r w:rsidRPr="00B134E1">
              <w:rPr>
                <w:rFonts w:ascii="Arial" w:hAnsi="Arial" w:cs="Arial"/>
                <w:b/>
                <w:bCs/>
                <w:color w:val="FFFFFF"/>
                <w:sz w:val="20"/>
              </w:rPr>
              <w:t>Expense</w:t>
            </w:r>
          </w:p>
        </w:tc>
        <w:tc>
          <w:tcPr>
            <w:tcW w:w="3708" w:type="dxa"/>
            <w:tcBorders>
              <w:bottom w:val="single" w:sz="4" w:space="0" w:color="auto"/>
            </w:tcBorders>
            <w:shd w:val="clear" w:color="auto" w:fill="000000"/>
          </w:tcPr>
          <w:p w14:paraId="19D54A33" w14:textId="77777777" w:rsidR="00D6206F" w:rsidRPr="00B134E1" w:rsidRDefault="00D6206F" w:rsidP="00D6206F">
            <w:pPr>
              <w:suppressAutoHyphens/>
              <w:ind w:right="144"/>
              <w:rPr>
                <w:rFonts w:ascii="Arial" w:hAnsi="Arial" w:cs="Arial"/>
                <w:b/>
                <w:bCs/>
                <w:color w:val="FFFFFF"/>
                <w:sz w:val="20"/>
              </w:rPr>
            </w:pPr>
            <w:r w:rsidRPr="00B134E1">
              <w:rPr>
                <w:rFonts w:ascii="Arial" w:hAnsi="Arial" w:cs="Arial"/>
                <w:b/>
                <w:bCs/>
                <w:color w:val="FFFFFF"/>
                <w:sz w:val="20"/>
              </w:rPr>
              <w:t>Amount</w:t>
            </w:r>
          </w:p>
        </w:tc>
      </w:tr>
      <w:tr w:rsidR="00D6206F" w:rsidRPr="00B134E1" w14:paraId="615F53CB" w14:textId="77777777" w:rsidTr="00D6206F">
        <w:tc>
          <w:tcPr>
            <w:tcW w:w="5868" w:type="dxa"/>
            <w:shd w:val="clear" w:color="auto" w:fill="E0E0E0"/>
          </w:tcPr>
          <w:p w14:paraId="6C802B32"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Rent Expense</w:t>
            </w:r>
          </w:p>
        </w:tc>
        <w:tc>
          <w:tcPr>
            <w:tcW w:w="3708" w:type="dxa"/>
            <w:shd w:val="clear" w:color="auto" w:fill="E0E0E0"/>
          </w:tcPr>
          <w:p w14:paraId="0C061BA6" w14:textId="77777777" w:rsidR="00D6206F" w:rsidRPr="00B134E1" w:rsidRDefault="00D6206F" w:rsidP="00D6206F">
            <w:pPr>
              <w:suppressAutoHyphens/>
              <w:ind w:right="144"/>
              <w:rPr>
                <w:rFonts w:ascii="Arial" w:hAnsi="Arial" w:cs="Arial"/>
                <w:b/>
                <w:bCs/>
                <w:sz w:val="20"/>
              </w:rPr>
            </w:pPr>
          </w:p>
        </w:tc>
      </w:tr>
      <w:tr w:rsidR="00D6206F" w:rsidRPr="00B134E1" w14:paraId="796FC0F3" w14:textId="77777777" w:rsidTr="00D6206F">
        <w:tc>
          <w:tcPr>
            <w:tcW w:w="5868" w:type="dxa"/>
          </w:tcPr>
          <w:p w14:paraId="211E7E3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w:t>
            </w:r>
            <w:bookmarkStart w:id="264" w:name="Text1201"/>
            <w:r w:rsidRPr="00B134E1">
              <w:rPr>
                <w:rFonts w:ascii="Arial" w:hAnsi="Arial" w:cs="Arial"/>
                <w:sz w:val="20"/>
              </w:rPr>
              <w:t>dvertising/Marketing Expense</w:t>
            </w:r>
          </w:p>
        </w:tc>
        <w:tc>
          <w:tcPr>
            <w:tcW w:w="3708" w:type="dxa"/>
          </w:tcPr>
          <w:p w14:paraId="29DC09C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4"/>
          </w:p>
        </w:tc>
      </w:tr>
      <w:tr w:rsidR="00D6206F" w:rsidRPr="00B134E1" w14:paraId="381AEEC2" w14:textId="77777777" w:rsidTr="00D6206F">
        <w:tc>
          <w:tcPr>
            <w:tcW w:w="5868" w:type="dxa"/>
          </w:tcPr>
          <w:p w14:paraId="4F4A2A2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Conventions and Meetings</w:t>
            </w:r>
          </w:p>
        </w:tc>
        <w:tc>
          <w:tcPr>
            <w:tcW w:w="3708" w:type="dxa"/>
          </w:tcPr>
          <w:p w14:paraId="6B4102F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8663C8E" w14:textId="77777777" w:rsidTr="00D6206F">
        <w:tc>
          <w:tcPr>
            <w:tcW w:w="5868" w:type="dxa"/>
          </w:tcPr>
          <w:p w14:paraId="7C46513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Consultants</w:t>
            </w:r>
          </w:p>
        </w:tc>
        <w:tc>
          <w:tcPr>
            <w:tcW w:w="3708" w:type="dxa"/>
          </w:tcPr>
          <w:p w14:paraId="30A72C9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4B7FBC" w14:textId="77777777" w:rsidTr="00D6206F">
        <w:tc>
          <w:tcPr>
            <w:tcW w:w="5868" w:type="dxa"/>
          </w:tcPr>
          <w:p w14:paraId="252DC0B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Other:  </w:t>
            </w:r>
            <w:r w:rsidRPr="00B134E1">
              <w:rPr>
                <w:rFonts w:ascii="Arial" w:hAnsi="Arial" w:cs="Arial"/>
                <w:sz w:val="20"/>
              </w:rPr>
              <w:fldChar w:fldCharType="begin">
                <w:ffData>
                  <w:name w:val="Text1198"/>
                  <w:enabled/>
                  <w:calcOnExit w:val="0"/>
                  <w:textInput/>
                </w:ffData>
              </w:fldChar>
            </w:r>
            <w:bookmarkStart w:id="265" w:name="Text11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5"/>
          </w:p>
        </w:tc>
        <w:tc>
          <w:tcPr>
            <w:tcW w:w="3708" w:type="dxa"/>
          </w:tcPr>
          <w:p w14:paraId="67462D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9D8C7C5" w14:textId="77777777" w:rsidTr="00D6206F">
        <w:tc>
          <w:tcPr>
            <w:tcW w:w="5868" w:type="dxa"/>
            <w:tcBorders>
              <w:bottom w:val="single" w:sz="4" w:space="0" w:color="auto"/>
            </w:tcBorders>
          </w:tcPr>
          <w:p w14:paraId="0D6FFDA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Rent Expenses</w:t>
            </w:r>
          </w:p>
        </w:tc>
        <w:tc>
          <w:tcPr>
            <w:tcW w:w="3708" w:type="dxa"/>
            <w:tcBorders>
              <w:bottom w:val="single" w:sz="4" w:space="0" w:color="auto"/>
            </w:tcBorders>
          </w:tcPr>
          <w:p w14:paraId="1C63C06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D8228AB" w14:textId="77777777" w:rsidTr="00D6206F">
        <w:tc>
          <w:tcPr>
            <w:tcW w:w="5868" w:type="dxa"/>
            <w:shd w:val="clear" w:color="auto" w:fill="E0E0E0"/>
          </w:tcPr>
          <w:p w14:paraId="4C74ABAE"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Administrative Expenses</w:t>
            </w:r>
          </w:p>
        </w:tc>
        <w:tc>
          <w:tcPr>
            <w:tcW w:w="3708" w:type="dxa"/>
            <w:shd w:val="clear" w:color="auto" w:fill="E0E0E0"/>
          </w:tcPr>
          <w:p w14:paraId="32EB0741" w14:textId="77777777" w:rsidR="00D6206F" w:rsidRPr="00B134E1" w:rsidRDefault="00D6206F" w:rsidP="00D6206F">
            <w:pPr>
              <w:suppressAutoHyphens/>
              <w:ind w:right="144"/>
              <w:jc w:val="right"/>
              <w:rPr>
                <w:rFonts w:ascii="Arial" w:hAnsi="Arial" w:cs="Arial"/>
                <w:b/>
                <w:bCs/>
                <w:sz w:val="20"/>
              </w:rPr>
            </w:pPr>
          </w:p>
        </w:tc>
      </w:tr>
      <w:tr w:rsidR="00D6206F" w:rsidRPr="00B134E1" w14:paraId="5BFF6891" w14:textId="77777777" w:rsidTr="00D6206F">
        <w:tc>
          <w:tcPr>
            <w:tcW w:w="5868" w:type="dxa"/>
          </w:tcPr>
          <w:p w14:paraId="055F231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Salaries</w:t>
            </w:r>
          </w:p>
        </w:tc>
        <w:tc>
          <w:tcPr>
            <w:tcW w:w="3708" w:type="dxa"/>
          </w:tcPr>
          <w:p w14:paraId="2DD192F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E25C9E9" w14:textId="77777777" w:rsidTr="00D6206F">
        <w:tc>
          <w:tcPr>
            <w:tcW w:w="5868" w:type="dxa"/>
          </w:tcPr>
          <w:p w14:paraId="705B58E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Expenses</w:t>
            </w:r>
          </w:p>
        </w:tc>
        <w:tc>
          <w:tcPr>
            <w:tcW w:w="3708" w:type="dxa"/>
          </w:tcPr>
          <w:p w14:paraId="7B6F0BD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14EE9DE" w14:textId="77777777" w:rsidTr="00D6206F">
        <w:tc>
          <w:tcPr>
            <w:tcW w:w="5868" w:type="dxa"/>
          </w:tcPr>
          <w:p w14:paraId="3ABFE04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or Model Apartment Rent</w:t>
            </w:r>
          </w:p>
        </w:tc>
        <w:tc>
          <w:tcPr>
            <w:tcW w:w="3708" w:type="dxa"/>
          </w:tcPr>
          <w:p w14:paraId="6E0B44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3C5AB82" w14:textId="77777777" w:rsidTr="00D6206F">
        <w:tc>
          <w:tcPr>
            <w:tcW w:w="5868" w:type="dxa"/>
          </w:tcPr>
          <w:p w14:paraId="0B6EB2B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Residential Rents</w:t>
            </w:r>
          </w:p>
        </w:tc>
        <w:tc>
          <w:tcPr>
            <w:tcW w:w="3708" w:type="dxa"/>
          </w:tcPr>
          <w:p w14:paraId="30CA810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CF230B0" w14:textId="77777777" w:rsidTr="00D6206F">
        <w:tc>
          <w:tcPr>
            <w:tcW w:w="5868" w:type="dxa"/>
          </w:tcPr>
          <w:p w14:paraId="315187A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Commercial Rents</w:t>
            </w:r>
          </w:p>
        </w:tc>
        <w:tc>
          <w:tcPr>
            <w:tcW w:w="3708" w:type="dxa"/>
          </w:tcPr>
          <w:p w14:paraId="1FCCC01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BD11B53" w14:textId="77777777" w:rsidTr="00D6206F">
        <w:tc>
          <w:tcPr>
            <w:tcW w:w="5868" w:type="dxa"/>
          </w:tcPr>
          <w:p w14:paraId="42428CD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Misc. Income</w:t>
            </w:r>
          </w:p>
        </w:tc>
        <w:tc>
          <w:tcPr>
            <w:tcW w:w="3708" w:type="dxa"/>
          </w:tcPr>
          <w:p w14:paraId="0E227AE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BD26459" w14:textId="77777777" w:rsidTr="00D6206F">
        <w:tc>
          <w:tcPr>
            <w:tcW w:w="5868" w:type="dxa"/>
          </w:tcPr>
          <w:p w14:paraId="0012163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Manager/Superintendent Salaries</w:t>
            </w:r>
          </w:p>
        </w:tc>
        <w:tc>
          <w:tcPr>
            <w:tcW w:w="3708" w:type="dxa"/>
          </w:tcPr>
          <w:p w14:paraId="50EB3EB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2661C97" w14:textId="77777777" w:rsidTr="00D6206F">
        <w:tc>
          <w:tcPr>
            <w:tcW w:w="5868" w:type="dxa"/>
          </w:tcPr>
          <w:p w14:paraId="01609EB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Administrative Rent-free Unit</w:t>
            </w:r>
          </w:p>
        </w:tc>
        <w:tc>
          <w:tcPr>
            <w:tcW w:w="3708" w:type="dxa"/>
          </w:tcPr>
          <w:p w14:paraId="72B4EFF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113B128" w14:textId="77777777" w:rsidTr="00D6206F">
        <w:tc>
          <w:tcPr>
            <w:tcW w:w="5868" w:type="dxa"/>
          </w:tcPr>
          <w:p w14:paraId="42638DA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Legal Expenses </w:t>
            </w:r>
          </w:p>
        </w:tc>
        <w:tc>
          <w:tcPr>
            <w:tcW w:w="3708" w:type="dxa"/>
          </w:tcPr>
          <w:p w14:paraId="003EB78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DC01DD0" w14:textId="77777777" w:rsidTr="00D6206F">
        <w:tc>
          <w:tcPr>
            <w:tcW w:w="5868" w:type="dxa"/>
          </w:tcPr>
          <w:p w14:paraId="6B7FE95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Auditing Expenses </w:t>
            </w:r>
          </w:p>
        </w:tc>
        <w:tc>
          <w:tcPr>
            <w:tcW w:w="3708" w:type="dxa"/>
          </w:tcPr>
          <w:p w14:paraId="2528152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C7FAAD" w14:textId="77777777" w:rsidTr="00D6206F">
        <w:tc>
          <w:tcPr>
            <w:tcW w:w="5868" w:type="dxa"/>
          </w:tcPr>
          <w:p w14:paraId="1E44613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Bookkeeping Fees/Accounting Services</w:t>
            </w:r>
          </w:p>
        </w:tc>
        <w:tc>
          <w:tcPr>
            <w:tcW w:w="3708" w:type="dxa"/>
          </w:tcPr>
          <w:p w14:paraId="4052851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389D5C7" w14:textId="77777777" w:rsidTr="00D6206F">
        <w:tc>
          <w:tcPr>
            <w:tcW w:w="5868" w:type="dxa"/>
          </w:tcPr>
          <w:p w14:paraId="6AE891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Bad Debt Expense</w:t>
            </w:r>
          </w:p>
        </w:tc>
        <w:tc>
          <w:tcPr>
            <w:tcW w:w="3708" w:type="dxa"/>
          </w:tcPr>
          <w:p w14:paraId="771CB64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5935D27" w14:textId="77777777" w:rsidTr="00D6206F">
        <w:tc>
          <w:tcPr>
            <w:tcW w:w="5868" w:type="dxa"/>
          </w:tcPr>
          <w:p w14:paraId="79DB033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Misc. Administrative Expenses</w:t>
            </w:r>
          </w:p>
        </w:tc>
        <w:tc>
          <w:tcPr>
            <w:tcW w:w="3708" w:type="dxa"/>
          </w:tcPr>
          <w:p w14:paraId="6218341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BC6363C" w14:textId="77777777" w:rsidTr="00D6206F">
        <w:tc>
          <w:tcPr>
            <w:tcW w:w="5868" w:type="dxa"/>
            <w:tcBorders>
              <w:bottom w:val="single" w:sz="4" w:space="0" w:color="auto"/>
            </w:tcBorders>
          </w:tcPr>
          <w:p w14:paraId="1169723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Administrative Expenses</w:t>
            </w:r>
          </w:p>
        </w:tc>
        <w:tc>
          <w:tcPr>
            <w:tcW w:w="3708" w:type="dxa"/>
            <w:tcBorders>
              <w:bottom w:val="single" w:sz="4" w:space="0" w:color="auto"/>
            </w:tcBorders>
          </w:tcPr>
          <w:p w14:paraId="15507C8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8F7B9CD" w14:textId="77777777" w:rsidTr="00D6206F">
        <w:tc>
          <w:tcPr>
            <w:tcW w:w="5868" w:type="dxa"/>
            <w:shd w:val="clear" w:color="auto" w:fill="E0E0E0"/>
          </w:tcPr>
          <w:p w14:paraId="0E1B8AEB"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Utilities Expenses</w:t>
            </w:r>
          </w:p>
        </w:tc>
        <w:tc>
          <w:tcPr>
            <w:tcW w:w="3708" w:type="dxa"/>
            <w:shd w:val="clear" w:color="auto" w:fill="E0E0E0"/>
          </w:tcPr>
          <w:p w14:paraId="51AD1B28" w14:textId="77777777" w:rsidR="00D6206F" w:rsidRPr="00B134E1" w:rsidRDefault="00D6206F" w:rsidP="00D6206F">
            <w:pPr>
              <w:suppressAutoHyphens/>
              <w:ind w:right="144"/>
              <w:jc w:val="right"/>
              <w:rPr>
                <w:rFonts w:ascii="Arial" w:hAnsi="Arial" w:cs="Arial"/>
                <w:b/>
                <w:bCs/>
                <w:sz w:val="20"/>
              </w:rPr>
            </w:pPr>
          </w:p>
        </w:tc>
      </w:tr>
      <w:tr w:rsidR="00D6206F" w:rsidRPr="00B134E1" w14:paraId="4067CA56" w14:textId="77777777" w:rsidTr="00D6206F">
        <w:tc>
          <w:tcPr>
            <w:tcW w:w="5868" w:type="dxa"/>
          </w:tcPr>
          <w:p w14:paraId="529FD95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Fuel Oil</w:t>
            </w:r>
          </w:p>
        </w:tc>
        <w:tc>
          <w:tcPr>
            <w:tcW w:w="3708" w:type="dxa"/>
          </w:tcPr>
          <w:p w14:paraId="5962DA9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24B3686" w14:textId="77777777" w:rsidTr="00D6206F">
        <w:tc>
          <w:tcPr>
            <w:tcW w:w="5868" w:type="dxa"/>
          </w:tcPr>
          <w:p w14:paraId="68CA21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Electricity (Light &amp; Misc. Power)</w:t>
            </w:r>
          </w:p>
        </w:tc>
        <w:tc>
          <w:tcPr>
            <w:tcW w:w="3708" w:type="dxa"/>
          </w:tcPr>
          <w:p w14:paraId="2D61F6F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EF6F304" w14:textId="77777777" w:rsidTr="00D6206F">
        <w:tc>
          <w:tcPr>
            <w:tcW w:w="5868" w:type="dxa"/>
          </w:tcPr>
          <w:p w14:paraId="3A77644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Water</w:t>
            </w:r>
          </w:p>
        </w:tc>
        <w:tc>
          <w:tcPr>
            <w:tcW w:w="3708" w:type="dxa"/>
          </w:tcPr>
          <w:p w14:paraId="114F017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21E5F61" w14:textId="77777777" w:rsidTr="00D6206F">
        <w:tc>
          <w:tcPr>
            <w:tcW w:w="5868" w:type="dxa"/>
          </w:tcPr>
          <w:p w14:paraId="02D5A55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Gas</w:t>
            </w:r>
          </w:p>
        </w:tc>
        <w:tc>
          <w:tcPr>
            <w:tcW w:w="3708" w:type="dxa"/>
          </w:tcPr>
          <w:p w14:paraId="5933C52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A9A4F12" w14:textId="77777777" w:rsidTr="00D6206F">
        <w:tc>
          <w:tcPr>
            <w:tcW w:w="5868" w:type="dxa"/>
          </w:tcPr>
          <w:p w14:paraId="523DD5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Sewer</w:t>
            </w:r>
          </w:p>
        </w:tc>
        <w:tc>
          <w:tcPr>
            <w:tcW w:w="3708" w:type="dxa"/>
          </w:tcPr>
          <w:p w14:paraId="292C7BE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1BE1A8E" w14:textId="77777777" w:rsidTr="00D6206F">
        <w:tc>
          <w:tcPr>
            <w:tcW w:w="5868" w:type="dxa"/>
          </w:tcPr>
          <w:p w14:paraId="7CD82C9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Owner-paid unit amenities</w:t>
            </w:r>
          </w:p>
        </w:tc>
        <w:tc>
          <w:tcPr>
            <w:tcW w:w="3708" w:type="dxa"/>
          </w:tcPr>
          <w:p w14:paraId="0C32BE6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C10947D" w14:textId="77777777" w:rsidTr="00D6206F">
        <w:tc>
          <w:tcPr>
            <w:tcW w:w="5868" w:type="dxa"/>
            <w:tcBorders>
              <w:bottom w:val="single" w:sz="4" w:space="0" w:color="auto"/>
            </w:tcBorders>
          </w:tcPr>
          <w:p w14:paraId="450D7D7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Utilities Expenses</w:t>
            </w:r>
          </w:p>
        </w:tc>
        <w:tc>
          <w:tcPr>
            <w:tcW w:w="3708" w:type="dxa"/>
            <w:tcBorders>
              <w:bottom w:val="single" w:sz="4" w:space="0" w:color="auto"/>
            </w:tcBorders>
          </w:tcPr>
          <w:p w14:paraId="3193542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73FC933" w14:textId="77777777" w:rsidTr="00D6206F">
        <w:tc>
          <w:tcPr>
            <w:tcW w:w="5868" w:type="dxa"/>
            <w:shd w:val="clear" w:color="auto" w:fill="E0E0E0"/>
          </w:tcPr>
          <w:p w14:paraId="231D7952"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Operating and Maintenance Expenses</w:t>
            </w:r>
          </w:p>
        </w:tc>
        <w:tc>
          <w:tcPr>
            <w:tcW w:w="3708" w:type="dxa"/>
            <w:shd w:val="clear" w:color="auto" w:fill="E0E0E0"/>
          </w:tcPr>
          <w:p w14:paraId="3CC406A5" w14:textId="77777777" w:rsidR="00D6206F" w:rsidRPr="00B134E1" w:rsidRDefault="00D6206F" w:rsidP="00D6206F">
            <w:pPr>
              <w:suppressAutoHyphens/>
              <w:ind w:right="144"/>
              <w:jc w:val="right"/>
              <w:rPr>
                <w:rFonts w:ascii="Arial" w:hAnsi="Arial" w:cs="Arial"/>
                <w:b/>
                <w:bCs/>
                <w:sz w:val="20"/>
              </w:rPr>
            </w:pPr>
          </w:p>
        </w:tc>
      </w:tr>
      <w:tr w:rsidR="00D6206F" w:rsidRPr="00B134E1" w14:paraId="682B4894" w14:textId="77777777" w:rsidTr="00D6206F">
        <w:tc>
          <w:tcPr>
            <w:tcW w:w="5868" w:type="dxa"/>
          </w:tcPr>
          <w:p w14:paraId="75167A8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Payroll</w:t>
            </w:r>
          </w:p>
        </w:tc>
        <w:tc>
          <w:tcPr>
            <w:tcW w:w="3708" w:type="dxa"/>
          </w:tcPr>
          <w:p w14:paraId="7A674E1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2B42DF6" w14:textId="77777777" w:rsidTr="00D6206F">
        <w:tc>
          <w:tcPr>
            <w:tcW w:w="5868" w:type="dxa"/>
          </w:tcPr>
          <w:p w14:paraId="5F8C449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Supplies</w:t>
            </w:r>
          </w:p>
        </w:tc>
        <w:tc>
          <w:tcPr>
            <w:tcW w:w="3708" w:type="dxa"/>
          </w:tcPr>
          <w:p w14:paraId="232FFAC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B4D204F" w14:textId="77777777" w:rsidTr="00D6206F">
        <w:tc>
          <w:tcPr>
            <w:tcW w:w="5868" w:type="dxa"/>
          </w:tcPr>
          <w:p w14:paraId="5553FA6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Contracts</w:t>
            </w:r>
          </w:p>
        </w:tc>
        <w:tc>
          <w:tcPr>
            <w:tcW w:w="3708" w:type="dxa"/>
          </w:tcPr>
          <w:p w14:paraId="11BA189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962028C" w14:textId="77777777" w:rsidTr="00D6206F">
        <w:tc>
          <w:tcPr>
            <w:tcW w:w="5868" w:type="dxa"/>
          </w:tcPr>
          <w:p w14:paraId="48DD41E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Operating and Maintenance Rent Free Unit</w:t>
            </w:r>
          </w:p>
        </w:tc>
        <w:tc>
          <w:tcPr>
            <w:tcW w:w="3708" w:type="dxa"/>
          </w:tcPr>
          <w:p w14:paraId="6B37090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D8B9CA" w14:textId="77777777" w:rsidTr="00D6206F">
        <w:tc>
          <w:tcPr>
            <w:tcW w:w="5868" w:type="dxa"/>
          </w:tcPr>
          <w:p w14:paraId="000886E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Garbage and Trash Removal</w:t>
            </w:r>
          </w:p>
        </w:tc>
        <w:tc>
          <w:tcPr>
            <w:tcW w:w="3708" w:type="dxa"/>
          </w:tcPr>
          <w:p w14:paraId="622C482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B419E8E" w14:textId="77777777" w:rsidTr="00D6206F">
        <w:tc>
          <w:tcPr>
            <w:tcW w:w="5868" w:type="dxa"/>
          </w:tcPr>
          <w:p w14:paraId="305C55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Security Payroll/Contract (incl. taxes and benefits)</w:t>
            </w:r>
          </w:p>
        </w:tc>
        <w:tc>
          <w:tcPr>
            <w:tcW w:w="3708" w:type="dxa"/>
          </w:tcPr>
          <w:p w14:paraId="614E7DE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804C100" w14:textId="77777777" w:rsidTr="00D6206F">
        <w:tc>
          <w:tcPr>
            <w:tcW w:w="5868" w:type="dxa"/>
          </w:tcPr>
          <w:p w14:paraId="3F6C5C9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Security Rent Free Unit</w:t>
            </w:r>
          </w:p>
        </w:tc>
        <w:tc>
          <w:tcPr>
            <w:tcW w:w="3708" w:type="dxa"/>
          </w:tcPr>
          <w:p w14:paraId="3B27FC3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E1E26E" w14:textId="77777777" w:rsidTr="00D6206F">
        <w:tc>
          <w:tcPr>
            <w:tcW w:w="5868" w:type="dxa"/>
          </w:tcPr>
          <w:p w14:paraId="396CD4B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Heating/Cooling Repairs &amp; Maintenance</w:t>
            </w:r>
          </w:p>
        </w:tc>
        <w:tc>
          <w:tcPr>
            <w:tcW w:w="3708" w:type="dxa"/>
          </w:tcPr>
          <w:p w14:paraId="1F2A829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E3739E" w14:textId="77777777" w:rsidTr="00D6206F">
        <w:tc>
          <w:tcPr>
            <w:tcW w:w="5868" w:type="dxa"/>
          </w:tcPr>
          <w:p w14:paraId="40B8798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Snow Removal</w:t>
            </w:r>
          </w:p>
        </w:tc>
        <w:tc>
          <w:tcPr>
            <w:tcW w:w="3708" w:type="dxa"/>
          </w:tcPr>
          <w:p w14:paraId="001B8C5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A1E2CD" w14:textId="77777777" w:rsidTr="00D6206F">
        <w:tc>
          <w:tcPr>
            <w:tcW w:w="5868" w:type="dxa"/>
          </w:tcPr>
          <w:p w14:paraId="1FD74CF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Vehicle/Maintenance Operating &amp; Maintenance Expenses</w:t>
            </w:r>
          </w:p>
        </w:tc>
        <w:tc>
          <w:tcPr>
            <w:tcW w:w="3708" w:type="dxa"/>
          </w:tcPr>
          <w:p w14:paraId="21B07C6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9714511" w14:textId="77777777" w:rsidTr="00D6206F">
        <w:tc>
          <w:tcPr>
            <w:tcW w:w="5868" w:type="dxa"/>
            <w:tcBorders>
              <w:bottom w:val="single" w:sz="4" w:space="0" w:color="auto"/>
            </w:tcBorders>
          </w:tcPr>
          <w:p w14:paraId="7F86825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Operating</w:t>
            </w:r>
          </w:p>
        </w:tc>
        <w:tc>
          <w:tcPr>
            <w:tcW w:w="3708" w:type="dxa"/>
            <w:tcBorders>
              <w:bottom w:val="single" w:sz="4" w:space="0" w:color="auto"/>
            </w:tcBorders>
          </w:tcPr>
          <w:p w14:paraId="6643932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8DA7FDD" w14:textId="77777777" w:rsidTr="00D6206F">
        <w:tc>
          <w:tcPr>
            <w:tcW w:w="5868" w:type="dxa"/>
            <w:shd w:val="clear" w:color="auto" w:fill="E0E0E0"/>
          </w:tcPr>
          <w:p w14:paraId="1973675C"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Taxes and Insurance</w:t>
            </w:r>
          </w:p>
        </w:tc>
        <w:tc>
          <w:tcPr>
            <w:tcW w:w="3708" w:type="dxa"/>
            <w:shd w:val="clear" w:color="auto" w:fill="E0E0E0"/>
          </w:tcPr>
          <w:p w14:paraId="7B50E127" w14:textId="77777777" w:rsidR="00D6206F" w:rsidRPr="00B134E1" w:rsidRDefault="00D6206F" w:rsidP="00D6206F">
            <w:pPr>
              <w:suppressAutoHyphens/>
              <w:ind w:right="144"/>
              <w:jc w:val="right"/>
              <w:rPr>
                <w:rFonts w:ascii="Arial" w:hAnsi="Arial" w:cs="Arial"/>
                <w:b/>
                <w:bCs/>
                <w:sz w:val="20"/>
              </w:rPr>
            </w:pPr>
          </w:p>
        </w:tc>
      </w:tr>
      <w:tr w:rsidR="00D6206F" w:rsidRPr="00B134E1" w14:paraId="05E37444" w14:textId="77777777" w:rsidTr="00D6206F">
        <w:tc>
          <w:tcPr>
            <w:tcW w:w="5868" w:type="dxa"/>
          </w:tcPr>
          <w:p w14:paraId="2168344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Real Estate &amp; Personal Property Taxes</w:t>
            </w:r>
          </w:p>
        </w:tc>
        <w:tc>
          <w:tcPr>
            <w:tcW w:w="3708" w:type="dxa"/>
          </w:tcPr>
          <w:p w14:paraId="35AB40D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4A06232" w14:textId="77777777" w:rsidTr="00D6206F">
        <w:tc>
          <w:tcPr>
            <w:tcW w:w="5868" w:type="dxa"/>
          </w:tcPr>
          <w:p w14:paraId="01F007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Payroll Taxes</w:t>
            </w:r>
          </w:p>
        </w:tc>
        <w:tc>
          <w:tcPr>
            <w:tcW w:w="3708" w:type="dxa"/>
          </w:tcPr>
          <w:p w14:paraId="7056FFC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2BD5F2" w14:textId="77777777" w:rsidTr="00D6206F">
        <w:tc>
          <w:tcPr>
            <w:tcW w:w="5868" w:type="dxa"/>
          </w:tcPr>
          <w:p w14:paraId="27E3F9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Property and Liability Insurance (Hazard)</w:t>
            </w:r>
          </w:p>
        </w:tc>
        <w:tc>
          <w:tcPr>
            <w:tcW w:w="3708" w:type="dxa"/>
          </w:tcPr>
          <w:p w14:paraId="6FE1955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435C2CE" w14:textId="77777777" w:rsidTr="00D6206F">
        <w:tc>
          <w:tcPr>
            <w:tcW w:w="5868" w:type="dxa"/>
          </w:tcPr>
          <w:p w14:paraId="78BB719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Fidelity Bond Insurance</w:t>
            </w:r>
          </w:p>
        </w:tc>
        <w:tc>
          <w:tcPr>
            <w:tcW w:w="3708" w:type="dxa"/>
          </w:tcPr>
          <w:p w14:paraId="4A009A8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7EAAA1" w14:textId="77777777" w:rsidTr="00D6206F">
        <w:tc>
          <w:tcPr>
            <w:tcW w:w="5868" w:type="dxa"/>
          </w:tcPr>
          <w:p w14:paraId="6D7F196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Workmen’s Compensation</w:t>
            </w:r>
          </w:p>
        </w:tc>
        <w:tc>
          <w:tcPr>
            <w:tcW w:w="3708" w:type="dxa"/>
          </w:tcPr>
          <w:p w14:paraId="3FFF341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9927E6" w14:textId="77777777" w:rsidTr="00D6206F">
        <w:tc>
          <w:tcPr>
            <w:tcW w:w="5868" w:type="dxa"/>
          </w:tcPr>
          <w:p w14:paraId="6264AC8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Health Insurance and Other Employee Benefits</w:t>
            </w:r>
          </w:p>
        </w:tc>
        <w:tc>
          <w:tcPr>
            <w:tcW w:w="3708" w:type="dxa"/>
          </w:tcPr>
          <w:p w14:paraId="4B3B2F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7BAD984" w14:textId="77777777" w:rsidTr="00D6206F">
        <w:tc>
          <w:tcPr>
            <w:tcW w:w="5868" w:type="dxa"/>
          </w:tcPr>
          <w:p w14:paraId="669C6E7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lastRenderedPageBreak/>
              <w:t>Misc. Taxes, Licenses, Permits, and Insurance</w:t>
            </w:r>
          </w:p>
        </w:tc>
        <w:tc>
          <w:tcPr>
            <w:tcW w:w="3708" w:type="dxa"/>
          </w:tcPr>
          <w:p w14:paraId="1A46586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EEEADFC" w14:textId="77777777" w:rsidTr="00D6206F">
        <w:tc>
          <w:tcPr>
            <w:tcW w:w="5868" w:type="dxa"/>
            <w:tcBorders>
              <w:bottom w:val="single" w:sz="4" w:space="0" w:color="auto"/>
            </w:tcBorders>
          </w:tcPr>
          <w:p w14:paraId="76374BD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Taxes and Insurance</w:t>
            </w:r>
          </w:p>
        </w:tc>
        <w:tc>
          <w:tcPr>
            <w:tcW w:w="3708" w:type="dxa"/>
            <w:tcBorders>
              <w:bottom w:val="single" w:sz="4" w:space="0" w:color="auto"/>
            </w:tcBorders>
          </w:tcPr>
          <w:p w14:paraId="4266058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95491C0" w14:textId="77777777" w:rsidTr="00D6206F">
        <w:tc>
          <w:tcPr>
            <w:tcW w:w="5868" w:type="dxa"/>
            <w:shd w:val="clear" w:color="auto" w:fill="E0E0E0"/>
          </w:tcPr>
          <w:p w14:paraId="05958141"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Total Service Expense</w:t>
            </w:r>
          </w:p>
        </w:tc>
        <w:tc>
          <w:tcPr>
            <w:tcW w:w="3708" w:type="dxa"/>
            <w:shd w:val="clear" w:color="auto" w:fill="E0E0E0"/>
          </w:tcPr>
          <w:p w14:paraId="538C52E2" w14:textId="77777777" w:rsidR="00D6206F" w:rsidRPr="00B134E1" w:rsidRDefault="00D6206F" w:rsidP="00D6206F">
            <w:pPr>
              <w:suppressAutoHyphens/>
              <w:ind w:right="144"/>
              <w:jc w:val="right"/>
              <w:rPr>
                <w:rFonts w:ascii="Arial" w:hAnsi="Arial" w:cs="Arial"/>
                <w:b/>
                <w:bCs/>
                <w:sz w:val="20"/>
              </w:rPr>
            </w:pPr>
          </w:p>
        </w:tc>
      </w:tr>
      <w:tr w:rsidR="00D6206F" w:rsidRPr="00B134E1" w14:paraId="67E12817" w14:textId="77777777" w:rsidTr="00D6206F">
        <w:tc>
          <w:tcPr>
            <w:tcW w:w="5868" w:type="dxa"/>
          </w:tcPr>
          <w:p w14:paraId="4C6850E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Dietary Salaries</w:t>
            </w:r>
          </w:p>
        </w:tc>
        <w:tc>
          <w:tcPr>
            <w:tcW w:w="3708" w:type="dxa"/>
          </w:tcPr>
          <w:p w14:paraId="58F5C70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EF6E95E" w14:textId="77777777" w:rsidTr="00D6206F">
        <w:tc>
          <w:tcPr>
            <w:tcW w:w="5868" w:type="dxa"/>
          </w:tcPr>
          <w:p w14:paraId="43CBDE4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Dietary Purchased Service</w:t>
            </w:r>
          </w:p>
        </w:tc>
        <w:tc>
          <w:tcPr>
            <w:tcW w:w="3708" w:type="dxa"/>
          </w:tcPr>
          <w:p w14:paraId="7F1C626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AD04788" w14:textId="77777777" w:rsidTr="00D6206F">
        <w:tc>
          <w:tcPr>
            <w:tcW w:w="5868" w:type="dxa"/>
          </w:tcPr>
          <w:p w14:paraId="6163BB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Food</w:t>
            </w:r>
          </w:p>
        </w:tc>
        <w:tc>
          <w:tcPr>
            <w:tcW w:w="3708" w:type="dxa"/>
          </w:tcPr>
          <w:p w14:paraId="4A2E3C6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F484DD1" w14:textId="77777777" w:rsidTr="00D6206F">
        <w:tc>
          <w:tcPr>
            <w:tcW w:w="5868" w:type="dxa"/>
          </w:tcPr>
          <w:p w14:paraId="53551FD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Registered Nurse Salary</w:t>
            </w:r>
          </w:p>
        </w:tc>
        <w:tc>
          <w:tcPr>
            <w:tcW w:w="3708" w:type="dxa"/>
          </w:tcPr>
          <w:p w14:paraId="03B4846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0B93AB3" w14:textId="77777777" w:rsidTr="00D6206F">
        <w:tc>
          <w:tcPr>
            <w:tcW w:w="5868" w:type="dxa"/>
          </w:tcPr>
          <w:p w14:paraId="53DE221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Salary</w:t>
            </w:r>
          </w:p>
        </w:tc>
        <w:tc>
          <w:tcPr>
            <w:tcW w:w="3708" w:type="dxa"/>
          </w:tcPr>
          <w:p w14:paraId="0BCDC98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7DA85D4" w14:textId="77777777" w:rsidTr="00D6206F">
        <w:tc>
          <w:tcPr>
            <w:tcW w:w="5868" w:type="dxa"/>
          </w:tcPr>
          <w:p w14:paraId="0D0DCC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Supplies</w:t>
            </w:r>
          </w:p>
        </w:tc>
        <w:tc>
          <w:tcPr>
            <w:tcW w:w="3708" w:type="dxa"/>
          </w:tcPr>
          <w:p w14:paraId="655CE56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2D8F2F8" w14:textId="77777777" w:rsidTr="00D6206F">
        <w:tc>
          <w:tcPr>
            <w:tcW w:w="5868" w:type="dxa"/>
          </w:tcPr>
          <w:p w14:paraId="554CD9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Other Housekeeping</w:t>
            </w:r>
          </w:p>
        </w:tc>
        <w:tc>
          <w:tcPr>
            <w:tcW w:w="3708" w:type="dxa"/>
          </w:tcPr>
          <w:p w14:paraId="004D5C4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44BE76D" w14:textId="77777777" w:rsidTr="00D6206F">
        <w:tc>
          <w:tcPr>
            <w:tcW w:w="5868" w:type="dxa"/>
          </w:tcPr>
          <w:p w14:paraId="47EDE74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Purchased Services</w:t>
            </w:r>
          </w:p>
        </w:tc>
        <w:tc>
          <w:tcPr>
            <w:tcW w:w="3708" w:type="dxa"/>
          </w:tcPr>
          <w:p w14:paraId="0CCDF56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3E30397" w14:textId="77777777" w:rsidTr="00D6206F">
        <w:tc>
          <w:tcPr>
            <w:tcW w:w="5868" w:type="dxa"/>
          </w:tcPr>
          <w:p w14:paraId="7EFA223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Supplies</w:t>
            </w:r>
          </w:p>
        </w:tc>
        <w:tc>
          <w:tcPr>
            <w:tcW w:w="3708" w:type="dxa"/>
          </w:tcPr>
          <w:p w14:paraId="5CFFFEE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E947D5D" w14:textId="77777777" w:rsidTr="00D6206F">
        <w:tc>
          <w:tcPr>
            <w:tcW w:w="5868" w:type="dxa"/>
          </w:tcPr>
          <w:p w14:paraId="170D949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Purchased Services</w:t>
            </w:r>
          </w:p>
        </w:tc>
        <w:tc>
          <w:tcPr>
            <w:tcW w:w="3708" w:type="dxa"/>
          </w:tcPr>
          <w:p w14:paraId="7F0B464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C7DA003" w14:textId="77777777" w:rsidTr="00D6206F">
        <w:tc>
          <w:tcPr>
            <w:tcW w:w="5868" w:type="dxa"/>
          </w:tcPr>
          <w:p w14:paraId="519A5BF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Laundry/Linen</w:t>
            </w:r>
          </w:p>
        </w:tc>
        <w:tc>
          <w:tcPr>
            <w:tcW w:w="3708" w:type="dxa"/>
          </w:tcPr>
          <w:p w14:paraId="29C7AE7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22E4EB9" w14:textId="77777777" w:rsidTr="00D6206F">
        <w:tc>
          <w:tcPr>
            <w:tcW w:w="5868" w:type="dxa"/>
          </w:tcPr>
          <w:p w14:paraId="2A70928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Laundry Supplies</w:t>
            </w:r>
          </w:p>
        </w:tc>
        <w:tc>
          <w:tcPr>
            <w:tcW w:w="3708" w:type="dxa"/>
          </w:tcPr>
          <w:p w14:paraId="3BB2B74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E5B9FBF" w14:textId="77777777" w:rsidTr="00D6206F">
        <w:tc>
          <w:tcPr>
            <w:tcW w:w="5868" w:type="dxa"/>
          </w:tcPr>
          <w:p w14:paraId="558EFBE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Salary</w:t>
            </w:r>
          </w:p>
        </w:tc>
        <w:tc>
          <w:tcPr>
            <w:tcW w:w="3708" w:type="dxa"/>
          </w:tcPr>
          <w:p w14:paraId="6963A27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A0618A" w14:textId="77777777" w:rsidTr="00D6206F">
        <w:tc>
          <w:tcPr>
            <w:tcW w:w="5868" w:type="dxa"/>
          </w:tcPr>
          <w:p w14:paraId="0C0C1BE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Supplies</w:t>
            </w:r>
          </w:p>
        </w:tc>
        <w:tc>
          <w:tcPr>
            <w:tcW w:w="3708" w:type="dxa"/>
          </w:tcPr>
          <w:p w14:paraId="4798667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62BAA06" w14:textId="77777777" w:rsidTr="00D6206F">
        <w:tc>
          <w:tcPr>
            <w:tcW w:w="5868" w:type="dxa"/>
          </w:tcPr>
          <w:p w14:paraId="6FCAB1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Purchased Services</w:t>
            </w:r>
          </w:p>
        </w:tc>
        <w:tc>
          <w:tcPr>
            <w:tcW w:w="3708" w:type="dxa"/>
          </w:tcPr>
          <w:p w14:paraId="4E02380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650B209" w14:textId="77777777" w:rsidTr="00D6206F">
        <w:tc>
          <w:tcPr>
            <w:tcW w:w="5868" w:type="dxa"/>
          </w:tcPr>
          <w:p w14:paraId="142687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Recreation/Rehab</w:t>
            </w:r>
          </w:p>
        </w:tc>
        <w:tc>
          <w:tcPr>
            <w:tcW w:w="3708" w:type="dxa"/>
          </w:tcPr>
          <w:p w14:paraId="2522E24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5408DFF" w14:textId="77777777" w:rsidTr="00D6206F">
        <w:tc>
          <w:tcPr>
            <w:tcW w:w="5868" w:type="dxa"/>
          </w:tcPr>
          <w:p w14:paraId="20CAEC1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Activities Supplies</w:t>
            </w:r>
          </w:p>
        </w:tc>
        <w:tc>
          <w:tcPr>
            <w:tcW w:w="3708" w:type="dxa"/>
          </w:tcPr>
          <w:p w14:paraId="23D032F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8777D37" w14:textId="77777777" w:rsidTr="00D6206F">
        <w:tc>
          <w:tcPr>
            <w:tcW w:w="5868" w:type="dxa"/>
          </w:tcPr>
          <w:p w14:paraId="189415B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Activities Purchased Services</w:t>
            </w:r>
          </w:p>
        </w:tc>
        <w:tc>
          <w:tcPr>
            <w:tcW w:w="3708" w:type="dxa"/>
          </w:tcPr>
          <w:p w14:paraId="0411585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37EFA9A" w14:textId="77777777" w:rsidTr="00D6206F">
        <w:tc>
          <w:tcPr>
            <w:tcW w:w="5868" w:type="dxa"/>
          </w:tcPr>
          <w:p w14:paraId="0B0B7EE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Salaries</w:t>
            </w:r>
          </w:p>
        </w:tc>
        <w:tc>
          <w:tcPr>
            <w:tcW w:w="3708" w:type="dxa"/>
          </w:tcPr>
          <w:p w14:paraId="530F0D5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FF5A3DB" w14:textId="77777777" w:rsidTr="00D6206F">
        <w:tc>
          <w:tcPr>
            <w:tcW w:w="5868" w:type="dxa"/>
          </w:tcPr>
          <w:p w14:paraId="3960AA6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Supplies</w:t>
            </w:r>
          </w:p>
        </w:tc>
        <w:tc>
          <w:tcPr>
            <w:tcW w:w="3708" w:type="dxa"/>
          </w:tcPr>
          <w:p w14:paraId="4C77188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28AA1C0" w14:textId="77777777" w:rsidTr="00D6206F">
        <w:tc>
          <w:tcPr>
            <w:tcW w:w="5868" w:type="dxa"/>
          </w:tcPr>
          <w:p w14:paraId="5D9BB8B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Purchased Services</w:t>
            </w:r>
          </w:p>
        </w:tc>
        <w:tc>
          <w:tcPr>
            <w:tcW w:w="3708" w:type="dxa"/>
          </w:tcPr>
          <w:p w14:paraId="3A0AFCA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2A2575" w14:textId="77777777" w:rsidTr="00D6206F">
        <w:tc>
          <w:tcPr>
            <w:tcW w:w="5868" w:type="dxa"/>
          </w:tcPr>
          <w:p w14:paraId="2B6C26D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Other Support Services:  </w:t>
            </w:r>
            <w:r w:rsidRPr="00B134E1">
              <w:rPr>
                <w:rFonts w:ascii="Arial" w:hAnsi="Arial" w:cs="Arial"/>
                <w:sz w:val="20"/>
              </w:rPr>
              <w:fldChar w:fldCharType="begin">
                <w:ffData>
                  <w:name w:val="Text1200"/>
                  <w:enabled/>
                  <w:calcOnExit w:val="0"/>
                  <w:textInput/>
                </w:ffData>
              </w:fldChar>
            </w:r>
            <w:bookmarkStart w:id="266" w:name="Text12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6"/>
          </w:p>
        </w:tc>
        <w:tc>
          <w:tcPr>
            <w:tcW w:w="3708" w:type="dxa"/>
          </w:tcPr>
          <w:p w14:paraId="6F1B6CC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659F2C3" w14:textId="77777777" w:rsidTr="00D6206F">
        <w:tc>
          <w:tcPr>
            <w:tcW w:w="5868" w:type="dxa"/>
          </w:tcPr>
          <w:p w14:paraId="0DEBAE7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Service Expenses</w:t>
            </w:r>
          </w:p>
        </w:tc>
        <w:tc>
          <w:tcPr>
            <w:tcW w:w="3708" w:type="dxa"/>
          </w:tcPr>
          <w:p w14:paraId="2591684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2"/>
                  <w:enabled/>
                  <w:calcOnExit w:val="0"/>
                  <w:textInput/>
                </w:ffData>
              </w:fldChar>
            </w:r>
            <w:bookmarkStart w:id="267" w:name="Text120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7"/>
          </w:p>
        </w:tc>
      </w:tr>
      <w:tr w:rsidR="00D6206F" w:rsidRPr="00B134E1" w14:paraId="492AA781" w14:textId="77777777" w:rsidTr="00D6206F">
        <w:tc>
          <w:tcPr>
            <w:tcW w:w="5868" w:type="dxa"/>
          </w:tcPr>
          <w:p w14:paraId="53C2F88F" w14:textId="77777777" w:rsidR="00D6206F" w:rsidRPr="00B134E1" w:rsidRDefault="00D6206F" w:rsidP="00D6206F">
            <w:pPr>
              <w:suppressAutoHyphens/>
              <w:ind w:right="144"/>
              <w:rPr>
                <w:rFonts w:ascii="Arial" w:hAnsi="Arial" w:cs="Arial"/>
                <w:sz w:val="20"/>
              </w:rPr>
            </w:pPr>
          </w:p>
        </w:tc>
        <w:tc>
          <w:tcPr>
            <w:tcW w:w="3708" w:type="dxa"/>
          </w:tcPr>
          <w:p w14:paraId="79C657FE" w14:textId="77777777" w:rsidR="00D6206F" w:rsidRPr="00B134E1" w:rsidRDefault="00D6206F" w:rsidP="00D6206F">
            <w:pPr>
              <w:suppressAutoHyphens/>
              <w:ind w:right="144"/>
              <w:jc w:val="right"/>
              <w:rPr>
                <w:rFonts w:ascii="Arial" w:hAnsi="Arial" w:cs="Arial"/>
                <w:sz w:val="20"/>
              </w:rPr>
            </w:pPr>
          </w:p>
        </w:tc>
      </w:tr>
      <w:tr w:rsidR="00D6206F" w:rsidRPr="00B134E1" w14:paraId="55481E04" w14:textId="77777777" w:rsidTr="00D6206F">
        <w:tc>
          <w:tcPr>
            <w:tcW w:w="5868" w:type="dxa"/>
          </w:tcPr>
          <w:p w14:paraId="0468E00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Tax Credit Monitoring Fees</w:t>
            </w:r>
          </w:p>
        </w:tc>
        <w:tc>
          <w:tcPr>
            <w:tcW w:w="3708" w:type="dxa"/>
          </w:tcPr>
          <w:p w14:paraId="4666153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033A4C9" w14:textId="77777777" w:rsidTr="00D6206F">
        <w:tc>
          <w:tcPr>
            <w:tcW w:w="5868" w:type="dxa"/>
          </w:tcPr>
          <w:p w14:paraId="4AB46D2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Annual Replacement Reserves</w:t>
            </w:r>
          </w:p>
        </w:tc>
        <w:tc>
          <w:tcPr>
            <w:tcW w:w="3708" w:type="dxa"/>
          </w:tcPr>
          <w:p w14:paraId="06CC21A7"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5BAF5A6" w14:textId="77777777" w:rsidTr="00D6206F">
        <w:tc>
          <w:tcPr>
            <w:tcW w:w="5868" w:type="dxa"/>
          </w:tcPr>
          <w:p w14:paraId="384597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Total Operating Expenses</w:t>
            </w:r>
          </w:p>
        </w:tc>
        <w:tc>
          <w:tcPr>
            <w:tcW w:w="3708" w:type="dxa"/>
          </w:tcPr>
          <w:p w14:paraId="60DD52B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D0B1504" w14:textId="77777777" w:rsidTr="00D6206F">
        <w:tc>
          <w:tcPr>
            <w:tcW w:w="5868" w:type="dxa"/>
          </w:tcPr>
          <w:p w14:paraId="106E998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Total Units</w:t>
            </w:r>
          </w:p>
        </w:tc>
        <w:tc>
          <w:tcPr>
            <w:tcW w:w="3708" w:type="dxa"/>
          </w:tcPr>
          <w:p w14:paraId="7E03A62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21BE924" w14:textId="77777777" w:rsidTr="00D6206F">
        <w:tc>
          <w:tcPr>
            <w:tcW w:w="5868" w:type="dxa"/>
          </w:tcPr>
          <w:p w14:paraId="5D32204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Per Unit Per Month</w:t>
            </w:r>
          </w:p>
        </w:tc>
        <w:tc>
          <w:tcPr>
            <w:tcW w:w="3708" w:type="dxa"/>
          </w:tcPr>
          <w:p w14:paraId="670D3E4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03CBC367" w14:textId="77777777" w:rsidR="00D6206F" w:rsidRPr="00B134E1" w:rsidRDefault="00D6206F" w:rsidP="00D6206F">
      <w:pPr>
        <w:suppressAutoHyphens/>
        <w:ind w:right="144"/>
        <w:rPr>
          <w:rFonts w:ascii="Arial" w:hAnsi="Arial" w:cs="Arial"/>
          <w:sz w:val="20"/>
        </w:rPr>
      </w:pPr>
    </w:p>
    <w:p w14:paraId="3B13F82C" w14:textId="77777777" w:rsidR="00D6206F" w:rsidRPr="00B134E1" w:rsidRDefault="00D6206F" w:rsidP="00D6206F">
      <w:pPr>
        <w:suppressAutoHyphens/>
        <w:ind w:right="144"/>
        <w:rPr>
          <w:rFonts w:ascii="Arial" w:hAnsi="Arial" w:cs="Arial"/>
          <w:sz w:val="20"/>
        </w:rPr>
      </w:pPr>
    </w:p>
    <w:p w14:paraId="082491D6" w14:textId="77777777" w:rsidR="00D6206F" w:rsidRPr="00B134E1" w:rsidRDefault="00D6206F" w:rsidP="00D6206F">
      <w:pPr>
        <w:suppressAutoHyphens/>
        <w:ind w:right="144"/>
        <w:rPr>
          <w:rFonts w:ascii="Arial" w:hAnsi="Arial" w:cs="Arial"/>
          <w:sz w:val="20"/>
        </w:rPr>
        <w:sectPr w:rsidR="00D6206F" w:rsidRPr="00B134E1">
          <w:pgSz w:w="12240" w:h="15840" w:code="1"/>
          <w:pgMar w:top="1440" w:right="1440" w:bottom="1440" w:left="1440" w:header="720" w:footer="720" w:gutter="0"/>
          <w:cols w:space="720"/>
          <w:noEndnote/>
        </w:sectPr>
      </w:pPr>
    </w:p>
    <w:p w14:paraId="7DFB6B79" w14:textId="77777777" w:rsidR="00D6206F" w:rsidRPr="00B134E1" w:rsidRDefault="00D6206F" w:rsidP="00D6206F">
      <w:pPr>
        <w:suppressAutoHyphens/>
        <w:ind w:right="144"/>
        <w:rPr>
          <w:rFonts w:ascii="Arial" w:hAnsi="Arial" w:cs="Arial"/>
          <w:sz w:val="20"/>
        </w:rPr>
      </w:pPr>
    </w:p>
    <w:p w14:paraId="3156EBA8" w14:textId="77777777" w:rsidR="00D6206F" w:rsidRPr="00B134E1" w:rsidRDefault="00D6206F" w:rsidP="00D6206F">
      <w:pPr>
        <w:suppressAutoHyphens/>
        <w:ind w:left="720" w:right="144"/>
        <w:rPr>
          <w:rFonts w:ascii="Arial" w:hAnsi="Arial" w:cs="Arial"/>
          <w:sz w:val="20"/>
        </w:rPr>
      </w:pPr>
    </w:p>
    <w:p w14:paraId="6E9B58AE" w14:textId="77777777" w:rsidR="00D6206F" w:rsidRPr="00B134E1" w:rsidRDefault="00D6206F" w:rsidP="00D6206F">
      <w:pPr>
        <w:suppressAutoHyphens/>
        <w:ind w:left="720" w:right="144"/>
        <w:jc w:val="center"/>
        <w:rPr>
          <w:rFonts w:ascii="Arial" w:hAnsi="Arial"/>
          <w:b/>
          <w:bCs/>
        </w:rPr>
      </w:pPr>
      <w:r w:rsidRPr="00B134E1">
        <w:rPr>
          <w:rFonts w:ascii="Arial" w:hAnsi="Arial"/>
          <w:b/>
          <w:bCs/>
        </w:rPr>
        <w:t>OPERATING BUDGET</w:t>
      </w:r>
    </w:p>
    <w:p w14:paraId="58A60472" w14:textId="77777777" w:rsidR="00D6206F" w:rsidRPr="00B134E1" w:rsidRDefault="00D6206F" w:rsidP="00D6206F">
      <w:pPr>
        <w:rPr>
          <w:rFonts w:ascii="Arial" w:hAnsi="Arial"/>
          <w:sz w:val="20"/>
        </w:rPr>
      </w:pPr>
    </w:p>
    <w:p w14:paraId="74055F5B" w14:textId="77777777" w:rsidR="00D6206F" w:rsidRPr="00B134E1" w:rsidRDefault="00D6206F" w:rsidP="00D6206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D6206F" w:rsidRPr="00B134E1" w14:paraId="051B3721" w14:textId="77777777" w:rsidTr="00D6206F">
        <w:tc>
          <w:tcPr>
            <w:tcW w:w="2448" w:type="dxa"/>
            <w:tcBorders>
              <w:bottom w:val="single" w:sz="4" w:space="0" w:color="auto"/>
            </w:tcBorders>
          </w:tcPr>
          <w:p w14:paraId="0D280D03" w14:textId="77777777" w:rsidR="00D6206F" w:rsidRPr="00B134E1" w:rsidRDefault="00D6206F" w:rsidP="00D6206F">
            <w:pPr>
              <w:jc w:val="center"/>
              <w:rPr>
                <w:rFonts w:ascii="Arial" w:hAnsi="Arial"/>
                <w:b/>
                <w:bCs/>
                <w:sz w:val="18"/>
              </w:rPr>
            </w:pPr>
          </w:p>
        </w:tc>
        <w:tc>
          <w:tcPr>
            <w:tcW w:w="1072" w:type="dxa"/>
            <w:tcBorders>
              <w:bottom w:val="single" w:sz="4" w:space="0" w:color="auto"/>
            </w:tcBorders>
          </w:tcPr>
          <w:p w14:paraId="5487F5BE" w14:textId="77777777" w:rsidR="00D6206F" w:rsidRPr="00B134E1" w:rsidRDefault="00D6206F" w:rsidP="00D6206F">
            <w:pPr>
              <w:jc w:val="center"/>
              <w:rPr>
                <w:rFonts w:ascii="Arial" w:hAnsi="Arial"/>
                <w:b/>
                <w:bCs/>
                <w:sz w:val="20"/>
              </w:rPr>
            </w:pPr>
            <w:r w:rsidRPr="00B134E1">
              <w:rPr>
                <w:rFonts w:ascii="Arial" w:hAnsi="Arial"/>
                <w:b/>
                <w:bCs/>
                <w:sz w:val="20"/>
              </w:rPr>
              <w:t>Year 1</w:t>
            </w:r>
          </w:p>
        </w:tc>
        <w:tc>
          <w:tcPr>
            <w:tcW w:w="1073" w:type="dxa"/>
            <w:tcBorders>
              <w:bottom w:val="single" w:sz="4" w:space="0" w:color="auto"/>
            </w:tcBorders>
          </w:tcPr>
          <w:p w14:paraId="7EEB6910" w14:textId="77777777" w:rsidR="00D6206F" w:rsidRPr="00B134E1" w:rsidRDefault="00D6206F" w:rsidP="00D6206F">
            <w:pPr>
              <w:jc w:val="center"/>
              <w:rPr>
                <w:rFonts w:ascii="Arial" w:hAnsi="Arial"/>
                <w:b/>
                <w:bCs/>
                <w:sz w:val="20"/>
              </w:rPr>
            </w:pPr>
            <w:r w:rsidRPr="00B134E1">
              <w:rPr>
                <w:rFonts w:ascii="Arial" w:hAnsi="Arial"/>
                <w:b/>
                <w:bCs/>
                <w:sz w:val="20"/>
              </w:rPr>
              <w:t>Year 2</w:t>
            </w:r>
          </w:p>
        </w:tc>
        <w:tc>
          <w:tcPr>
            <w:tcW w:w="1073" w:type="dxa"/>
            <w:tcBorders>
              <w:bottom w:val="single" w:sz="4" w:space="0" w:color="auto"/>
            </w:tcBorders>
          </w:tcPr>
          <w:p w14:paraId="282A925C" w14:textId="77777777" w:rsidR="00D6206F" w:rsidRPr="00B134E1" w:rsidRDefault="00D6206F" w:rsidP="00D6206F">
            <w:pPr>
              <w:jc w:val="center"/>
              <w:rPr>
                <w:rFonts w:ascii="Arial" w:hAnsi="Arial"/>
                <w:b/>
                <w:bCs/>
                <w:sz w:val="20"/>
              </w:rPr>
            </w:pPr>
            <w:r w:rsidRPr="00B134E1">
              <w:rPr>
                <w:rFonts w:ascii="Arial" w:hAnsi="Arial"/>
                <w:b/>
                <w:bCs/>
                <w:sz w:val="20"/>
              </w:rPr>
              <w:t>Year 3</w:t>
            </w:r>
          </w:p>
        </w:tc>
        <w:tc>
          <w:tcPr>
            <w:tcW w:w="1073" w:type="dxa"/>
            <w:tcBorders>
              <w:bottom w:val="single" w:sz="4" w:space="0" w:color="auto"/>
            </w:tcBorders>
          </w:tcPr>
          <w:p w14:paraId="043D9D88" w14:textId="77777777" w:rsidR="00D6206F" w:rsidRPr="00B134E1" w:rsidRDefault="00D6206F" w:rsidP="00D6206F">
            <w:pPr>
              <w:jc w:val="center"/>
              <w:rPr>
                <w:rFonts w:ascii="Arial" w:hAnsi="Arial"/>
                <w:b/>
                <w:bCs/>
                <w:sz w:val="20"/>
              </w:rPr>
            </w:pPr>
            <w:r w:rsidRPr="00B134E1">
              <w:rPr>
                <w:rFonts w:ascii="Arial" w:hAnsi="Arial"/>
                <w:b/>
                <w:bCs/>
                <w:sz w:val="20"/>
              </w:rPr>
              <w:t>Year 4</w:t>
            </w:r>
          </w:p>
        </w:tc>
        <w:tc>
          <w:tcPr>
            <w:tcW w:w="1073" w:type="dxa"/>
            <w:tcBorders>
              <w:bottom w:val="single" w:sz="4" w:space="0" w:color="auto"/>
            </w:tcBorders>
          </w:tcPr>
          <w:p w14:paraId="4AD1102B" w14:textId="77777777" w:rsidR="00D6206F" w:rsidRPr="00B134E1" w:rsidRDefault="00D6206F" w:rsidP="00D6206F">
            <w:pPr>
              <w:jc w:val="center"/>
              <w:rPr>
                <w:rFonts w:ascii="Arial" w:hAnsi="Arial"/>
                <w:b/>
                <w:bCs/>
                <w:sz w:val="20"/>
              </w:rPr>
            </w:pPr>
            <w:r w:rsidRPr="00B134E1">
              <w:rPr>
                <w:rFonts w:ascii="Arial" w:hAnsi="Arial"/>
                <w:b/>
                <w:bCs/>
                <w:sz w:val="20"/>
              </w:rPr>
              <w:t>Year 5</w:t>
            </w:r>
          </w:p>
        </w:tc>
        <w:tc>
          <w:tcPr>
            <w:tcW w:w="1072" w:type="dxa"/>
            <w:tcBorders>
              <w:bottom w:val="single" w:sz="4" w:space="0" w:color="auto"/>
            </w:tcBorders>
          </w:tcPr>
          <w:p w14:paraId="51663070" w14:textId="77777777" w:rsidR="00D6206F" w:rsidRPr="00B134E1" w:rsidRDefault="00D6206F" w:rsidP="00D6206F">
            <w:pPr>
              <w:jc w:val="center"/>
              <w:rPr>
                <w:rFonts w:ascii="Arial" w:hAnsi="Arial"/>
                <w:b/>
                <w:bCs/>
                <w:sz w:val="20"/>
              </w:rPr>
            </w:pPr>
            <w:r w:rsidRPr="00B134E1">
              <w:rPr>
                <w:rFonts w:ascii="Arial" w:hAnsi="Arial"/>
                <w:b/>
                <w:bCs/>
                <w:sz w:val="20"/>
              </w:rPr>
              <w:t>Year 6</w:t>
            </w:r>
          </w:p>
        </w:tc>
        <w:tc>
          <w:tcPr>
            <w:tcW w:w="1073" w:type="dxa"/>
            <w:tcBorders>
              <w:bottom w:val="single" w:sz="4" w:space="0" w:color="auto"/>
            </w:tcBorders>
          </w:tcPr>
          <w:p w14:paraId="585D2B54" w14:textId="77777777" w:rsidR="00D6206F" w:rsidRPr="00B134E1" w:rsidRDefault="00D6206F" w:rsidP="00D6206F">
            <w:pPr>
              <w:jc w:val="center"/>
              <w:rPr>
                <w:rFonts w:ascii="Arial" w:hAnsi="Arial"/>
                <w:b/>
                <w:bCs/>
                <w:sz w:val="20"/>
              </w:rPr>
            </w:pPr>
            <w:r w:rsidRPr="00B134E1">
              <w:rPr>
                <w:rFonts w:ascii="Arial" w:hAnsi="Arial"/>
                <w:b/>
                <w:bCs/>
                <w:sz w:val="20"/>
              </w:rPr>
              <w:t>Year 7</w:t>
            </w:r>
          </w:p>
        </w:tc>
        <w:tc>
          <w:tcPr>
            <w:tcW w:w="1073" w:type="dxa"/>
            <w:tcBorders>
              <w:bottom w:val="single" w:sz="4" w:space="0" w:color="auto"/>
            </w:tcBorders>
          </w:tcPr>
          <w:p w14:paraId="09540BE9" w14:textId="77777777" w:rsidR="00D6206F" w:rsidRPr="00B134E1" w:rsidRDefault="00D6206F" w:rsidP="00D6206F">
            <w:pPr>
              <w:jc w:val="center"/>
              <w:rPr>
                <w:rFonts w:ascii="Arial" w:hAnsi="Arial"/>
                <w:b/>
                <w:bCs/>
                <w:sz w:val="20"/>
              </w:rPr>
            </w:pPr>
            <w:r w:rsidRPr="00B134E1">
              <w:rPr>
                <w:rFonts w:ascii="Arial" w:hAnsi="Arial"/>
                <w:b/>
                <w:bCs/>
                <w:sz w:val="20"/>
              </w:rPr>
              <w:t>Year 8</w:t>
            </w:r>
          </w:p>
        </w:tc>
        <w:tc>
          <w:tcPr>
            <w:tcW w:w="1073" w:type="dxa"/>
            <w:tcBorders>
              <w:bottom w:val="single" w:sz="4" w:space="0" w:color="auto"/>
            </w:tcBorders>
          </w:tcPr>
          <w:p w14:paraId="7859ADAD" w14:textId="77777777" w:rsidR="00D6206F" w:rsidRPr="00B134E1" w:rsidRDefault="00D6206F" w:rsidP="00D6206F">
            <w:pPr>
              <w:jc w:val="center"/>
              <w:rPr>
                <w:rFonts w:ascii="Arial" w:hAnsi="Arial"/>
                <w:b/>
                <w:bCs/>
                <w:sz w:val="20"/>
              </w:rPr>
            </w:pPr>
            <w:r w:rsidRPr="00B134E1">
              <w:rPr>
                <w:rFonts w:ascii="Arial" w:hAnsi="Arial"/>
                <w:b/>
                <w:bCs/>
                <w:sz w:val="20"/>
              </w:rPr>
              <w:t>Year 9</w:t>
            </w:r>
          </w:p>
        </w:tc>
        <w:tc>
          <w:tcPr>
            <w:tcW w:w="1073" w:type="dxa"/>
            <w:tcBorders>
              <w:bottom w:val="single" w:sz="4" w:space="0" w:color="auto"/>
            </w:tcBorders>
          </w:tcPr>
          <w:p w14:paraId="2368C35B" w14:textId="77777777" w:rsidR="00D6206F" w:rsidRPr="00B134E1" w:rsidRDefault="00D6206F" w:rsidP="00D6206F">
            <w:pPr>
              <w:jc w:val="center"/>
              <w:rPr>
                <w:rFonts w:ascii="Arial" w:hAnsi="Arial"/>
                <w:b/>
                <w:bCs/>
                <w:sz w:val="20"/>
              </w:rPr>
            </w:pPr>
            <w:r w:rsidRPr="00B134E1">
              <w:rPr>
                <w:rFonts w:ascii="Arial" w:hAnsi="Arial"/>
                <w:b/>
                <w:bCs/>
                <w:sz w:val="20"/>
              </w:rPr>
              <w:t>Year 10</w:t>
            </w:r>
          </w:p>
        </w:tc>
      </w:tr>
      <w:tr w:rsidR="00D6206F" w:rsidRPr="00B134E1" w14:paraId="4F0BCEAB" w14:textId="77777777" w:rsidTr="00D6206F">
        <w:tc>
          <w:tcPr>
            <w:tcW w:w="2448" w:type="dxa"/>
            <w:tcBorders>
              <w:right w:val="nil"/>
            </w:tcBorders>
          </w:tcPr>
          <w:p w14:paraId="001EA1E4" w14:textId="77777777" w:rsidR="00D6206F" w:rsidRPr="00B134E1" w:rsidRDefault="00D6206F" w:rsidP="00D6206F">
            <w:pPr>
              <w:keepNext/>
              <w:outlineLvl w:val="8"/>
              <w:rPr>
                <w:rFonts w:ascii="Arial" w:hAnsi="Arial"/>
                <w:b/>
                <w:bCs/>
                <w:sz w:val="18"/>
              </w:rPr>
            </w:pPr>
            <w:r w:rsidRPr="00B134E1">
              <w:rPr>
                <w:rFonts w:ascii="Arial" w:hAnsi="Arial"/>
                <w:b/>
                <w:bCs/>
                <w:sz w:val="18"/>
              </w:rPr>
              <w:t>INCOME</w:t>
            </w:r>
          </w:p>
        </w:tc>
        <w:tc>
          <w:tcPr>
            <w:tcW w:w="1072" w:type="dxa"/>
            <w:tcBorders>
              <w:top w:val="single" w:sz="4" w:space="0" w:color="auto"/>
              <w:left w:val="nil"/>
              <w:bottom w:val="single" w:sz="4" w:space="0" w:color="auto"/>
              <w:right w:val="nil"/>
            </w:tcBorders>
          </w:tcPr>
          <w:p w14:paraId="32356472"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455B413B"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8E25829"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7E5D1407"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3D64967" w14:textId="77777777" w:rsidR="00D6206F" w:rsidRPr="00B134E1" w:rsidRDefault="00D6206F" w:rsidP="00D6206F">
            <w:pPr>
              <w:rPr>
                <w:rFonts w:ascii="Arial" w:hAnsi="Arial"/>
                <w:sz w:val="20"/>
              </w:rPr>
            </w:pPr>
          </w:p>
        </w:tc>
        <w:tc>
          <w:tcPr>
            <w:tcW w:w="1072" w:type="dxa"/>
            <w:tcBorders>
              <w:top w:val="single" w:sz="4" w:space="0" w:color="auto"/>
              <w:left w:val="nil"/>
              <w:bottom w:val="single" w:sz="4" w:space="0" w:color="auto"/>
              <w:right w:val="nil"/>
            </w:tcBorders>
          </w:tcPr>
          <w:p w14:paraId="5ECACDCE"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25464C6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14EEBD5A"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25E2F1A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0E5E345F" w14:textId="77777777" w:rsidR="00D6206F" w:rsidRPr="00B134E1" w:rsidRDefault="00D6206F" w:rsidP="00D6206F">
            <w:pPr>
              <w:rPr>
                <w:rFonts w:ascii="Arial" w:hAnsi="Arial"/>
                <w:sz w:val="20"/>
              </w:rPr>
            </w:pPr>
          </w:p>
        </w:tc>
      </w:tr>
      <w:tr w:rsidR="00D6206F" w:rsidRPr="00B134E1" w14:paraId="296AFFF4" w14:textId="77777777" w:rsidTr="00D6206F">
        <w:tc>
          <w:tcPr>
            <w:tcW w:w="2448" w:type="dxa"/>
          </w:tcPr>
          <w:p w14:paraId="13044BC4" w14:textId="77777777" w:rsidR="00D6206F" w:rsidRPr="00B134E1" w:rsidRDefault="00D6206F" w:rsidP="00D6206F">
            <w:pPr>
              <w:rPr>
                <w:rFonts w:ascii="Arial" w:hAnsi="Arial"/>
                <w:sz w:val="18"/>
              </w:rPr>
            </w:pPr>
            <w:r w:rsidRPr="00B134E1">
              <w:rPr>
                <w:rFonts w:ascii="Arial" w:hAnsi="Arial"/>
                <w:sz w:val="18"/>
              </w:rPr>
              <w:t>G</w:t>
            </w:r>
            <w:bookmarkStart w:id="268" w:name="Text944"/>
            <w:r w:rsidRPr="00B134E1">
              <w:rPr>
                <w:rFonts w:ascii="Arial" w:hAnsi="Arial"/>
                <w:sz w:val="18"/>
              </w:rPr>
              <w:t>ross Potential Rent</w:t>
            </w:r>
          </w:p>
        </w:tc>
        <w:tc>
          <w:tcPr>
            <w:tcW w:w="1072" w:type="dxa"/>
            <w:tcBorders>
              <w:top w:val="single" w:sz="4" w:space="0" w:color="auto"/>
            </w:tcBorders>
          </w:tcPr>
          <w:p w14:paraId="26DB694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9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8"/>
          </w:p>
        </w:tc>
        <w:tc>
          <w:tcPr>
            <w:tcW w:w="1073" w:type="dxa"/>
            <w:tcBorders>
              <w:top w:val="single" w:sz="4" w:space="0" w:color="auto"/>
            </w:tcBorders>
          </w:tcPr>
          <w:p w14:paraId="4A62C92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09"/>
                  <w:enabled/>
                  <w:calcOnExit w:val="0"/>
                  <w:textInput/>
                </w:ffData>
              </w:fldChar>
            </w:r>
            <w:bookmarkStart w:id="269" w:name="Text100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9"/>
          </w:p>
        </w:tc>
        <w:tc>
          <w:tcPr>
            <w:tcW w:w="1073" w:type="dxa"/>
            <w:tcBorders>
              <w:top w:val="single" w:sz="4" w:space="0" w:color="auto"/>
            </w:tcBorders>
          </w:tcPr>
          <w:p w14:paraId="4ACB70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0"/>
                  <w:enabled/>
                  <w:calcOnExit w:val="0"/>
                  <w:textInput/>
                </w:ffData>
              </w:fldChar>
            </w:r>
            <w:bookmarkStart w:id="270" w:name="Text101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0"/>
          </w:p>
        </w:tc>
        <w:tc>
          <w:tcPr>
            <w:tcW w:w="1073" w:type="dxa"/>
            <w:tcBorders>
              <w:top w:val="single" w:sz="4" w:space="0" w:color="auto"/>
            </w:tcBorders>
          </w:tcPr>
          <w:p w14:paraId="799673D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1"/>
                  <w:enabled/>
                  <w:calcOnExit w:val="0"/>
                  <w:textInput/>
                </w:ffData>
              </w:fldChar>
            </w:r>
            <w:bookmarkStart w:id="271" w:name="Text10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1"/>
          </w:p>
        </w:tc>
        <w:tc>
          <w:tcPr>
            <w:tcW w:w="1073" w:type="dxa"/>
            <w:tcBorders>
              <w:top w:val="single" w:sz="4" w:space="0" w:color="auto"/>
            </w:tcBorders>
          </w:tcPr>
          <w:p w14:paraId="1BE800F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2"/>
                  <w:enabled/>
                  <w:calcOnExit w:val="0"/>
                  <w:textInput/>
                </w:ffData>
              </w:fldChar>
            </w:r>
            <w:bookmarkStart w:id="272" w:name="Text10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2"/>
          </w:p>
        </w:tc>
        <w:tc>
          <w:tcPr>
            <w:tcW w:w="1072" w:type="dxa"/>
            <w:tcBorders>
              <w:top w:val="single" w:sz="4" w:space="0" w:color="auto"/>
            </w:tcBorders>
          </w:tcPr>
          <w:p w14:paraId="2E7AAEC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3"/>
                  <w:enabled/>
                  <w:calcOnExit w:val="0"/>
                  <w:textInput/>
                </w:ffData>
              </w:fldChar>
            </w:r>
            <w:bookmarkStart w:id="273" w:name="Text10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3"/>
          </w:p>
        </w:tc>
        <w:tc>
          <w:tcPr>
            <w:tcW w:w="1073" w:type="dxa"/>
            <w:tcBorders>
              <w:top w:val="single" w:sz="4" w:space="0" w:color="auto"/>
            </w:tcBorders>
          </w:tcPr>
          <w:p w14:paraId="338F92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4"/>
                  <w:enabled/>
                  <w:calcOnExit w:val="0"/>
                  <w:textInput/>
                </w:ffData>
              </w:fldChar>
            </w:r>
            <w:bookmarkStart w:id="274" w:name="Text10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4"/>
          </w:p>
        </w:tc>
        <w:tc>
          <w:tcPr>
            <w:tcW w:w="1073" w:type="dxa"/>
            <w:tcBorders>
              <w:top w:val="single" w:sz="4" w:space="0" w:color="auto"/>
            </w:tcBorders>
          </w:tcPr>
          <w:p w14:paraId="25F92D3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5"/>
                  <w:enabled/>
                  <w:calcOnExit w:val="0"/>
                  <w:textInput/>
                </w:ffData>
              </w:fldChar>
            </w:r>
            <w:bookmarkStart w:id="275" w:name="Text10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5"/>
          </w:p>
        </w:tc>
        <w:tc>
          <w:tcPr>
            <w:tcW w:w="1073" w:type="dxa"/>
            <w:tcBorders>
              <w:top w:val="single" w:sz="4" w:space="0" w:color="auto"/>
            </w:tcBorders>
          </w:tcPr>
          <w:p w14:paraId="6349559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6"/>
                  <w:enabled/>
                  <w:calcOnExit w:val="0"/>
                  <w:textInput/>
                </w:ffData>
              </w:fldChar>
            </w:r>
            <w:bookmarkStart w:id="276" w:name="Text10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6"/>
          </w:p>
        </w:tc>
        <w:tc>
          <w:tcPr>
            <w:tcW w:w="1073" w:type="dxa"/>
            <w:tcBorders>
              <w:top w:val="single" w:sz="4" w:space="0" w:color="auto"/>
            </w:tcBorders>
          </w:tcPr>
          <w:p w14:paraId="0F64CF2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7"/>
                  <w:enabled/>
                  <w:calcOnExit w:val="0"/>
                  <w:textInput/>
                </w:ffData>
              </w:fldChar>
            </w:r>
            <w:bookmarkStart w:id="277" w:name="Text10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7"/>
          </w:p>
        </w:tc>
      </w:tr>
      <w:tr w:rsidR="00D6206F" w:rsidRPr="00B134E1" w14:paraId="26E3B7B4" w14:textId="77777777" w:rsidTr="00D6206F">
        <w:tc>
          <w:tcPr>
            <w:tcW w:w="2448" w:type="dxa"/>
          </w:tcPr>
          <w:p w14:paraId="08E9FAC0" w14:textId="77777777" w:rsidR="00D6206F" w:rsidRPr="00B134E1" w:rsidRDefault="00D6206F" w:rsidP="00D6206F">
            <w:pPr>
              <w:rPr>
                <w:rFonts w:ascii="Arial" w:hAnsi="Arial"/>
                <w:sz w:val="18"/>
              </w:rPr>
            </w:pPr>
            <w:r w:rsidRPr="00B134E1">
              <w:rPr>
                <w:rFonts w:ascii="Arial" w:hAnsi="Arial"/>
                <w:sz w:val="18"/>
              </w:rPr>
              <w:t>Vacancy</w:t>
            </w:r>
          </w:p>
        </w:tc>
        <w:tc>
          <w:tcPr>
            <w:tcW w:w="1072" w:type="dxa"/>
          </w:tcPr>
          <w:p w14:paraId="134559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8"/>
                  <w:enabled/>
                  <w:calcOnExit w:val="0"/>
                  <w:textInput/>
                </w:ffData>
              </w:fldChar>
            </w:r>
            <w:bookmarkStart w:id="278" w:name="Text10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8"/>
          </w:p>
        </w:tc>
        <w:tc>
          <w:tcPr>
            <w:tcW w:w="1073" w:type="dxa"/>
          </w:tcPr>
          <w:p w14:paraId="668E88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9"/>
                  <w:enabled/>
                  <w:calcOnExit w:val="0"/>
                  <w:textInput/>
                </w:ffData>
              </w:fldChar>
            </w:r>
            <w:bookmarkStart w:id="279" w:name="Text10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9"/>
          </w:p>
        </w:tc>
        <w:tc>
          <w:tcPr>
            <w:tcW w:w="1073" w:type="dxa"/>
          </w:tcPr>
          <w:p w14:paraId="0522445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0"/>
                  <w:enabled/>
                  <w:calcOnExit w:val="0"/>
                  <w:textInput/>
                </w:ffData>
              </w:fldChar>
            </w:r>
            <w:bookmarkStart w:id="280" w:name="Text10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0"/>
          </w:p>
        </w:tc>
        <w:tc>
          <w:tcPr>
            <w:tcW w:w="1073" w:type="dxa"/>
          </w:tcPr>
          <w:p w14:paraId="0EA37AD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1"/>
                  <w:enabled/>
                  <w:calcOnExit w:val="0"/>
                  <w:textInput/>
                </w:ffData>
              </w:fldChar>
            </w:r>
            <w:bookmarkStart w:id="281" w:name="Text10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1"/>
          </w:p>
        </w:tc>
        <w:tc>
          <w:tcPr>
            <w:tcW w:w="1073" w:type="dxa"/>
          </w:tcPr>
          <w:p w14:paraId="30AD6D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2"/>
                  <w:enabled/>
                  <w:calcOnExit w:val="0"/>
                  <w:textInput/>
                </w:ffData>
              </w:fldChar>
            </w:r>
            <w:bookmarkStart w:id="282" w:name="Text10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2"/>
          </w:p>
        </w:tc>
        <w:tc>
          <w:tcPr>
            <w:tcW w:w="1072" w:type="dxa"/>
          </w:tcPr>
          <w:p w14:paraId="0845A2A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3"/>
                  <w:enabled/>
                  <w:calcOnExit w:val="0"/>
                  <w:textInput/>
                </w:ffData>
              </w:fldChar>
            </w:r>
            <w:bookmarkStart w:id="283" w:name="Text10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3"/>
          </w:p>
        </w:tc>
        <w:tc>
          <w:tcPr>
            <w:tcW w:w="1073" w:type="dxa"/>
          </w:tcPr>
          <w:p w14:paraId="727D5E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4"/>
                  <w:enabled/>
                  <w:calcOnExit w:val="0"/>
                  <w:textInput/>
                </w:ffData>
              </w:fldChar>
            </w:r>
            <w:bookmarkStart w:id="284" w:name="Text10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4"/>
          </w:p>
        </w:tc>
        <w:tc>
          <w:tcPr>
            <w:tcW w:w="1073" w:type="dxa"/>
          </w:tcPr>
          <w:p w14:paraId="4EA79D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5"/>
                  <w:enabled/>
                  <w:calcOnExit w:val="0"/>
                  <w:textInput/>
                </w:ffData>
              </w:fldChar>
            </w:r>
            <w:bookmarkStart w:id="285" w:name="Text10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5"/>
          </w:p>
        </w:tc>
        <w:tc>
          <w:tcPr>
            <w:tcW w:w="1073" w:type="dxa"/>
          </w:tcPr>
          <w:p w14:paraId="0F4B42F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6"/>
                  <w:enabled/>
                  <w:calcOnExit w:val="0"/>
                  <w:textInput/>
                </w:ffData>
              </w:fldChar>
            </w:r>
            <w:bookmarkStart w:id="286" w:name="Text10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6"/>
          </w:p>
        </w:tc>
        <w:tc>
          <w:tcPr>
            <w:tcW w:w="1073" w:type="dxa"/>
          </w:tcPr>
          <w:p w14:paraId="5554879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7"/>
                  <w:enabled/>
                  <w:calcOnExit w:val="0"/>
                  <w:textInput/>
                </w:ffData>
              </w:fldChar>
            </w:r>
            <w:bookmarkStart w:id="287" w:name="Text10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7"/>
          </w:p>
        </w:tc>
      </w:tr>
      <w:tr w:rsidR="00D6206F" w:rsidRPr="00B134E1" w14:paraId="39C8E825" w14:textId="77777777" w:rsidTr="00D6206F">
        <w:tc>
          <w:tcPr>
            <w:tcW w:w="2448" w:type="dxa"/>
          </w:tcPr>
          <w:p w14:paraId="090B3F2C" w14:textId="77777777" w:rsidR="00D6206F" w:rsidRPr="00B134E1" w:rsidRDefault="00D6206F" w:rsidP="00D6206F">
            <w:pPr>
              <w:rPr>
                <w:rFonts w:ascii="Arial" w:hAnsi="Arial"/>
                <w:sz w:val="18"/>
              </w:rPr>
            </w:pPr>
            <w:r w:rsidRPr="00B134E1">
              <w:rPr>
                <w:rFonts w:ascii="Arial" w:hAnsi="Arial"/>
                <w:sz w:val="18"/>
              </w:rPr>
              <w:t>Other Income</w:t>
            </w:r>
          </w:p>
        </w:tc>
        <w:tc>
          <w:tcPr>
            <w:tcW w:w="1072" w:type="dxa"/>
          </w:tcPr>
          <w:p w14:paraId="0F83391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8"/>
                  <w:enabled/>
                  <w:calcOnExit w:val="0"/>
                  <w:textInput/>
                </w:ffData>
              </w:fldChar>
            </w:r>
            <w:bookmarkStart w:id="288" w:name="Text10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8"/>
          </w:p>
        </w:tc>
        <w:tc>
          <w:tcPr>
            <w:tcW w:w="1073" w:type="dxa"/>
          </w:tcPr>
          <w:p w14:paraId="383264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9"/>
                  <w:enabled/>
                  <w:calcOnExit w:val="0"/>
                  <w:textInput/>
                </w:ffData>
              </w:fldChar>
            </w:r>
            <w:bookmarkStart w:id="289" w:name="Text10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9"/>
          </w:p>
        </w:tc>
        <w:tc>
          <w:tcPr>
            <w:tcW w:w="1073" w:type="dxa"/>
          </w:tcPr>
          <w:p w14:paraId="0039E2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0"/>
                  <w:enabled/>
                  <w:calcOnExit w:val="0"/>
                  <w:textInput/>
                </w:ffData>
              </w:fldChar>
            </w:r>
            <w:bookmarkStart w:id="290" w:name="Text10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0"/>
          </w:p>
        </w:tc>
        <w:tc>
          <w:tcPr>
            <w:tcW w:w="1073" w:type="dxa"/>
          </w:tcPr>
          <w:p w14:paraId="479FD0B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1"/>
                  <w:enabled/>
                  <w:calcOnExit w:val="0"/>
                  <w:textInput/>
                </w:ffData>
              </w:fldChar>
            </w:r>
            <w:bookmarkStart w:id="291" w:name="Text10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1"/>
          </w:p>
        </w:tc>
        <w:tc>
          <w:tcPr>
            <w:tcW w:w="1073" w:type="dxa"/>
          </w:tcPr>
          <w:p w14:paraId="59162D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2"/>
                  <w:enabled/>
                  <w:calcOnExit w:val="0"/>
                  <w:textInput/>
                </w:ffData>
              </w:fldChar>
            </w:r>
            <w:bookmarkStart w:id="292" w:name="Text10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2"/>
          </w:p>
        </w:tc>
        <w:tc>
          <w:tcPr>
            <w:tcW w:w="1072" w:type="dxa"/>
          </w:tcPr>
          <w:p w14:paraId="42D9CB5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3"/>
                  <w:enabled/>
                  <w:calcOnExit w:val="0"/>
                  <w:textInput/>
                </w:ffData>
              </w:fldChar>
            </w:r>
            <w:bookmarkStart w:id="293" w:name="Text10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3"/>
          </w:p>
        </w:tc>
        <w:tc>
          <w:tcPr>
            <w:tcW w:w="1073" w:type="dxa"/>
          </w:tcPr>
          <w:p w14:paraId="385AEED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4"/>
                  <w:enabled/>
                  <w:calcOnExit w:val="0"/>
                  <w:textInput/>
                </w:ffData>
              </w:fldChar>
            </w:r>
            <w:bookmarkStart w:id="294" w:name="Text10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4"/>
          </w:p>
        </w:tc>
        <w:tc>
          <w:tcPr>
            <w:tcW w:w="1073" w:type="dxa"/>
          </w:tcPr>
          <w:p w14:paraId="138ABD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5"/>
                  <w:enabled/>
                  <w:calcOnExit w:val="0"/>
                  <w:textInput/>
                </w:ffData>
              </w:fldChar>
            </w:r>
            <w:bookmarkStart w:id="295" w:name="Text10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5"/>
          </w:p>
        </w:tc>
        <w:tc>
          <w:tcPr>
            <w:tcW w:w="1073" w:type="dxa"/>
          </w:tcPr>
          <w:p w14:paraId="4C882A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6"/>
                  <w:enabled/>
                  <w:calcOnExit w:val="0"/>
                  <w:textInput/>
                </w:ffData>
              </w:fldChar>
            </w:r>
            <w:bookmarkStart w:id="296" w:name="Text10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6"/>
          </w:p>
        </w:tc>
        <w:tc>
          <w:tcPr>
            <w:tcW w:w="1073" w:type="dxa"/>
          </w:tcPr>
          <w:p w14:paraId="1EE106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7"/>
                  <w:enabled/>
                  <w:calcOnExit w:val="0"/>
                  <w:textInput/>
                </w:ffData>
              </w:fldChar>
            </w:r>
            <w:bookmarkStart w:id="297" w:name="Text10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7"/>
          </w:p>
        </w:tc>
      </w:tr>
      <w:tr w:rsidR="00D6206F" w:rsidRPr="00B134E1" w14:paraId="20B57CA8" w14:textId="77777777" w:rsidTr="00D6206F">
        <w:tc>
          <w:tcPr>
            <w:tcW w:w="2448" w:type="dxa"/>
            <w:tcBorders>
              <w:bottom w:val="single" w:sz="4" w:space="0" w:color="auto"/>
            </w:tcBorders>
          </w:tcPr>
          <w:p w14:paraId="6B7EA51C" w14:textId="77777777" w:rsidR="00D6206F" w:rsidRPr="00B134E1" w:rsidRDefault="00D6206F" w:rsidP="00D6206F">
            <w:pPr>
              <w:jc w:val="right"/>
              <w:rPr>
                <w:rFonts w:ascii="Arial" w:hAnsi="Arial"/>
                <w:sz w:val="18"/>
              </w:rPr>
            </w:pPr>
            <w:r w:rsidRPr="00B134E1">
              <w:rPr>
                <w:rFonts w:ascii="Arial" w:hAnsi="Arial"/>
                <w:sz w:val="18"/>
              </w:rPr>
              <w:t>Total Income</w:t>
            </w:r>
          </w:p>
        </w:tc>
        <w:tc>
          <w:tcPr>
            <w:tcW w:w="1072" w:type="dxa"/>
            <w:tcBorders>
              <w:bottom w:val="single" w:sz="4" w:space="0" w:color="auto"/>
            </w:tcBorders>
          </w:tcPr>
          <w:p w14:paraId="749122E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8"/>
                  <w:enabled/>
                  <w:calcOnExit w:val="0"/>
                  <w:textInput/>
                </w:ffData>
              </w:fldChar>
            </w:r>
            <w:bookmarkStart w:id="298" w:name="Text10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8"/>
          </w:p>
        </w:tc>
        <w:tc>
          <w:tcPr>
            <w:tcW w:w="1073" w:type="dxa"/>
            <w:tcBorders>
              <w:bottom w:val="single" w:sz="4" w:space="0" w:color="auto"/>
            </w:tcBorders>
          </w:tcPr>
          <w:p w14:paraId="7EF5AC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9"/>
                  <w:enabled/>
                  <w:calcOnExit w:val="0"/>
                  <w:textInput/>
                </w:ffData>
              </w:fldChar>
            </w:r>
            <w:bookmarkStart w:id="299" w:name="Text10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9"/>
          </w:p>
        </w:tc>
        <w:tc>
          <w:tcPr>
            <w:tcW w:w="1073" w:type="dxa"/>
            <w:tcBorders>
              <w:bottom w:val="single" w:sz="4" w:space="0" w:color="auto"/>
            </w:tcBorders>
          </w:tcPr>
          <w:p w14:paraId="31E397D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0"/>
                  <w:enabled/>
                  <w:calcOnExit w:val="0"/>
                  <w:textInput/>
                </w:ffData>
              </w:fldChar>
            </w:r>
            <w:bookmarkStart w:id="300" w:name="Text10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0"/>
          </w:p>
        </w:tc>
        <w:tc>
          <w:tcPr>
            <w:tcW w:w="1073" w:type="dxa"/>
            <w:tcBorders>
              <w:bottom w:val="single" w:sz="4" w:space="0" w:color="auto"/>
            </w:tcBorders>
          </w:tcPr>
          <w:p w14:paraId="0345551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1"/>
                  <w:enabled/>
                  <w:calcOnExit w:val="0"/>
                  <w:textInput/>
                </w:ffData>
              </w:fldChar>
            </w:r>
            <w:bookmarkStart w:id="301" w:name="Text10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1"/>
          </w:p>
        </w:tc>
        <w:tc>
          <w:tcPr>
            <w:tcW w:w="1073" w:type="dxa"/>
            <w:tcBorders>
              <w:bottom w:val="single" w:sz="4" w:space="0" w:color="auto"/>
            </w:tcBorders>
          </w:tcPr>
          <w:p w14:paraId="15DE5D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2"/>
                  <w:enabled/>
                  <w:calcOnExit w:val="0"/>
                  <w:textInput/>
                </w:ffData>
              </w:fldChar>
            </w:r>
            <w:bookmarkStart w:id="302" w:name="Text10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2"/>
          </w:p>
        </w:tc>
        <w:tc>
          <w:tcPr>
            <w:tcW w:w="1072" w:type="dxa"/>
            <w:tcBorders>
              <w:bottom w:val="single" w:sz="4" w:space="0" w:color="auto"/>
            </w:tcBorders>
          </w:tcPr>
          <w:p w14:paraId="0EC234E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3"/>
                  <w:enabled/>
                  <w:calcOnExit w:val="0"/>
                  <w:textInput/>
                </w:ffData>
              </w:fldChar>
            </w:r>
            <w:bookmarkStart w:id="303" w:name="Text10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3"/>
          </w:p>
        </w:tc>
        <w:tc>
          <w:tcPr>
            <w:tcW w:w="1073" w:type="dxa"/>
            <w:tcBorders>
              <w:bottom w:val="single" w:sz="4" w:space="0" w:color="auto"/>
            </w:tcBorders>
          </w:tcPr>
          <w:p w14:paraId="4B747D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4"/>
                  <w:enabled/>
                  <w:calcOnExit w:val="0"/>
                  <w:textInput/>
                </w:ffData>
              </w:fldChar>
            </w:r>
            <w:bookmarkStart w:id="304" w:name="Text104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4"/>
          </w:p>
        </w:tc>
        <w:tc>
          <w:tcPr>
            <w:tcW w:w="1073" w:type="dxa"/>
            <w:tcBorders>
              <w:bottom w:val="single" w:sz="4" w:space="0" w:color="auto"/>
            </w:tcBorders>
          </w:tcPr>
          <w:p w14:paraId="4EF2F97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5"/>
                  <w:enabled/>
                  <w:calcOnExit w:val="0"/>
                  <w:textInput/>
                </w:ffData>
              </w:fldChar>
            </w:r>
            <w:bookmarkStart w:id="305" w:name="Text104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5"/>
          </w:p>
        </w:tc>
        <w:tc>
          <w:tcPr>
            <w:tcW w:w="1073" w:type="dxa"/>
            <w:tcBorders>
              <w:bottom w:val="single" w:sz="4" w:space="0" w:color="auto"/>
            </w:tcBorders>
          </w:tcPr>
          <w:p w14:paraId="5A594D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6"/>
                  <w:enabled/>
                  <w:calcOnExit w:val="0"/>
                  <w:textInput/>
                </w:ffData>
              </w:fldChar>
            </w:r>
            <w:bookmarkStart w:id="306" w:name="Text104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6"/>
          </w:p>
        </w:tc>
        <w:tc>
          <w:tcPr>
            <w:tcW w:w="1073" w:type="dxa"/>
            <w:tcBorders>
              <w:bottom w:val="single" w:sz="4" w:space="0" w:color="auto"/>
            </w:tcBorders>
          </w:tcPr>
          <w:p w14:paraId="2EFC50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7"/>
                  <w:enabled/>
                  <w:calcOnExit w:val="0"/>
                  <w:textInput/>
                </w:ffData>
              </w:fldChar>
            </w:r>
            <w:bookmarkStart w:id="307" w:name="Text104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7"/>
          </w:p>
        </w:tc>
      </w:tr>
      <w:tr w:rsidR="00D6206F" w:rsidRPr="00B134E1" w14:paraId="7B5BDFE4" w14:textId="77777777" w:rsidTr="00D6206F">
        <w:tc>
          <w:tcPr>
            <w:tcW w:w="2448" w:type="dxa"/>
            <w:tcBorders>
              <w:right w:val="nil"/>
            </w:tcBorders>
          </w:tcPr>
          <w:p w14:paraId="6D7BEFE0" w14:textId="77777777" w:rsidR="00D6206F" w:rsidRPr="00B134E1" w:rsidRDefault="00D6206F" w:rsidP="00D6206F">
            <w:pPr>
              <w:keepNext/>
              <w:outlineLvl w:val="8"/>
              <w:rPr>
                <w:rFonts w:ascii="Arial" w:hAnsi="Arial"/>
                <w:b/>
                <w:bCs/>
                <w:sz w:val="18"/>
              </w:rPr>
            </w:pPr>
            <w:r w:rsidRPr="00B134E1">
              <w:rPr>
                <w:rFonts w:ascii="Arial" w:hAnsi="Arial"/>
                <w:b/>
                <w:bCs/>
                <w:sz w:val="18"/>
              </w:rPr>
              <w:t>OPERATING EXPENSES</w:t>
            </w:r>
          </w:p>
        </w:tc>
        <w:tc>
          <w:tcPr>
            <w:tcW w:w="1072" w:type="dxa"/>
            <w:tcBorders>
              <w:top w:val="single" w:sz="4" w:space="0" w:color="auto"/>
              <w:left w:val="nil"/>
              <w:bottom w:val="single" w:sz="4" w:space="0" w:color="auto"/>
              <w:right w:val="nil"/>
            </w:tcBorders>
          </w:tcPr>
          <w:p w14:paraId="46AE631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B1BD61A"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65F16322"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874F85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A677459" w14:textId="77777777" w:rsidR="00D6206F" w:rsidRPr="00B134E1" w:rsidRDefault="00D6206F" w:rsidP="00D6206F">
            <w:pPr>
              <w:jc w:val="right"/>
              <w:rPr>
                <w:rFonts w:ascii="Arial" w:hAnsi="Arial"/>
                <w:sz w:val="20"/>
              </w:rPr>
            </w:pPr>
          </w:p>
        </w:tc>
        <w:tc>
          <w:tcPr>
            <w:tcW w:w="1072" w:type="dxa"/>
            <w:tcBorders>
              <w:top w:val="single" w:sz="4" w:space="0" w:color="auto"/>
              <w:left w:val="nil"/>
              <w:bottom w:val="single" w:sz="4" w:space="0" w:color="auto"/>
              <w:right w:val="nil"/>
            </w:tcBorders>
          </w:tcPr>
          <w:p w14:paraId="2DE75F4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03E5A8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323573E"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4DD69E78"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3D8A3D3B" w14:textId="77777777" w:rsidR="00D6206F" w:rsidRPr="00B134E1" w:rsidRDefault="00D6206F" w:rsidP="00D6206F">
            <w:pPr>
              <w:jc w:val="right"/>
              <w:rPr>
                <w:rFonts w:ascii="Arial" w:hAnsi="Arial"/>
                <w:sz w:val="20"/>
              </w:rPr>
            </w:pPr>
          </w:p>
        </w:tc>
      </w:tr>
      <w:tr w:rsidR="00D6206F" w:rsidRPr="00B134E1" w14:paraId="567017A9" w14:textId="77777777" w:rsidTr="00D6206F">
        <w:tc>
          <w:tcPr>
            <w:tcW w:w="2448" w:type="dxa"/>
          </w:tcPr>
          <w:p w14:paraId="0EA91768" w14:textId="77777777" w:rsidR="00D6206F" w:rsidRPr="00B134E1" w:rsidRDefault="00D6206F" w:rsidP="00D6206F">
            <w:pPr>
              <w:rPr>
                <w:rFonts w:ascii="Arial" w:hAnsi="Arial"/>
                <w:sz w:val="18"/>
              </w:rPr>
            </w:pPr>
            <w:r w:rsidRPr="00B134E1">
              <w:rPr>
                <w:rFonts w:ascii="Arial" w:hAnsi="Arial"/>
                <w:sz w:val="18"/>
              </w:rPr>
              <w:t>Marketing</w:t>
            </w:r>
          </w:p>
        </w:tc>
        <w:tc>
          <w:tcPr>
            <w:tcW w:w="1072" w:type="dxa"/>
            <w:tcBorders>
              <w:top w:val="single" w:sz="4" w:space="0" w:color="auto"/>
            </w:tcBorders>
          </w:tcPr>
          <w:p w14:paraId="07F3A1B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8"/>
                  <w:enabled/>
                  <w:calcOnExit w:val="0"/>
                  <w:textInput/>
                </w:ffData>
              </w:fldChar>
            </w:r>
            <w:bookmarkStart w:id="308" w:name="Text104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8"/>
          </w:p>
        </w:tc>
        <w:tc>
          <w:tcPr>
            <w:tcW w:w="1073" w:type="dxa"/>
            <w:tcBorders>
              <w:top w:val="single" w:sz="4" w:space="0" w:color="auto"/>
            </w:tcBorders>
          </w:tcPr>
          <w:p w14:paraId="288F8E0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9"/>
                  <w:enabled/>
                  <w:calcOnExit w:val="0"/>
                  <w:textInput/>
                </w:ffData>
              </w:fldChar>
            </w:r>
            <w:bookmarkStart w:id="309" w:name="Text104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9"/>
          </w:p>
        </w:tc>
        <w:tc>
          <w:tcPr>
            <w:tcW w:w="1073" w:type="dxa"/>
            <w:tcBorders>
              <w:top w:val="single" w:sz="4" w:space="0" w:color="auto"/>
            </w:tcBorders>
          </w:tcPr>
          <w:p w14:paraId="26492E6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0"/>
                  <w:enabled/>
                  <w:calcOnExit w:val="0"/>
                  <w:textInput/>
                </w:ffData>
              </w:fldChar>
            </w:r>
            <w:bookmarkStart w:id="310" w:name="Text105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0"/>
          </w:p>
        </w:tc>
        <w:tc>
          <w:tcPr>
            <w:tcW w:w="1073" w:type="dxa"/>
            <w:tcBorders>
              <w:top w:val="single" w:sz="4" w:space="0" w:color="auto"/>
            </w:tcBorders>
          </w:tcPr>
          <w:p w14:paraId="608659F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1"/>
                  <w:enabled/>
                  <w:calcOnExit w:val="0"/>
                  <w:textInput/>
                </w:ffData>
              </w:fldChar>
            </w:r>
            <w:bookmarkStart w:id="311" w:name="Text105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1"/>
          </w:p>
        </w:tc>
        <w:tc>
          <w:tcPr>
            <w:tcW w:w="1073" w:type="dxa"/>
            <w:tcBorders>
              <w:top w:val="single" w:sz="4" w:space="0" w:color="auto"/>
            </w:tcBorders>
          </w:tcPr>
          <w:p w14:paraId="1D375C0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2"/>
                  <w:enabled/>
                  <w:calcOnExit w:val="0"/>
                  <w:textInput/>
                </w:ffData>
              </w:fldChar>
            </w:r>
            <w:bookmarkStart w:id="312" w:name="Text105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2"/>
          </w:p>
        </w:tc>
        <w:tc>
          <w:tcPr>
            <w:tcW w:w="1072" w:type="dxa"/>
            <w:tcBorders>
              <w:top w:val="single" w:sz="4" w:space="0" w:color="auto"/>
            </w:tcBorders>
          </w:tcPr>
          <w:p w14:paraId="6FD29B4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3"/>
                  <w:enabled/>
                  <w:calcOnExit w:val="0"/>
                  <w:textInput/>
                </w:ffData>
              </w:fldChar>
            </w:r>
            <w:bookmarkStart w:id="313" w:name="Text105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3"/>
          </w:p>
        </w:tc>
        <w:tc>
          <w:tcPr>
            <w:tcW w:w="1073" w:type="dxa"/>
            <w:tcBorders>
              <w:top w:val="single" w:sz="4" w:space="0" w:color="auto"/>
            </w:tcBorders>
          </w:tcPr>
          <w:p w14:paraId="7D9C2D7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4"/>
                  <w:enabled/>
                  <w:calcOnExit w:val="0"/>
                  <w:textInput/>
                </w:ffData>
              </w:fldChar>
            </w:r>
            <w:bookmarkStart w:id="314" w:name="Text105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4"/>
          </w:p>
        </w:tc>
        <w:tc>
          <w:tcPr>
            <w:tcW w:w="1073" w:type="dxa"/>
            <w:tcBorders>
              <w:top w:val="single" w:sz="4" w:space="0" w:color="auto"/>
            </w:tcBorders>
          </w:tcPr>
          <w:p w14:paraId="6B880D8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5"/>
                  <w:enabled/>
                  <w:calcOnExit w:val="0"/>
                  <w:textInput/>
                </w:ffData>
              </w:fldChar>
            </w:r>
            <w:bookmarkStart w:id="315" w:name="Text105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5"/>
          </w:p>
        </w:tc>
        <w:tc>
          <w:tcPr>
            <w:tcW w:w="1073" w:type="dxa"/>
            <w:tcBorders>
              <w:top w:val="single" w:sz="4" w:space="0" w:color="auto"/>
            </w:tcBorders>
          </w:tcPr>
          <w:p w14:paraId="5D7B1CC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6"/>
                  <w:enabled/>
                  <w:calcOnExit w:val="0"/>
                  <w:textInput/>
                </w:ffData>
              </w:fldChar>
            </w:r>
            <w:bookmarkStart w:id="316" w:name="Text105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6"/>
          </w:p>
        </w:tc>
        <w:tc>
          <w:tcPr>
            <w:tcW w:w="1073" w:type="dxa"/>
            <w:tcBorders>
              <w:top w:val="single" w:sz="4" w:space="0" w:color="auto"/>
            </w:tcBorders>
          </w:tcPr>
          <w:p w14:paraId="570ADA9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7"/>
                  <w:enabled/>
                  <w:calcOnExit w:val="0"/>
                  <w:textInput/>
                </w:ffData>
              </w:fldChar>
            </w:r>
            <w:bookmarkStart w:id="317" w:name="Text105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7"/>
          </w:p>
        </w:tc>
      </w:tr>
      <w:tr w:rsidR="00D6206F" w:rsidRPr="00B134E1" w14:paraId="0DF091AE" w14:textId="77777777" w:rsidTr="00D6206F">
        <w:tc>
          <w:tcPr>
            <w:tcW w:w="2448" w:type="dxa"/>
          </w:tcPr>
          <w:p w14:paraId="25489B91" w14:textId="77777777" w:rsidR="00D6206F" w:rsidRPr="00B134E1" w:rsidRDefault="00D6206F" w:rsidP="00D6206F">
            <w:pPr>
              <w:rPr>
                <w:rFonts w:ascii="Arial" w:hAnsi="Arial"/>
                <w:sz w:val="18"/>
              </w:rPr>
            </w:pPr>
            <w:r w:rsidRPr="00B134E1">
              <w:rPr>
                <w:rFonts w:ascii="Arial" w:hAnsi="Arial"/>
                <w:sz w:val="18"/>
              </w:rPr>
              <w:t>Payroll</w:t>
            </w:r>
          </w:p>
        </w:tc>
        <w:tc>
          <w:tcPr>
            <w:tcW w:w="1072" w:type="dxa"/>
          </w:tcPr>
          <w:p w14:paraId="6D84D61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8"/>
                  <w:enabled/>
                  <w:calcOnExit w:val="0"/>
                  <w:textInput/>
                </w:ffData>
              </w:fldChar>
            </w:r>
            <w:bookmarkStart w:id="318" w:name="Text105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8"/>
          </w:p>
        </w:tc>
        <w:tc>
          <w:tcPr>
            <w:tcW w:w="1073" w:type="dxa"/>
          </w:tcPr>
          <w:p w14:paraId="1C1687C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9"/>
                  <w:enabled/>
                  <w:calcOnExit w:val="0"/>
                  <w:textInput/>
                </w:ffData>
              </w:fldChar>
            </w:r>
            <w:bookmarkStart w:id="319" w:name="Text105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9"/>
          </w:p>
        </w:tc>
        <w:tc>
          <w:tcPr>
            <w:tcW w:w="1073" w:type="dxa"/>
          </w:tcPr>
          <w:p w14:paraId="276399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0"/>
                  <w:enabled/>
                  <w:calcOnExit w:val="0"/>
                  <w:textInput/>
                </w:ffData>
              </w:fldChar>
            </w:r>
            <w:bookmarkStart w:id="320" w:name="Text106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0"/>
          </w:p>
        </w:tc>
        <w:tc>
          <w:tcPr>
            <w:tcW w:w="1073" w:type="dxa"/>
          </w:tcPr>
          <w:p w14:paraId="32F798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1"/>
                  <w:enabled/>
                  <w:calcOnExit w:val="0"/>
                  <w:textInput/>
                </w:ffData>
              </w:fldChar>
            </w:r>
            <w:bookmarkStart w:id="321" w:name="Text106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1"/>
          </w:p>
        </w:tc>
        <w:tc>
          <w:tcPr>
            <w:tcW w:w="1073" w:type="dxa"/>
          </w:tcPr>
          <w:p w14:paraId="5FABFC4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2"/>
                  <w:enabled/>
                  <w:calcOnExit w:val="0"/>
                  <w:textInput/>
                </w:ffData>
              </w:fldChar>
            </w:r>
            <w:bookmarkStart w:id="322" w:name="Text106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2"/>
          </w:p>
        </w:tc>
        <w:tc>
          <w:tcPr>
            <w:tcW w:w="1072" w:type="dxa"/>
          </w:tcPr>
          <w:p w14:paraId="63FB0E2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3"/>
                  <w:enabled/>
                  <w:calcOnExit w:val="0"/>
                  <w:textInput/>
                </w:ffData>
              </w:fldChar>
            </w:r>
            <w:bookmarkStart w:id="323" w:name="Text106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3"/>
          </w:p>
        </w:tc>
        <w:tc>
          <w:tcPr>
            <w:tcW w:w="1073" w:type="dxa"/>
          </w:tcPr>
          <w:p w14:paraId="315AFB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4"/>
                  <w:enabled/>
                  <w:calcOnExit w:val="0"/>
                  <w:textInput/>
                </w:ffData>
              </w:fldChar>
            </w:r>
            <w:bookmarkStart w:id="324" w:name="Text106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4"/>
          </w:p>
        </w:tc>
        <w:tc>
          <w:tcPr>
            <w:tcW w:w="1073" w:type="dxa"/>
          </w:tcPr>
          <w:p w14:paraId="0A7CECE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5"/>
                  <w:enabled/>
                  <w:calcOnExit w:val="0"/>
                  <w:textInput/>
                </w:ffData>
              </w:fldChar>
            </w:r>
            <w:bookmarkStart w:id="325" w:name="Text106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5"/>
          </w:p>
        </w:tc>
        <w:tc>
          <w:tcPr>
            <w:tcW w:w="1073" w:type="dxa"/>
          </w:tcPr>
          <w:p w14:paraId="75994C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6"/>
                  <w:enabled/>
                  <w:calcOnExit w:val="0"/>
                  <w:textInput/>
                </w:ffData>
              </w:fldChar>
            </w:r>
            <w:bookmarkStart w:id="326" w:name="Text106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6"/>
          </w:p>
        </w:tc>
        <w:tc>
          <w:tcPr>
            <w:tcW w:w="1073" w:type="dxa"/>
          </w:tcPr>
          <w:p w14:paraId="15237FF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7"/>
                  <w:enabled/>
                  <w:calcOnExit w:val="0"/>
                  <w:textInput/>
                </w:ffData>
              </w:fldChar>
            </w:r>
            <w:bookmarkStart w:id="327" w:name="Text106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7"/>
          </w:p>
        </w:tc>
      </w:tr>
      <w:tr w:rsidR="00D6206F" w:rsidRPr="00B134E1" w14:paraId="2D8EB021" w14:textId="77777777" w:rsidTr="00D6206F">
        <w:tc>
          <w:tcPr>
            <w:tcW w:w="2448" w:type="dxa"/>
          </w:tcPr>
          <w:p w14:paraId="6111721D" w14:textId="77777777" w:rsidR="00D6206F" w:rsidRPr="00B134E1" w:rsidRDefault="00D6206F" w:rsidP="00D6206F">
            <w:pPr>
              <w:rPr>
                <w:rFonts w:ascii="Arial" w:hAnsi="Arial"/>
                <w:sz w:val="18"/>
              </w:rPr>
            </w:pPr>
            <w:r w:rsidRPr="00B134E1">
              <w:rPr>
                <w:rFonts w:ascii="Arial" w:hAnsi="Arial"/>
                <w:sz w:val="18"/>
              </w:rPr>
              <w:t>Other Administrative Costs</w:t>
            </w:r>
          </w:p>
        </w:tc>
        <w:tc>
          <w:tcPr>
            <w:tcW w:w="1072" w:type="dxa"/>
          </w:tcPr>
          <w:p w14:paraId="75539B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8"/>
                  <w:enabled/>
                  <w:calcOnExit w:val="0"/>
                  <w:textInput/>
                </w:ffData>
              </w:fldChar>
            </w:r>
            <w:bookmarkStart w:id="328" w:name="Text106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8"/>
          </w:p>
        </w:tc>
        <w:tc>
          <w:tcPr>
            <w:tcW w:w="1073" w:type="dxa"/>
          </w:tcPr>
          <w:p w14:paraId="237AA25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9"/>
                  <w:enabled/>
                  <w:calcOnExit w:val="0"/>
                  <w:textInput/>
                </w:ffData>
              </w:fldChar>
            </w:r>
            <w:bookmarkStart w:id="329" w:name="Text106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9"/>
          </w:p>
        </w:tc>
        <w:tc>
          <w:tcPr>
            <w:tcW w:w="1073" w:type="dxa"/>
          </w:tcPr>
          <w:p w14:paraId="32B369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0"/>
                  <w:enabled/>
                  <w:calcOnExit w:val="0"/>
                  <w:textInput/>
                </w:ffData>
              </w:fldChar>
            </w:r>
            <w:bookmarkStart w:id="330" w:name="Text107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0"/>
          </w:p>
        </w:tc>
        <w:tc>
          <w:tcPr>
            <w:tcW w:w="1073" w:type="dxa"/>
          </w:tcPr>
          <w:p w14:paraId="27EDE6A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1"/>
                  <w:enabled/>
                  <w:calcOnExit w:val="0"/>
                  <w:textInput/>
                </w:ffData>
              </w:fldChar>
            </w:r>
            <w:bookmarkStart w:id="331" w:name="Text107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1"/>
          </w:p>
        </w:tc>
        <w:tc>
          <w:tcPr>
            <w:tcW w:w="1073" w:type="dxa"/>
          </w:tcPr>
          <w:p w14:paraId="6CB5D1E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2"/>
                  <w:enabled/>
                  <w:calcOnExit w:val="0"/>
                  <w:textInput/>
                </w:ffData>
              </w:fldChar>
            </w:r>
            <w:bookmarkStart w:id="332" w:name="Text107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2"/>
          </w:p>
        </w:tc>
        <w:tc>
          <w:tcPr>
            <w:tcW w:w="1072" w:type="dxa"/>
          </w:tcPr>
          <w:p w14:paraId="1642913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3"/>
                  <w:enabled/>
                  <w:calcOnExit w:val="0"/>
                  <w:textInput/>
                </w:ffData>
              </w:fldChar>
            </w:r>
            <w:bookmarkStart w:id="333" w:name="Text107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3"/>
          </w:p>
        </w:tc>
        <w:tc>
          <w:tcPr>
            <w:tcW w:w="1073" w:type="dxa"/>
          </w:tcPr>
          <w:p w14:paraId="12C8CB7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4"/>
                  <w:enabled/>
                  <w:calcOnExit w:val="0"/>
                  <w:textInput/>
                </w:ffData>
              </w:fldChar>
            </w:r>
            <w:bookmarkStart w:id="334" w:name="Text107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4"/>
          </w:p>
        </w:tc>
        <w:tc>
          <w:tcPr>
            <w:tcW w:w="1073" w:type="dxa"/>
          </w:tcPr>
          <w:p w14:paraId="3C322C5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5"/>
                  <w:enabled/>
                  <w:calcOnExit w:val="0"/>
                  <w:textInput/>
                </w:ffData>
              </w:fldChar>
            </w:r>
            <w:bookmarkStart w:id="335" w:name="Text107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5"/>
          </w:p>
        </w:tc>
        <w:tc>
          <w:tcPr>
            <w:tcW w:w="1073" w:type="dxa"/>
          </w:tcPr>
          <w:p w14:paraId="6BDC8B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6"/>
                  <w:enabled/>
                  <w:calcOnExit w:val="0"/>
                  <w:textInput/>
                </w:ffData>
              </w:fldChar>
            </w:r>
            <w:bookmarkStart w:id="336" w:name="Text107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6"/>
          </w:p>
        </w:tc>
        <w:tc>
          <w:tcPr>
            <w:tcW w:w="1073" w:type="dxa"/>
          </w:tcPr>
          <w:p w14:paraId="06E580E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7"/>
                  <w:enabled/>
                  <w:calcOnExit w:val="0"/>
                  <w:textInput/>
                </w:ffData>
              </w:fldChar>
            </w:r>
            <w:bookmarkStart w:id="337" w:name="Text107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7"/>
          </w:p>
        </w:tc>
      </w:tr>
      <w:tr w:rsidR="00D6206F" w:rsidRPr="00B134E1" w14:paraId="1D852014" w14:textId="77777777" w:rsidTr="00D6206F">
        <w:tc>
          <w:tcPr>
            <w:tcW w:w="2448" w:type="dxa"/>
          </w:tcPr>
          <w:p w14:paraId="56079AC8" w14:textId="77777777" w:rsidR="00D6206F" w:rsidRPr="00B134E1" w:rsidRDefault="00D6206F" w:rsidP="00D6206F">
            <w:pPr>
              <w:rPr>
                <w:rFonts w:ascii="Arial" w:hAnsi="Arial"/>
                <w:sz w:val="18"/>
              </w:rPr>
            </w:pPr>
            <w:r w:rsidRPr="00B134E1">
              <w:rPr>
                <w:rFonts w:ascii="Arial" w:hAnsi="Arial"/>
                <w:sz w:val="18"/>
              </w:rPr>
              <w:t>Management Fees</w:t>
            </w:r>
          </w:p>
        </w:tc>
        <w:tc>
          <w:tcPr>
            <w:tcW w:w="1072" w:type="dxa"/>
          </w:tcPr>
          <w:p w14:paraId="7CC9DEB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8"/>
                  <w:enabled/>
                  <w:calcOnExit w:val="0"/>
                  <w:textInput/>
                </w:ffData>
              </w:fldChar>
            </w:r>
            <w:bookmarkStart w:id="338" w:name="Text107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8"/>
          </w:p>
        </w:tc>
        <w:tc>
          <w:tcPr>
            <w:tcW w:w="1073" w:type="dxa"/>
          </w:tcPr>
          <w:p w14:paraId="6772208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9"/>
                  <w:enabled/>
                  <w:calcOnExit w:val="0"/>
                  <w:textInput/>
                </w:ffData>
              </w:fldChar>
            </w:r>
            <w:bookmarkStart w:id="339" w:name="Text107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9"/>
          </w:p>
        </w:tc>
        <w:tc>
          <w:tcPr>
            <w:tcW w:w="1073" w:type="dxa"/>
          </w:tcPr>
          <w:p w14:paraId="20575D5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0"/>
                  <w:enabled/>
                  <w:calcOnExit w:val="0"/>
                  <w:textInput/>
                </w:ffData>
              </w:fldChar>
            </w:r>
            <w:bookmarkStart w:id="340" w:name="Text108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0"/>
          </w:p>
        </w:tc>
        <w:tc>
          <w:tcPr>
            <w:tcW w:w="1073" w:type="dxa"/>
          </w:tcPr>
          <w:p w14:paraId="52A3F10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1"/>
                  <w:enabled/>
                  <w:calcOnExit w:val="0"/>
                  <w:textInput/>
                </w:ffData>
              </w:fldChar>
            </w:r>
            <w:bookmarkStart w:id="341" w:name="Text108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1"/>
          </w:p>
        </w:tc>
        <w:tc>
          <w:tcPr>
            <w:tcW w:w="1073" w:type="dxa"/>
          </w:tcPr>
          <w:p w14:paraId="766346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2"/>
                  <w:enabled/>
                  <w:calcOnExit w:val="0"/>
                  <w:textInput/>
                </w:ffData>
              </w:fldChar>
            </w:r>
            <w:bookmarkStart w:id="342" w:name="Text108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2"/>
          </w:p>
        </w:tc>
        <w:tc>
          <w:tcPr>
            <w:tcW w:w="1072" w:type="dxa"/>
          </w:tcPr>
          <w:p w14:paraId="59959BD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3"/>
                  <w:enabled/>
                  <w:calcOnExit w:val="0"/>
                  <w:textInput/>
                </w:ffData>
              </w:fldChar>
            </w:r>
            <w:bookmarkStart w:id="343" w:name="Text108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3"/>
          </w:p>
        </w:tc>
        <w:tc>
          <w:tcPr>
            <w:tcW w:w="1073" w:type="dxa"/>
          </w:tcPr>
          <w:p w14:paraId="5B881EB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4"/>
                  <w:enabled/>
                  <w:calcOnExit w:val="0"/>
                  <w:textInput/>
                </w:ffData>
              </w:fldChar>
            </w:r>
            <w:bookmarkStart w:id="344" w:name="Text108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4"/>
          </w:p>
        </w:tc>
        <w:tc>
          <w:tcPr>
            <w:tcW w:w="1073" w:type="dxa"/>
          </w:tcPr>
          <w:p w14:paraId="100EE7E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5"/>
                  <w:enabled/>
                  <w:calcOnExit w:val="0"/>
                  <w:textInput/>
                </w:ffData>
              </w:fldChar>
            </w:r>
            <w:bookmarkStart w:id="345" w:name="Text108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5"/>
          </w:p>
        </w:tc>
        <w:tc>
          <w:tcPr>
            <w:tcW w:w="1073" w:type="dxa"/>
          </w:tcPr>
          <w:p w14:paraId="26E3AD8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6"/>
                  <w:enabled/>
                  <w:calcOnExit w:val="0"/>
                  <w:textInput/>
                </w:ffData>
              </w:fldChar>
            </w:r>
            <w:bookmarkStart w:id="346" w:name="Text108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6"/>
          </w:p>
        </w:tc>
        <w:tc>
          <w:tcPr>
            <w:tcW w:w="1073" w:type="dxa"/>
          </w:tcPr>
          <w:p w14:paraId="07853D1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7"/>
                  <w:enabled/>
                  <w:calcOnExit w:val="0"/>
                  <w:textInput/>
                </w:ffData>
              </w:fldChar>
            </w:r>
            <w:bookmarkStart w:id="347" w:name="Text108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7"/>
          </w:p>
        </w:tc>
      </w:tr>
      <w:tr w:rsidR="00D6206F" w:rsidRPr="00B134E1" w14:paraId="38934AE9" w14:textId="77777777" w:rsidTr="00D6206F">
        <w:tc>
          <w:tcPr>
            <w:tcW w:w="2448" w:type="dxa"/>
          </w:tcPr>
          <w:p w14:paraId="172C63C1" w14:textId="77777777" w:rsidR="00D6206F" w:rsidRPr="00B134E1" w:rsidRDefault="00D6206F" w:rsidP="00D6206F">
            <w:pPr>
              <w:rPr>
                <w:rFonts w:ascii="Arial" w:hAnsi="Arial"/>
                <w:sz w:val="18"/>
              </w:rPr>
            </w:pPr>
            <w:r w:rsidRPr="00B134E1">
              <w:rPr>
                <w:rFonts w:ascii="Arial" w:hAnsi="Arial"/>
                <w:sz w:val="18"/>
              </w:rPr>
              <w:t>Utilities</w:t>
            </w:r>
          </w:p>
        </w:tc>
        <w:tc>
          <w:tcPr>
            <w:tcW w:w="1072" w:type="dxa"/>
          </w:tcPr>
          <w:p w14:paraId="1CFB975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8"/>
                  <w:enabled/>
                  <w:calcOnExit w:val="0"/>
                  <w:textInput/>
                </w:ffData>
              </w:fldChar>
            </w:r>
            <w:bookmarkStart w:id="348" w:name="Text108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8"/>
          </w:p>
        </w:tc>
        <w:tc>
          <w:tcPr>
            <w:tcW w:w="1073" w:type="dxa"/>
          </w:tcPr>
          <w:p w14:paraId="7AE9AF3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9"/>
                  <w:enabled/>
                  <w:calcOnExit w:val="0"/>
                  <w:textInput/>
                </w:ffData>
              </w:fldChar>
            </w:r>
            <w:bookmarkStart w:id="349" w:name="Text108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9"/>
          </w:p>
        </w:tc>
        <w:tc>
          <w:tcPr>
            <w:tcW w:w="1073" w:type="dxa"/>
          </w:tcPr>
          <w:p w14:paraId="71F4675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0"/>
                  <w:enabled/>
                  <w:calcOnExit w:val="0"/>
                  <w:textInput/>
                </w:ffData>
              </w:fldChar>
            </w:r>
            <w:bookmarkStart w:id="350" w:name="Text109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0"/>
          </w:p>
        </w:tc>
        <w:tc>
          <w:tcPr>
            <w:tcW w:w="1073" w:type="dxa"/>
          </w:tcPr>
          <w:p w14:paraId="482D46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1"/>
                  <w:enabled/>
                  <w:calcOnExit w:val="0"/>
                  <w:textInput/>
                </w:ffData>
              </w:fldChar>
            </w:r>
            <w:bookmarkStart w:id="351" w:name="Text109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1"/>
          </w:p>
        </w:tc>
        <w:tc>
          <w:tcPr>
            <w:tcW w:w="1073" w:type="dxa"/>
          </w:tcPr>
          <w:p w14:paraId="0BFC4A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2"/>
                  <w:enabled/>
                  <w:calcOnExit w:val="0"/>
                  <w:textInput/>
                </w:ffData>
              </w:fldChar>
            </w:r>
            <w:bookmarkStart w:id="352" w:name="Text109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2"/>
          </w:p>
        </w:tc>
        <w:tc>
          <w:tcPr>
            <w:tcW w:w="1072" w:type="dxa"/>
          </w:tcPr>
          <w:p w14:paraId="68C7299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3"/>
                  <w:enabled/>
                  <w:calcOnExit w:val="0"/>
                  <w:textInput/>
                </w:ffData>
              </w:fldChar>
            </w:r>
            <w:bookmarkStart w:id="353" w:name="Text109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3"/>
          </w:p>
        </w:tc>
        <w:tc>
          <w:tcPr>
            <w:tcW w:w="1073" w:type="dxa"/>
          </w:tcPr>
          <w:p w14:paraId="3B94A8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4"/>
                  <w:enabled/>
                  <w:calcOnExit w:val="0"/>
                  <w:textInput/>
                </w:ffData>
              </w:fldChar>
            </w:r>
            <w:bookmarkStart w:id="354" w:name="Text109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4"/>
          </w:p>
        </w:tc>
        <w:tc>
          <w:tcPr>
            <w:tcW w:w="1073" w:type="dxa"/>
          </w:tcPr>
          <w:p w14:paraId="5116099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5"/>
                  <w:enabled/>
                  <w:calcOnExit w:val="0"/>
                  <w:textInput/>
                </w:ffData>
              </w:fldChar>
            </w:r>
            <w:bookmarkStart w:id="355" w:name="Text109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5"/>
          </w:p>
        </w:tc>
        <w:tc>
          <w:tcPr>
            <w:tcW w:w="1073" w:type="dxa"/>
          </w:tcPr>
          <w:p w14:paraId="557AF5A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6"/>
                  <w:enabled/>
                  <w:calcOnExit w:val="0"/>
                  <w:textInput/>
                </w:ffData>
              </w:fldChar>
            </w:r>
            <w:bookmarkStart w:id="356" w:name="Text109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6"/>
          </w:p>
        </w:tc>
        <w:tc>
          <w:tcPr>
            <w:tcW w:w="1073" w:type="dxa"/>
          </w:tcPr>
          <w:p w14:paraId="692E843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7"/>
                  <w:enabled/>
                  <w:calcOnExit w:val="0"/>
                  <w:textInput/>
                </w:ffData>
              </w:fldChar>
            </w:r>
            <w:bookmarkStart w:id="357" w:name="Text109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7"/>
          </w:p>
        </w:tc>
      </w:tr>
      <w:tr w:rsidR="00D6206F" w:rsidRPr="00B134E1" w14:paraId="492B3BC5" w14:textId="77777777" w:rsidTr="00D6206F">
        <w:tc>
          <w:tcPr>
            <w:tcW w:w="2448" w:type="dxa"/>
          </w:tcPr>
          <w:p w14:paraId="05AD9C13" w14:textId="77777777" w:rsidR="00D6206F" w:rsidRPr="00B134E1" w:rsidRDefault="00D6206F" w:rsidP="00D6206F">
            <w:pPr>
              <w:rPr>
                <w:rFonts w:ascii="Arial" w:hAnsi="Arial"/>
                <w:sz w:val="18"/>
              </w:rPr>
            </w:pPr>
            <w:r w:rsidRPr="00B134E1">
              <w:rPr>
                <w:rFonts w:ascii="Arial" w:hAnsi="Arial"/>
                <w:sz w:val="18"/>
              </w:rPr>
              <w:t>Security</w:t>
            </w:r>
          </w:p>
        </w:tc>
        <w:tc>
          <w:tcPr>
            <w:tcW w:w="1072" w:type="dxa"/>
          </w:tcPr>
          <w:p w14:paraId="704926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8"/>
                  <w:enabled/>
                  <w:calcOnExit w:val="0"/>
                  <w:textInput/>
                </w:ffData>
              </w:fldChar>
            </w:r>
            <w:bookmarkStart w:id="358" w:name="Text109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8"/>
          </w:p>
        </w:tc>
        <w:tc>
          <w:tcPr>
            <w:tcW w:w="1073" w:type="dxa"/>
          </w:tcPr>
          <w:p w14:paraId="415E51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9"/>
                  <w:enabled/>
                  <w:calcOnExit w:val="0"/>
                  <w:textInput/>
                </w:ffData>
              </w:fldChar>
            </w:r>
            <w:bookmarkStart w:id="359" w:name="Text109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9"/>
          </w:p>
        </w:tc>
        <w:tc>
          <w:tcPr>
            <w:tcW w:w="1073" w:type="dxa"/>
          </w:tcPr>
          <w:p w14:paraId="5A66CF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0"/>
                  <w:enabled/>
                  <w:calcOnExit w:val="0"/>
                  <w:textInput/>
                </w:ffData>
              </w:fldChar>
            </w:r>
            <w:bookmarkStart w:id="360" w:name="Text110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0"/>
          </w:p>
        </w:tc>
        <w:tc>
          <w:tcPr>
            <w:tcW w:w="1073" w:type="dxa"/>
          </w:tcPr>
          <w:p w14:paraId="3545ED6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1"/>
                  <w:enabled/>
                  <w:calcOnExit w:val="0"/>
                  <w:textInput/>
                </w:ffData>
              </w:fldChar>
            </w:r>
            <w:bookmarkStart w:id="361" w:name="Text110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1"/>
          </w:p>
        </w:tc>
        <w:tc>
          <w:tcPr>
            <w:tcW w:w="1073" w:type="dxa"/>
          </w:tcPr>
          <w:p w14:paraId="56B0A59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2"/>
                  <w:enabled/>
                  <w:calcOnExit w:val="0"/>
                  <w:textInput/>
                </w:ffData>
              </w:fldChar>
            </w:r>
            <w:bookmarkStart w:id="362" w:name="Text110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2"/>
          </w:p>
        </w:tc>
        <w:tc>
          <w:tcPr>
            <w:tcW w:w="1072" w:type="dxa"/>
          </w:tcPr>
          <w:p w14:paraId="51CD554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3"/>
                  <w:enabled/>
                  <w:calcOnExit w:val="0"/>
                  <w:textInput/>
                </w:ffData>
              </w:fldChar>
            </w:r>
            <w:bookmarkStart w:id="363" w:name="Text110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3"/>
          </w:p>
        </w:tc>
        <w:tc>
          <w:tcPr>
            <w:tcW w:w="1073" w:type="dxa"/>
          </w:tcPr>
          <w:p w14:paraId="4D4DE4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4"/>
                  <w:enabled/>
                  <w:calcOnExit w:val="0"/>
                  <w:textInput/>
                </w:ffData>
              </w:fldChar>
            </w:r>
            <w:bookmarkStart w:id="364" w:name="Text110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4"/>
          </w:p>
        </w:tc>
        <w:tc>
          <w:tcPr>
            <w:tcW w:w="1073" w:type="dxa"/>
          </w:tcPr>
          <w:p w14:paraId="4030D85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5"/>
                  <w:enabled/>
                  <w:calcOnExit w:val="0"/>
                  <w:textInput/>
                </w:ffData>
              </w:fldChar>
            </w:r>
            <w:bookmarkStart w:id="365" w:name="Text110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5"/>
          </w:p>
        </w:tc>
        <w:tc>
          <w:tcPr>
            <w:tcW w:w="1073" w:type="dxa"/>
          </w:tcPr>
          <w:p w14:paraId="2CE7B97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6"/>
                  <w:enabled/>
                  <w:calcOnExit w:val="0"/>
                  <w:textInput/>
                </w:ffData>
              </w:fldChar>
            </w:r>
            <w:bookmarkStart w:id="366" w:name="Text110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6"/>
          </w:p>
        </w:tc>
        <w:tc>
          <w:tcPr>
            <w:tcW w:w="1073" w:type="dxa"/>
          </w:tcPr>
          <w:p w14:paraId="50C24DB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7"/>
                  <w:enabled/>
                  <w:calcOnExit w:val="0"/>
                  <w:textInput/>
                </w:ffData>
              </w:fldChar>
            </w:r>
            <w:bookmarkStart w:id="367" w:name="Text110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7"/>
          </w:p>
        </w:tc>
      </w:tr>
      <w:tr w:rsidR="00D6206F" w:rsidRPr="00B134E1" w14:paraId="6B1CD7AC" w14:textId="77777777" w:rsidTr="00D6206F">
        <w:tc>
          <w:tcPr>
            <w:tcW w:w="2448" w:type="dxa"/>
          </w:tcPr>
          <w:p w14:paraId="1AA0BE73" w14:textId="77777777" w:rsidR="00D6206F" w:rsidRPr="00B134E1" w:rsidRDefault="00D6206F" w:rsidP="00D6206F">
            <w:pPr>
              <w:rPr>
                <w:rFonts w:ascii="Arial" w:hAnsi="Arial"/>
                <w:sz w:val="18"/>
              </w:rPr>
            </w:pPr>
            <w:r w:rsidRPr="00B134E1">
              <w:rPr>
                <w:rFonts w:ascii="Arial" w:hAnsi="Arial"/>
                <w:sz w:val="18"/>
              </w:rPr>
              <w:t>Maintenance Expenses</w:t>
            </w:r>
          </w:p>
        </w:tc>
        <w:tc>
          <w:tcPr>
            <w:tcW w:w="1072" w:type="dxa"/>
          </w:tcPr>
          <w:p w14:paraId="23B6F9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8"/>
                  <w:enabled/>
                  <w:calcOnExit w:val="0"/>
                  <w:textInput/>
                </w:ffData>
              </w:fldChar>
            </w:r>
            <w:bookmarkStart w:id="368" w:name="Text110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8"/>
          </w:p>
        </w:tc>
        <w:tc>
          <w:tcPr>
            <w:tcW w:w="1073" w:type="dxa"/>
          </w:tcPr>
          <w:p w14:paraId="3D7B49D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9"/>
                  <w:enabled/>
                  <w:calcOnExit w:val="0"/>
                  <w:textInput/>
                </w:ffData>
              </w:fldChar>
            </w:r>
            <w:bookmarkStart w:id="369" w:name="Text110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9"/>
          </w:p>
        </w:tc>
        <w:tc>
          <w:tcPr>
            <w:tcW w:w="1073" w:type="dxa"/>
          </w:tcPr>
          <w:p w14:paraId="3DCBC87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0"/>
                  <w:enabled/>
                  <w:calcOnExit w:val="0"/>
                  <w:textInput/>
                </w:ffData>
              </w:fldChar>
            </w:r>
            <w:bookmarkStart w:id="370" w:name="Text111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0"/>
          </w:p>
        </w:tc>
        <w:tc>
          <w:tcPr>
            <w:tcW w:w="1073" w:type="dxa"/>
          </w:tcPr>
          <w:p w14:paraId="4DD5780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1"/>
                  <w:enabled/>
                  <w:calcOnExit w:val="0"/>
                  <w:textInput/>
                </w:ffData>
              </w:fldChar>
            </w:r>
            <w:bookmarkStart w:id="371" w:name="Text11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1"/>
          </w:p>
        </w:tc>
        <w:tc>
          <w:tcPr>
            <w:tcW w:w="1073" w:type="dxa"/>
          </w:tcPr>
          <w:p w14:paraId="1169C03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2"/>
                  <w:enabled/>
                  <w:calcOnExit w:val="0"/>
                  <w:textInput/>
                </w:ffData>
              </w:fldChar>
            </w:r>
            <w:bookmarkStart w:id="372" w:name="Text11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2"/>
          </w:p>
        </w:tc>
        <w:tc>
          <w:tcPr>
            <w:tcW w:w="1072" w:type="dxa"/>
          </w:tcPr>
          <w:p w14:paraId="20FFCF8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3"/>
                  <w:enabled/>
                  <w:calcOnExit w:val="0"/>
                  <w:textInput/>
                </w:ffData>
              </w:fldChar>
            </w:r>
            <w:bookmarkStart w:id="373" w:name="Text11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3"/>
          </w:p>
        </w:tc>
        <w:tc>
          <w:tcPr>
            <w:tcW w:w="1073" w:type="dxa"/>
          </w:tcPr>
          <w:p w14:paraId="10C853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4"/>
                  <w:enabled/>
                  <w:calcOnExit w:val="0"/>
                  <w:textInput/>
                </w:ffData>
              </w:fldChar>
            </w:r>
            <w:bookmarkStart w:id="374" w:name="Text11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4"/>
          </w:p>
        </w:tc>
        <w:tc>
          <w:tcPr>
            <w:tcW w:w="1073" w:type="dxa"/>
          </w:tcPr>
          <w:p w14:paraId="703120E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5"/>
                  <w:enabled/>
                  <w:calcOnExit w:val="0"/>
                  <w:textInput/>
                </w:ffData>
              </w:fldChar>
            </w:r>
            <w:bookmarkStart w:id="375" w:name="Text11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5"/>
          </w:p>
        </w:tc>
        <w:tc>
          <w:tcPr>
            <w:tcW w:w="1073" w:type="dxa"/>
          </w:tcPr>
          <w:p w14:paraId="27C7BC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6"/>
                  <w:enabled/>
                  <w:calcOnExit w:val="0"/>
                  <w:textInput/>
                </w:ffData>
              </w:fldChar>
            </w:r>
            <w:bookmarkStart w:id="376" w:name="Text11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6"/>
          </w:p>
        </w:tc>
        <w:tc>
          <w:tcPr>
            <w:tcW w:w="1073" w:type="dxa"/>
          </w:tcPr>
          <w:p w14:paraId="348B9D4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7"/>
                  <w:enabled/>
                  <w:calcOnExit w:val="0"/>
                  <w:textInput/>
                </w:ffData>
              </w:fldChar>
            </w:r>
            <w:bookmarkStart w:id="377" w:name="Text11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7"/>
          </w:p>
        </w:tc>
      </w:tr>
      <w:tr w:rsidR="00D6206F" w:rsidRPr="00B134E1" w14:paraId="0715F7F8" w14:textId="77777777" w:rsidTr="00D6206F">
        <w:tc>
          <w:tcPr>
            <w:tcW w:w="2448" w:type="dxa"/>
          </w:tcPr>
          <w:p w14:paraId="4C8AD480" w14:textId="77777777" w:rsidR="00D6206F" w:rsidRPr="00B134E1" w:rsidRDefault="00D6206F" w:rsidP="00D6206F">
            <w:pPr>
              <w:rPr>
                <w:rFonts w:ascii="Arial" w:hAnsi="Arial"/>
                <w:sz w:val="18"/>
              </w:rPr>
            </w:pPr>
            <w:r w:rsidRPr="00B134E1">
              <w:rPr>
                <w:rFonts w:ascii="Arial" w:hAnsi="Arial"/>
                <w:sz w:val="18"/>
              </w:rPr>
              <w:t>Property Taxes</w:t>
            </w:r>
          </w:p>
        </w:tc>
        <w:tc>
          <w:tcPr>
            <w:tcW w:w="1072" w:type="dxa"/>
          </w:tcPr>
          <w:p w14:paraId="0507057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8"/>
                  <w:enabled/>
                  <w:calcOnExit w:val="0"/>
                  <w:textInput/>
                </w:ffData>
              </w:fldChar>
            </w:r>
            <w:bookmarkStart w:id="378" w:name="Text11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8"/>
          </w:p>
        </w:tc>
        <w:tc>
          <w:tcPr>
            <w:tcW w:w="1073" w:type="dxa"/>
          </w:tcPr>
          <w:p w14:paraId="7968C32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9"/>
                  <w:enabled/>
                  <w:calcOnExit w:val="0"/>
                  <w:textInput/>
                </w:ffData>
              </w:fldChar>
            </w:r>
            <w:bookmarkStart w:id="379" w:name="Text11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9"/>
          </w:p>
        </w:tc>
        <w:tc>
          <w:tcPr>
            <w:tcW w:w="1073" w:type="dxa"/>
          </w:tcPr>
          <w:p w14:paraId="43146A3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0"/>
                  <w:enabled/>
                  <w:calcOnExit w:val="0"/>
                  <w:textInput/>
                </w:ffData>
              </w:fldChar>
            </w:r>
            <w:bookmarkStart w:id="380" w:name="Text11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0"/>
          </w:p>
        </w:tc>
        <w:tc>
          <w:tcPr>
            <w:tcW w:w="1073" w:type="dxa"/>
          </w:tcPr>
          <w:p w14:paraId="013C9EB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1"/>
                  <w:enabled/>
                  <w:calcOnExit w:val="0"/>
                  <w:textInput/>
                </w:ffData>
              </w:fldChar>
            </w:r>
            <w:bookmarkStart w:id="381" w:name="Text11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1"/>
          </w:p>
        </w:tc>
        <w:tc>
          <w:tcPr>
            <w:tcW w:w="1073" w:type="dxa"/>
          </w:tcPr>
          <w:p w14:paraId="0DA1DC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2"/>
                  <w:enabled/>
                  <w:calcOnExit w:val="0"/>
                  <w:textInput/>
                </w:ffData>
              </w:fldChar>
            </w:r>
            <w:bookmarkStart w:id="382" w:name="Text11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2"/>
          </w:p>
        </w:tc>
        <w:tc>
          <w:tcPr>
            <w:tcW w:w="1072" w:type="dxa"/>
          </w:tcPr>
          <w:p w14:paraId="159AA4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3"/>
                  <w:enabled/>
                  <w:calcOnExit w:val="0"/>
                  <w:textInput/>
                </w:ffData>
              </w:fldChar>
            </w:r>
            <w:bookmarkStart w:id="383" w:name="Text11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3"/>
          </w:p>
        </w:tc>
        <w:tc>
          <w:tcPr>
            <w:tcW w:w="1073" w:type="dxa"/>
          </w:tcPr>
          <w:p w14:paraId="68943A3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4"/>
                  <w:enabled/>
                  <w:calcOnExit w:val="0"/>
                  <w:textInput/>
                </w:ffData>
              </w:fldChar>
            </w:r>
            <w:bookmarkStart w:id="384" w:name="Text11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4"/>
          </w:p>
        </w:tc>
        <w:tc>
          <w:tcPr>
            <w:tcW w:w="1073" w:type="dxa"/>
          </w:tcPr>
          <w:p w14:paraId="198AF82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5"/>
                  <w:enabled/>
                  <w:calcOnExit w:val="0"/>
                  <w:textInput/>
                </w:ffData>
              </w:fldChar>
            </w:r>
            <w:bookmarkStart w:id="385" w:name="Text11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5"/>
          </w:p>
        </w:tc>
        <w:tc>
          <w:tcPr>
            <w:tcW w:w="1073" w:type="dxa"/>
          </w:tcPr>
          <w:p w14:paraId="035E1AE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6"/>
                  <w:enabled/>
                  <w:calcOnExit w:val="0"/>
                  <w:textInput/>
                </w:ffData>
              </w:fldChar>
            </w:r>
            <w:bookmarkStart w:id="386" w:name="Text11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6"/>
          </w:p>
        </w:tc>
        <w:tc>
          <w:tcPr>
            <w:tcW w:w="1073" w:type="dxa"/>
          </w:tcPr>
          <w:p w14:paraId="4C3ACE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7"/>
                  <w:enabled/>
                  <w:calcOnExit w:val="0"/>
                  <w:textInput/>
                </w:ffData>
              </w:fldChar>
            </w:r>
            <w:bookmarkStart w:id="387" w:name="Text11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7"/>
          </w:p>
        </w:tc>
      </w:tr>
      <w:tr w:rsidR="00D6206F" w:rsidRPr="00B134E1" w14:paraId="02A12DFA" w14:textId="77777777" w:rsidTr="00D6206F">
        <w:tc>
          <w:tcPr>
            <w:tcW w:w="2448" w:type="dxa"/>
          </w:tcPr>
          <w:p w14:paraId="70D693C5" w14:textId="77777777" w:rsidR="00D6206F" w:rsidRPr="00B134E1" w:rsidRDefault="00D6206F" w:rsidP="00D6206F">
            <w:pPr>
              <w:rPr>
                <w:rFonts w:ascii="Arial" w:hAnsi="Arial"/>
                <w:sz w:val="18"/>
              </w:rPr>
            </w:pPr>
            <w:r w:rsidRPr="00B134E1">
              <w:rPr>
                <w:rFonts w:ascii="Arial" w:hAnsi="Arial"/>
                <w:sz w:val="18"/>
              </w:rPr>
              <w:t>Insurance</w:t>
            </w:r>
          </w:p>
        </w:tc>
        <w:tc>
          <w:tcPr>
            <w:tcW w:w="1072" w:type="dxa"/>
          </w:tcPr>
          <w:p w14:paraId="72EFF2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8"/>
                  <w:enabled/>
                  <w:calcOnExit w:val="0"/>
                  <w:textInput/>
                </w:ffData>
              </w:fldChar>
            </w:r>
            <w:bookmarkStart w:id="388" w:name="Text11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8"/>
          </w:p>
        </w:tc>
        <w:tc>
          <w:tcPr>
            <w:tcW w:w="1073" w:type="dxa"/>
          </w:tcPr>
          <w:p w14:paraId="7A49A8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9"/>
                  <w:enabled/>
                  <w:calcOnExit w:val="0"/>
                  <w:textInput/>
                </w:ffData>
              </w:fldChar>
            </w:r>
            <w:bookmarkStart w:id="389" w:name="Text11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9"/>
          </w:p>
        </w:tc>
        <w:tc>
          <w:tcPr>
            <w:tcW w:w="1073" w:type="dxa"/>
          </w:tcPr>
          <w:p w14:paraId="76D7F94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0"/>
                  <w:enabled/>
                  <w:calcOnExit w:val="0"/>
                  <w:textInput/>
                </w:ffData>
              </w:fldChar>
            </w:r>
            <w:bookmarkStart w:id="390" w:name="Text11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0"/>
          </w:p>
        </w:tc>
        <w:tc>
          <w:tcPr>
            <w:tcW w:w="1073" w:type="dxa"/>
          </w:tcPr>
          <w:p w14:paraId="568378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1"/>
                  <w:enabled/>
                  <w:calcOnExit w:val="0"/>
                  <w:textInput/>
                </w:ffData>
              </w:fldChar>
            </w:r>
            <w:bookmarkStart w:id="391" w:name="Text11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1"/>
          </w:p>
        </w:tc>
        <w:tc>
          <w:tcPr>
            <w:tcW w:w="1073" w:type="dxa"/>
          </w:tcPr>
          <w:p w14:paraId="0C9F9C6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2"/>
                  <w:enabled/>
                  <w:calcOnExit w:val="0"/>
                  <w:textInput/>
                </w:ffData>
              </w:fldChar>
            </w:r>
            <w:bookmarkStart w:id="392" w:name="Text11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2"/>
          </w:p>
        </w:tc>
        <w:tc>
          <w:tcPr>
            <w:tcW w:w="1072" w:type="dxa"/>
          </w:tcPr>
          <w:p w14:paraId="623FCD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3"/>
                  <w:enabled/>
                  <w:calcOnExit w:val="0"/>
                  <w:textInput/>
                </w:ffData>
              </w:fldChar>
            </w:r>
            <w:bookmarkStart w:id="393" w:name="Text11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3"/>
          </w:p>
        </w:tc>
        <w:tc>
          <w:tcPr>
            <w:tcW w:w="1073" w:type="dxa"/>
          </w:tcPr>
          <w:p w14:paraId="44B49B9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4"/>
                  <w:enabled/>
                  <w:calcOnExit w:val="0"/>
                  <w:textInput/>
                </w:ffData>
              </w:fldChar>
            </w:r>
            <w:bookmarkStart w:id="394" w:name="Text11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4"/>
          </w:p>
        </w:tc>
        <w:tc>
          <w:tcPr>
            <w:tcW w:w="1073" w:type="dxa"/>
          </w:tcPr>
          <w:p w14:paraId="5FC15F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5"/>
                  <w:enabled/>
                  <w:calcOnExit w:val="0"/>
                  <w:textInput/>
                </w:ffData>
              </w:fldChar>
            </w:r>
            <w:bookmarkStart w:id="395" w:name="Text11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5"/>
          </w:p>
        </w:tc>
        <w:tc>
          <w:tcPr>
            <w:tcW w:w="1073" w:type="dxa"/>
          </w:tcPr>
          <w:p w14:paraId="188B99D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6"/>
                  <w:enabled/>
                  <w:calcOnExit w:val="0"/>
                  <w:textInput/>
                </w:ffData>
              </w:fldChar>
            </w:r>
            <w:bookmarkStart w:id="396" w:name="Text11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6"/>
          </w:p>
        </w:tc>
        <w:tc>
          <w:tcPr>
            <w:tcW w:w="1073" w:type="dxa"/>
          </w:tcPr>
          <w:p w14:paraId="3E98AFE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7"/>
                  <w:enabled/>
                  <w:calcOnExit w:val="0"/>
                  <w:textInput/>
                </w:ffData>
              </w:fldChar>
            </w:r>
            <w:bookmarkStart w:id="397" w:name="Text11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7"/>
          </w:p>
        </w:tc>
      </w:tr>
      <w:tr w:rsidR="00D6206F" w:rsidRPr="00B134E1" w14:paraId="3961E1FC" w14:textId="77777777" w:rsidTr="00D6206F">
        <w:tc>
          <w:tcPr>
            <w:tcW w:w="2448" w:type="dxa"/>
          </w:tcPr>
          <w:p w14:paraId="7C6D895D" w14:textId="77777777" w:rsidR="00D6206F" w:rsidRPr="00B134E1" w:rsidRDefault="00D6206F" w:rsidP="00D6206F">
            <w:pPr>
              <w:rPr>
                <w:rFonts w:ascii="Arial" w:hAnsi="Arial"/>
                <w:sz w:val="18"/>
              </w:rPr>
            </w:pPr>
            <w:r w:rsidRPr="00B134E1">
              <w:rPr>
                <w:rFonts w:ascii="Arial" w:hAnsi="Arial"/>
                <w:sz w:val="18"/>
              </w:rPr>
              <w:t>Reserves for Replacement</w:t>
            </w:r>
          </w:p>
        </w:tc>
        <w:tc>
          <w:tcPr>
            <w:tcW w:w="1072" w:type="dxa"/>
          </w:tcPr>
          <w:p w14:paraId="113BA1D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8"/>
                  <w:enabled/>
                  <w:calcOnExit w:val="0"/>
                  <w:textInput/>
                </w:ffData>
              </w:fldChar>
            </w:r>
            <w:bookmarkStart w:id="398" w:name="Text11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8"/>
          </w:p>
        </w:tc>
        <w:tc>
          <w:tcPr>
            <w:tcW w:w="1073" w:type="dxa"/>
          </w:tcPr>
          <w:p w14:paraId="37BB57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9"/>
                  <w:enabled/>
                  <w:calcOnExit w:val="0"/>
                  <w:textInput/>
                </w:ffData>
              </w:fldChar>
            </w:r>
            <w:bookmarkStart w:id="399" w:name="Text11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9"/>
          </w:p>
        </w:tc>
        <w:tc>
          <w:tcPr>
            <w:tcW w:w="1073" w:type="dxa"/>
          </w:tcPr>
          <w:p w14:paraId="292004C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0"/>
                  <w:enabled/>
                  <w:calcOnExit w:val="0"/>
                  <w:textInput/>
                </w:ffData>
              </w:fldChar>
            </w:r>
            <w:bookmarkStart w:id="400" w:name="Text11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0"/>
          </w:p>
        </w:tc>
        <w:tc>
          <w:tcPr>
            <w:tcW w:w="1073" w:type="dxa"/>
          </w:tcPr>
          <w:p w14:paraId="4C65351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1"/>
                  <w:enabled/>
                  <w:calcOnExit w:val="0"/>
                  <w:textInput/>
                </w:ffData>
              </w:fldChar>
            </w:r>
            <w:bookmarkStart w:id="401" w:name="Text11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1"/>
          </w:p>
        </w:tc>
        <w:tc>
          <w:tcPr>
            <w:tcW w:w="1073" w:type="dxa"/>
          </w:tcPr>
          <w:p w14:paraId="61B1AC0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2"/>
                  <w:enabled/>
                  <w:calcOnExit w:val="0"/>
                  <w:textInput/>
                </w:ffData>
              </w:fldChar>
            </w:r>
            <w:bookmarkStart w:id="402" w:name="Text11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2"/>
          </w:p>
        </w:tc>
        <w:tc>
          <w:tcPr>
            <w:tcW w:w="1072" w:type="dxa"/>
          </w:tcPr>
          <w:p w14:paraId="7821AD7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3"/>
                  <w:enabled/>
                  <w:calcOnExit w:val="0"/>
                  <w:textInput/>
                </w:ffData>
              </w:fldChar>
            </w:r>
            <w:bookmarkStart w:id="403" w:name="Text11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3"/>
          </w:p>
        </w:tc>
        <w:tc>
          <w:tcPr>
            <w:tcW w:w="1073" w:type="dxa"/>
          </w:tcPr>
          <w:p w14:paraId="3F0859B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4"/>
                  <w:enabled/>
                  <w:calcOnExit w:val="0"/>
                  <w:textInput/>
                </w:ffData>
              </w:fldChar>
            </w:r>
            <w:bookmarkStart w:id="404" w:name="Text114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4"/>
          </w:p>
        </w:tc>
        <w:tc>
          <w:tcPr>
            <w:tcW w:w="1073" w:type="dxa"/>
          </w:tcPr>
          <w:p w14:paraId="3E659C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5"/>
                  <w:enabled/>
                  <w:calcOnExit w:val="0"/>
                  <w:textInput/>
                </w:ffData>
              </w:fldChar>
            </w:r>
            <w:bookmarkStart w:id="405" w:name="Text114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5"/>
          </w:p>
        </w:tc>
        <w:tc>
          <w:tcPr>
            <w:tcW w:w="1073" w:type="dxa"/>
          </w:tcPr>
          <w:p w14:paraId="5B28A2A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6"/>
                  <w:enabled/>
                  <w:calcOnExit w:val="0"/>
                  <w:textInput/>
                </w:ffData>
              </w:fldChar>
            </w:r>
            <w:bookmarkStart w:id="406" w:name="Text114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6"/>
          </w:p>
        </w:tc>
        <w:tc>
          <w:tcPr>
            <w:tcW w:w="1073" w:type="dxa"/>
          </w:tcPr>
          <w:p w14:paraId="40F6067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7"/>
                  <w:enabled/>
                  <w:calcOnExit w:val="0"/>
                  <w:textInput/>
                </w:ffData>
              </w:fldChar>
            </w:r>
            <w:bookmarkStart w:id="407" w:name="Text114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7"/>
          </w:p>
        </w:tc>
      </w:tr>
      <w:tr w:rsidR="00D6206F" w:rsidRPr="00B134E1" w14:paraId="2BD80FC9" w14:textId="77777777" w:rsidTr="00D6206F">
        <w:tc>
          <w:tcPr>
            <w:tcW w:w="2448" w:type="dxa"/>
            <w:tcBorders>
              <w:bottom w:val="single" w:sz="4" w:space="0" w:color="auto"/>
            </w:tcBorders>
          </w:tcPr>
          <w:p w14:paraId="7B275E94" w14:textId="77777777" w:rsidR="00D6206F" w:rsidRPr="00B134E1" w:rsidRDefault="00D6206F" w:rsidP="00D6206F">
            <w:pPr>
              <w:jc w:val="right"/>
              <w:rPr>
                <w:rFonts w:ascii="Arial" w:hAnsi="Arial"/>
                <w:sz w:val="18"/>
              </w:rPr>
            </w:pPr>
            <w:r w:rsidRPr="00B134E1">
              <w:rPr>
                <w:rFonts w:ascii="Arial" w:hAnsi="Arial"/>
                <w:sz w:val="18"/>
              </w:rPr>
              <w:t>Total Operating Expenses</w:t>
            </w:r>
          </w:p>
        </w:tc>
        <w:tc>
          <w:tcPr>
            <w:tcW w:w="1072" w:type="dxa"/>
            <w:tcBorders>
              <w:bottom w:val="single" w:sz="4" w:space="0" w:color="auto"/>
            </w:tcBorders>
          </w:tcPr>
          <w:p w14:paraId="306452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8"/>
                  <w:enabled/>
                  <w:calcOnExit w:val="0"/>
                  <w:textInput/>
                </w:ffData>
              </w:fldChar>
            </w:r>
            <w:bookmarkStart w:id="408" w:name="Text114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8"/>
          </w:p>
        </w:tc>
        <w:tc>
          <w:tcPr>
            <w:tcW w:w="1073" w:type="dxa"/>
            <w:tcBorders>
              <w:bottom w:val="single" w:sz="4" w:space="0" w:color="auto"/>
            </w:tcBorders>
          </w:tcPr>
          <w:p w14:paraId="13B9C5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9"/>
                  <w:enabled/>
                  <w:calcOnExit w:val="0"/>
                  <w:textInput/>
                </w:ffData>
              </w:fldChar>
            </w:r>
            <w:bookmarkStart w:id="409" w:name="Text114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9"/>
          </w:p>
        </w:tc>
        <w:tc>
          <w:tcPr>
            <w:tcW w:w="1073" w:type="dxa"/>
            <w:tcBorders>
              <w:bottom w:val="single" w:sz="4" w:space="0" w:color="auto"/>
            </w:tcBorders>
          </w:tcPr>
          <w:p w14:paraId="58DFA2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0"/>
                  <w:enabled/>
                  <w:calcOnExit w:val="0"/>
                  <w:textInput/>
                </w:ffData>
              </w:fldChar>
            </w:r>
            <w:bookmarkStart w:id="410" w:name="Text115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0"/>
          </w:p>
        </w:tc>
        <w:tc>
          <w:tcPr>
            <w:tcW w:w="1073" w:type="dxa"/>
            <w:tcBorders>
              <w:bottom w:val="single" w:sz="4" w:space="0" w:color="auto"/>
            </w:tcBorders>
          </w:tcPr>
          <w:p w14:paraId="166EDE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1"/>
                  <w:enabled/>
                  <w:calcOnExit w:val="0"/>
                  <w:textInput/>
                </w:ffData>
              </w:fldChar>
            </w:r>
            <w:bookmarkStart w:id="411" w:name="Text115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1"/>
          </w:p>
        </w:tc>
        <w:tc>
          <w:tcPr>
            <w:tcW w:w="1073" w:type="dxa"/>
            <w:tcBorders>
              <w:bottom w:val="single" w:sz="4" w:space="0" w:color="auto"/>
            </w:tcBorders>
          </w:tcPr>
          <w:p w14:paraId="366C99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2"/>
                  <w:enabled/>
                  <w:calcOnExit w:val="0"/>
                  <w:textInput/>
                </w:ffData>
              </w:fldChar>
            </w:r>
            <w:bookmarkStart w:id="412" w:name="Text115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2"/>
          </w:p>
        </w:tc>
        <w:tc>
          <w:tcPr>
            <w:tcW w:w="1072" w:type="dxa"/>
            <w:tcBorders>
              <w:bottom w:val="single" w:sz="4" w:space="0" w:color="auto"/>
            </w:tcBorders>
          </w:tcPr>
          <w:p w14:paraId="7F56034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3"/>
                  <w:enabled/>
                  <w:calcOnExit w:val="0"/>
                  <w:textInput/>
                </w:ffData>
              </w:fldChar>
            </w:r>
            <w:bookmarkStart w:id="413" w:name="Text115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3"/>
          </w:p>
        </w:tc>
        <w:tc>
          <w:tcPr>
            <w:tcW w:w="1073" w:type="dxa"/>
            <w:tcBorders>
              <w:bottom w:val="single" w:sz="4" w:space="0" w:color="auto"/>
            </w:tcBorders>
          </w:tcPr>
          <w:p w14:paraId="21C97E0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4"/>
                  <w:enabled/>
                  <w:calcOnExit w:val="0"/>
                  <w:textInput/>
                </w:ffData>
              </w:fldChar>
            </w:r>
            <w:bookmarkStart w:id="414" w:name="Text115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4"/>
          </w:p>
        </w:tc>
        <w:tc>
          <w:tcPr>
            <w:tcW w:w="1073" w:type="dxa"/>
            <w:tcBorders>
              <w:bottom w:val="single" w:sz="4" w:space="0" w:color="auto"/>
            </w:tcBorders>
          </w:tcPr>
          <w:p w14:paraId="49F4E9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5"/>
                  <w:enabled/>
                  <w:calcOnExit w:val="0"/>
                  <w:textInput/>
                </w:ffData>
              </w:fldChar>
            </w:r>
            <w:bookmarkStart w:id="415" w:name="Text115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5"/>
          </w:p>
        </w:tc>
        <w:tc>
          <w:tcPr>
            <w:tcW w:w="1073" w:type="dxa"/>
            <w:tcBorders>
              <w:bottom w:val="single" w:sz="4" w:space="0" w:color="auto"/>
            </w:tcBorders>
          </w:tcPr>
          <w:p w14:paraId="53BB133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6"/>
                  <w:enabled/>
                  <w:calcOnExit w:val="0"/>
                  <w:textInput/>
                </w:ffData>
              </w:fldChar>
            </w:r>
            <w:bookmarkStart w:id="416" w:name="Text115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6"/>
          </w:p>
        </w:tc>
        <w:tc>
          <w:tcPr>
            <w:tcW w:w="1073" w:type="dxa"/>
            <w:tcBorders>
              <w:bottom w:val="single" w:sz="4" w:space="0" w:color="auto"/>
            </w:tcBorders>
          </w:tcPr>
          <w:p w14:paraId="4ADD6E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7"/>
                  <w:enabled/>
                  <w:calcOnExit w:val="0"/>
                  <w:textInput/>
                </w:ffData>
              </w:fldChar>
            </w:r>
            <w:bookmarkStart w:id="417" w:name="Text115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7"/>
          </w:p>
        </w:tc>
      </w:tr>
      <w:tr w:rsidR="00D6206F" w:rsidRPr="00B134E1" w14:paraId="3E7D6DFA" w14:textId="77777777" w:rsidTr="00D6206F">
        <w:tc>
          <w:tcPr>
            <w:tcW w:w="2448" w:type="dxa"/>
            <w:tcBorders>
              <w:top w:val="single" w:sz="4" w:space="0" w:color="auto"/>
              <w:left w:val="single" w:sz="4" w:space="0" w:color="auto"/>
              <w:bottom w:val="single" w:sz="4" w:space="0" w:color="auto"/>
              <w:right w:val="nil"/>
            </w:tcBorders>
          </w:tcPr>
          <w:p w14:paraId="1AE25349" w14:textId="77777777" w:rsidR="00D6206F" w:rsidRPr="00B134E1" w:rsidRDefault="00D6206F" w:rsidP="00D6206F">
            <w:pPr>
              <w:rPr>
                <w:rFonts w:ascii="Arial" w:hAnsi="Arial"/>
                <w:sz w:val="18"/>
              </w:rPr>
            </w:pPr>
          </w:p>
        </w:tc>
        <w:tc>
          <w:tcPr>
            <w:tcW w:w="1072" w:type="dxa"/>
            <w:tcBorders>
              <w:top w:val="single" w:sz="4" w:space="0" w:color="auto"/>
              <w:left w:val="nil"/>
              <w:bottom w:val="single" w:sz="4" w:space="0" w:color="auto"/>
              <w:right w:val="nil"/>
            </w:tcBorders>
          </w:tcPr>
          <w:p w14:paraId="77A1D302"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628FC79"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D6A7477"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802D026"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EF81041" w14:textId="77777777" w:rsidR="00D6206F" w:rsidRPr="00B134E1" w:rsidRDefault="00D6206F" w:rsidP="00D6206F">
            <w:pPr>
              <w:jc w:val="right"/>
              <w:rPr>
                <w:rFonts w:ascii="Arial" w:hAnsi="Arial"/>
                <w:sz w:val="20"/>
              </w:rPr>
            </w:pPr>
          </w:p>
        </w:tc>
        <w:tc>
          <w:tcPr>
            <w:tcW w:w="1072" w:type="dxa"/>
            <w:tcBorders>
              <w:top w:val="single" w:sz="4" w:space="0" w:color="auto"/>
              <w:left w:val="nil"/>
              <w:bottom w:val="single" w:sz="4" w:space="0" w:color="auto"/>
              <w:right w:val="nil"/>
            </w:tcBorders>
          </w:tcPr>
          <w:p w14:paraId="6D946E4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257330B"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64E0F1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4BA5434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1E1248BE" w14:textId="77777777" w:rsidR="00D6206F" w:rsidRPr="00B134E1" w:rsidRDefault="00D6206F" w:rsidP="00D6206F">
            <w:pPr>
              <w:jc w:val="right"/>
              <w:rPr>
                <w:rFonts w:ascii="Arial" w:hAnsi="Arial"/>
                <w:sz w:val="20"/>
              </w:rPr>
            </w:pPr>
          </w:p>
        </w:tc>
      </w:tr>
      <w:tr w:rsidR="00D6206F" w:rsidRPr="00B134E1" w14:paraId="602AB00C" w14:textId="77777777" w:rsidTr="00D6206F">
        <w:tc>
          <w:tcPr>
            <w:tcW w:w="2448" w:type="dxa"/>
            <w:tcBorders>
              <w:top w:val="single" w:sz="4" w:space="0" w:color="auto"/>
            </w:tcBorders>
          </w:tcPr>
          <w:p w14:paraId="6CF0D833" w14:textId="77777777" w:rsidR="00D6206F" w:rsidRPr="00B134E1" w:rsidRDefault="00D6206F" w:rsidP="00D6206F">
            <w:pPr>
              <w:rPr>
                <w:rFonts w:ascii="Arial" w:hAnsi="Arial"/>
                <w:sz w:val="18"/>
              </w:rPr>
            </w:pPr>
            <w:r w:rsidRPr="00B134E1">
              <w:rPr>
                <w:rFonts w:ascii="Arial" w:hAnsi="Arial"/>
                <w:sz w:val="18"/>
              </w:rPr>
              <w:t>Net Operating Income</w:t>
            </w:r>
          </w:p>
        </w:tc>
        <w:tc>
          <w:tcPr>
            <w:tcW w:w="1072" w:type="dxa"/>
            <w:tcBorders>
              <w:top w:val="single" w:sz="4" w:space="0" w:color="auto"/>
            </w:tcBorders>
          </w:tcPr>
          <w:p w14:paraId="6EA308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8"/>
                  <w:enabled/>
                  <w:calcOnExit w:val="0"/>
                  <w:textInput/>
                </w:ffData>
              </w:fldChar>
            </w:r>
            <w:bookmarkStart w:id="418" w:name="Text115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8"/>
          </w:p>
        </w:tc>
        <w:tc>
          <w:tcPr>
            <w:tcW w:w="1073" w:type="dxa"/>
            <w:tcBorders>
              <w:top w:val="single" w:sz="4" w:space="0" w:color="auto"/>
            </w:tcBorders>
          </w:tcPr>
          <w:p w14:paraId="7F7E67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9"/>
                  <w:enabled/>
                  <w:calcOnExit w:val="0"/>
                  <w:textInput/>
                </w:ffData>
              </w:fldChar>
            </w:r>
            <w:bookmarkStart w:id="419" w:name="Text115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9"/>
          </w:p>
        </w:tc>
        <w:tc>
          <w:tcPr>
            <w:tcW w:w="1073" w:type="dxa"/>
            <w:tcBorders>
              <w:top w:val="single" w:sz="4" w:space="0" w:color="auto"/>
            </w:tcBorders>
          </w:tcPr>
          <w:p w14:paraId="2F46B49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0"/>
                  <w:enabled/>
                  <w:calcOnExit w:val="0"/>
                  <w:textInput/>
                </w:ffData>
              </w:fldChar>
            </w:r>
            <w:bookmarkStart w:id="420" w:name="Text116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0"/>
          </w:p>
        </w:tc>
        <w:tc>
          <w:tcPr>
            <w:tcW w:w="1073" w:type="dxa"/>
            <w:tcBorders>
              <w:top w:val="single" w:sz="4" w:space="0" w:color="auto"/>
            </w:tcBorders>
          </w:tcPr>
          <w:p w14:paraId="468B55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1"/>
                  <w:enabled/>
                  <w:calcOnExit w:val="0"/>
                  <w:textInput/>
                </w:ffData>
              </w:fldChar>
            </w:r>
            <w:bookmarkStart w:id="421" w:name="Text116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1"/>
          </w:p>
        </w:tc>
        <w:tc>
          <w:tcPr>
            <w:tcW w:w="1073" w:type="dxa"/>
            <w:tcBorders>
              <w:top w:val="single" w:sz="4" w:space="0" w:color="auto"/>
            </w:tcBorders>
          </w:tcPr>
          <w:p w14:paraId="6A5D173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2"/>
                  <w:enabled/>
                  <w:calcOnExit w:val="0"/>
                  <w:textInput/>
                </w:ffData>
              </w:fldChar>
            </w:r>
            <w:bookmarkStart w:id="422" w:name="Text116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2"/>
          </w:p>
        </w:tc>
        <w:tc>
          <w:tcPr>
            <w:tcW w:w="1072" w:type="dxa"/>
            <w:tcBorders>
              <w:top w:val="single" w:sz="4" w:space="0" w:color="auto"/>
            </w:tcBorders>
          </w:tcPr>
          <w:p w14:paraId="1050D73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3"/>
                  <w:enabled/>
                  <w:calcOnExit w:val="0"/>
                  <w:textInput/>
                </w:ffData>
              </w:fldChar>
            </w:r>
            <w:bookmarkStart w:id="423" w:name="Text116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3"/>
          </w:p>
        </w:tc>
        <w:tc>
          <w:tcPr>
            <w:tcW w:w="1073" w:type="dxa"/>
            <w:tcBorders>
              <w:top w:val="single" w:sz="4" w:space="0" w:color="auto"/>
            </w:tcBorders>
          </w:tcPr>
          <w:p w14:paraId="085D86A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4"/>
                  <w:enabled/>
                  <w:calcOnExit w:val="0"/>
                  <w:textInput/>
                </w:ffData>
              </w:fldChar>
            </w:r>
            <w:bookmarkStart w:id="424" w:name="Text116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4"/>
          </w:p>
        </w:tc>
        <w:tc>
          <w:tcPr>
            <w:tcW w:w="1073" w:type="dxa"/>
            <w:tcBorders>
              <w:top w:val="single" w:sz="4" w:space="0" w:color="auto"/>
            </w:tcBorders>
          </w:tcPr>
          <w:p w14:paraId="0704034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5"/>
                  <w:enabled/>
                  <w:calcOnExit w:val="0"/>
                  <w:textInput/>
                </w:ffData>
              </w:fldChar>
            </w:r>
            <w:bookmarkStart w:id="425" w:name="Text116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5"/>
          </w:p>
        </w:tc>
        <w:tc>
          <w:tcPr>
            <w:tcW w:w="1073" w:type="dxa"/>
            <w:tcBorders>
              <w:top w:val="single" w:sz="4" w:space="0" w:color="auto"/>
            </w:tcBorders>
          </w:tcPr>
          <w:p w14:paraId="3FFD596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6"/>
                  <w:enabled/>
                  <w:calcOnExit w:val="0"/>
                  <w:textInput/>
                </w:ffData>
              </w:fldChar>
            </w:r>
            <w:bookmarkStart w:id="426" w:name="Text116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6"/>
          </w:p>
        </w:tc>
        <w:tc>
          <w:tcPr>
            <w:tcW w:w="1073" w:type="dxa"/>
            <w:tcBorders>
              <w:top w:val="single" w:sz="4" w:space="0" w:color="auto"/>
            </w:tcBorders>
          </w:tcPr>
          <w:p w14:paraId="755BDC9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7"/>
                  <w:enabled/>
                  <w:calcOnExit w:val="0"/>
                  <w:textInput/>
                </w:ffData>
              </w:fldChar>
            </w:r>
            <w:bookmarkStart w:id="427" w:name="Text116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7"/>
          </w:p>
        </w:tc>
      </w:tr>
      <w:tr w:rsidR="00D6206F" w:rsidRPr="00B134E1" w14:paraId="4E7BAAC2" w14:textId="77777777" w:rsidTr="00D6206F">
        <w:tc>
          <w:tcPr>
            <w:tcW w:w="2448" w:type="dxa"/>
          </w:tcPr>
          <w:p w14:paraId="60B0ADE0" w14:textId="77777777" w:rsidR="00D6206F" w:rsidRPr="00B134E1" w:rsidRDefault="00D6206F" w:rsidP="00D6206F">
            <w:pPr>
              <w:rPr>
                <w:rFonts w:ascii="Arial" w:hAnsi="Arial"/>
                <w:sz w:val="18"/>
              </w:rPr>
            </w:pPr>
            <w:r w:rsidRPr="00B134E1">
              <w:rPr>
                <w:rFonts w:ascii="Arial" w:hAnsi="Arial"/>
                <w:sz w:val="18"/>
              </w:rPr>
              <w:t>Debt Service</w:t>
            </w:r>
          </w:p>
        </w:tc>
        <w:tc>
          <w:tcPr>
            <w:tcW w:w="1072" w:type="dxa"/>
          </w:tcPr>
          <w:p w14:paraId="750B4B5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8"/>
                  <w:enabled/>
                  <w:calcOnExit w:val="0"/>
                  <w:textInput/>
                </w:ffData>
              </w:fldChar>
            </w:r>
            <w:bookmarkStart w:id="428" w:name="Text116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8"/>
          </w:p>
        </w:tc>
        <w:tc>
          <w:tcPr>
            <w:tcW w:w="1073" w:type="dxa"/>
          </w:tcPr>
          <w:p w14:paraId="4D55D75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9"/>
                  <w:enabled/>
                  <w:calcOnExit w:val="0"/>
                  <w:textInput/>
                </w:ffData>
              </w:fldChar>
            </w:r>
            <w:bookmarkStart w:id="429" w:name="Text116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9"/>
          </w:p>
        </w:tc>
        <w:tc>
          <w:tcPr>
            <w:tcW w:w="1073" w:type="dxa"/>
          </w:tcPr>
          <w:p w14:paraId="713402B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0"/>
                  <w:enabled/>
                  <w:calcOnExit w:val="0"/>
                  <w:textInput/>
                </w:ffData>
              </w:fldChar>
            </w:r>
            <w:bookmarkStart w:id="430" w:name="Text117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0"/>
          </w:p>
        </w:tc>
        <w:tc>
          <w:tcPr>
            <w:tcW w:w="1073" w:type="dxa"/>
          </w:tcPr>
          <w:p w14:paraId="735A2BC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1"/>
                  <w:enabled/>
                  <w:calcOnExit w:val="0"/>
                  <w:textInput/>
                </w:ffData>
              </w:fldChar>
            </w:r>
            <w:bookmarkStart w:id="431" w:name="Text117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1"/>
          </w:p>
        </w:tc>
        <w:tc>
          <w:tcPr>
            <w:tcW w:w="1073" w:type="dxa"/>
          </w:tcPr>
          <w:p w14:paraId="654F768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2"/>
                  <w:enabled/>
                  <w:calcOnExit w:val="0"/>
                  <w:textInput/>
                </w:ffData>
              </w:fldChar>
            </w:r>
            <w:bookmarkStart w:id="432" w:name="Text117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2"/>
          </w:p>
        </w:tc>
        <w:tc>
          <w:tcPr>
            <w:tcW w:w="1072" w:type="dxa"/>
          </w:tcPr>
          <w:p w14:paraId="3483A45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3"/>
                  <w:enabled/>
                  <w:calcOnExit w:val="0"/>
                  <w:textInput/>
                </w:ffData>
              </w:fldChar>
            </w:r>
            <w:bookmarkStart w:id="433" w:name="Text117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3"/>
          </w:p>
        </w:tc>
        <w:tc>
          <w:tcPr>
            <w:tcW w:w="1073" w:type="dxa"/>
          </w:tcPr>
          <w:p w14:paraId="394367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4"/>
                  <w:enabled/>
                  <w:calcOnExit w:val="0"/>
                  <w:textInput/>
                </w:ffData>
              </w:fldChar>
            </w:r>
            <w:bookmarkStart w:id="434" w:name="Text117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4"/>
          </w:p>
        </w:tc>
        <w:tc>
          <w:tcPr>
            <w:tcW w:w="1073" w:type="dxa"/>
          </w:tcPr>
          <w:p w14:paraId="69E7976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5"/>
                  <w:enabled/>
                  <w:calcOnExit w:val="0"/>
                  <w:textInput/>
                </w:ffData>
              </w:fldChar>
            </w:r>
            <w:bookmarkStart w:id="435" w:name="Text117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5"/>
          </w:p>
        </w:tc>
        <w:tc>
          <w:tcPr>
            <w:tcW w:w="1073" w:type="dxa"/>
          </w:tcPr>
          <w:p w14:paraId="74A86A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6"/>
                  <w:enabled/>
                  <w:calcOnExit w:val="0"/>
                  <w:textInput/>
                </w:ffData>
              </w:fldChar>
            </w:r>
            <w:bookmarkStart w:id="436" w:name="Text117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6"/>
          </w:p>
        </w:tc>
        <w:tc>
          <w:tcPr>
            <w:tcW w:w="1073" w:type="dxa"/>
          </w:tcPr>
          <w:p w14:paraId="7BFDB0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7"/>
                  <w:enabled/>
                  <w:calcOnExit w:val="0"/>
                  <w:textInput/>
                </w:ffData>
              </w:fldChar>
            </w:r>
            <w:bookmarkStart w:id="437" w:name="Text117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7"/>
          </w:p>
        </w:tc>
      </w:tr>
      <w:tr w:rsidR="00D6206F" w:rsidRPr="00B134E1" w14:paraId="6AB581BD" w14:textId="77777777" w:rsidTr="00D6206F">
        <w:tc>
          <w:tcPr>
            <w:tcW w:w="2448" w:type="dxa"/>
          </w:tcPr>
          <w:p w14:paraId="7952AE03" w14:textId="77777777" w:rsidR="00D6206F" w:rsidRPr="00B134E1" w:rsidRDefault="00D6206F" w:rsidP="00D6206F">
            <w:pPr>
              <w:rPr>
                <w:rFonts w:ascii="Arial" w:hAnsi="Arial"/>
                <w:sz w:val="18"/>
              </w:rPr>
            </w:pPr>
            <w:r w:rsidRPr="00B134E1">
              <w:rPr>
                <w:rFonts w:ascii="Arial" w:hAnsi="Arial"/>
                <w:sz w:val="18"/>
              </w:rPr>
              <w:t>Asset  Management</w:t>
            </w:r>
          </w:p>
        </w:tc>
        <w:tc>
          <w:tcPr>
            <w:tcW w:w="1072" w:type="dxa"/>
          </w:tcPr>
          <w:p w14:paraId="73EAAB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8"/>
                  <w:enabled/>
                  <w:calcOnExit w:val="0"/>
                  <w:textInput/>
                </w:ffData>
              </w:fldChar>
            </w:r>
            <w:bookmarkStart w:id="438" w:name="Text117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8"/>
          </w:p>
        </w:tc>
        <w:tc>
          <w:tcPr>
            <w:tcW w:w="1073" w:type="dxa"/>
          </w:tcPr>
          <w:p w14:paraId="0CC6901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9"/>
                  <w:enabled/>
                  <w:calcOnExit w:val="0"/>
                  <w:textInput/>
                </w:ffData>
              </w:fldChar>
            </w:r>
            <w:bookmarkStart w:id="439" w:name="Text117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9"/>
          </w:p>
        </w:tc>
        <w:tc>
          <w:tcPr>
            <w:tcW w:w="1073" w:type="dxa"/>
          </w:tcPr>
          <w:p w14:paraId="38916A3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0"/>
                  <w:enabled/>
                  <w:calcOnExit w:val="0"/>
                  <w:textInput/>
                </w:ffData>
              </w:fldChar>
            </w:r>
            <w:bookmarkStart w:id="440" w:name="Text118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0"/>
          </w:p>
        </w:tc>
        <w:tc>
          <w:tcPr>
            <w:tcW w:w="1073" w:type="dxa"/>
          </w:tcPr>
          <w:p w14:paraId="3DA38C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1"/>
                  <w:enabled/>
                  <w:calcOnExit w:val="0"/>
                  <w:textInput/>
                </w:ffData>
              </w:fldChar>
            </w:r>
            <w:bookmarkStart w:id="441" w:name="Text118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1"/>
          </w:p>
        </w:tc>
        <w:tc>
          <w:tcPr>
            <w:tcW w:w="1073" w:type="dxa"/>
          </w:tcPr>
          <w:p w14:paraId="463ED0A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2"/>
                  <w:enabled/>
                  <w:calcOnExit w:val="0"/>
                  <w:textInput/>
                </w:ffData>
              </w:fldChar>
            </w:r>
            <w:bookmarkStart w:id="442" w:name="Text118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2"/>
          </w:p>
        </w:tc>
        <w:tc>
          <w:tcPr>
            <w:tcW w:w="1072" w:type="dxa"/>
          </w:tcPr>
          <w:p w14:paraId="72D7DC7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3"/>
                  <w:enabled/>
                  <w:calcOnExit w:val="0"/>
                  <w:textInput/>
                </w:ffData>
              </w:fldChar>
            </w:r>
            <w:bookmarkStart w:id="443" w:name="Text118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3"/>
          </w:p>
        </w:tc>
        <w:tc>
          <w:tcPr>
            <w:tcW w:w="1073" w:type="dxa"/>
          </w:tcPr>
          <w:p w14:paraId="5E32228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4"/>
                  <w:enabled/>
                  <w:calcOnExit w:val="0"/>
                  <w:textInput/>
                </w:ffData>
              </w:fldChar>
            </w:r>
            <w:bookmarkStart w:id="444" w:name="Text118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4"/>
          </w:p>
        </w:tc>
        <w:tc>
          <w:tcPr>
            <w:tcW w:w="1073" w:type="dxa"/>
          </w:tcPr>
          <w:p w14:paraId="4463E97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5"/>
                  <w:enabled/>
                  <w:calcOnExit w:val="0"/>
                  <w:textInput/>
                </w:ffData>
              </w:fldChar>
            </w:r>
            <w:bookmarkStart w:id="445" w:name="Text118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5"/>
          </w:p>
        </w:tc>
        <w:tc>
          <w:tcPr>
            <w:tcW w:w="1073" w:type="dxa"/>
          </w:tcPr>
          <w:p w14:paraId="480052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6"/>
                  <w:enabled/>
                  <w:calcOnExit w:val="0"/>
                  <w:textInput/>
                </w:ffData>
              </w:fldChar>
            </w:r>
            <w:bookmarkStart w:id="446" w:name="Text118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6"/>
          </w:p>
        </w:tc>
        <w:tc>
          <w:tcPr>
            <w:tcW w:w="1073" w:type="dxa"/>
          </w:tcPr>
          <w:p w14:paraId="4F5E2B7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7"/>
                  <w:enabled/>
                  <w:calcOnExit w:val="0"/>
                  <w:textInput/>
                </w:ffData>
              </w:fldChar>
            </w:r>
            <w:bookmarkStart w:id="447" w:name="Text118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7"/>
          </w:p>
        </w:tc>
      </w:tr>
      <w:tr w:rsidR="00D6206F" w:rsidRPr="00B134E1" w14:paraId="5CFA6784" w14:textId="77777777" w:rsidTr="00D6206F">
        <w:tc>
          <w:tcPr>
            <w:tcW w:w="2448" w:type="dxa"/>
          </w:tcPr>
          <w:p w14:paraId="503F1AE2" w14:textId="77777777" w:rsidR="00D6206F" w:rsidRPr="00B134E1" w:rsidRDefault="00D6206F" w:rsidP="00D6206F">
            <w:pPr>
              <w:jc w:val="right"/>
              <w:rPr>
                <w:rFonts w:ascii="Arial" w:hAnsi="Arial"/>
                <w:sz w:val="18"/>
              </w:rPr>
            </w:pPr>
            <w:r w:rsidRPr="00B134E1">
              <w:rPr>
                <w:rFonts w:ascii="Arial" w:hAnsi="Arial"/>
                <w:sz w:val="18"/>
              </w:rPr>
              <w:t>Cash Flow</w:t>
            </w:r>
          </w:p>
        </w:tc>
        <w:tc>
          <w:tcPr>
            <w:tcW w:w="1072" w:type="dxa"/>
          </w:tcPr>
          <w:p w14:paraId="1FF7272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8"/>
                  <w:enabled/>
                  <w:calcOnExit w:val="0"/>
                  <w:textInput/>
                </w:ffData>
              </w:fldChar>
            </w:r>
            <w:bookmarkStart w:id="448" w:name="Text118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8"/>
          </w:p>
        </w:tc>
        <w:tc>
          <w:tcPr>
            <w:tcW w:w="1073" w:type="dxa"/>
          </w:tcPr>
          <w:p w14:paraId="67A679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9"/>
                  <w:enabled/>
                  <w:calcOnExit w:val="0"/>
                  <w:textInput/>
                </w:ffData>
              </w:fldChar>
            </w:r>
            <w:bookmarkStart w:id="449" w:name="Text118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9"/>
          </w:p>
        </w:tc>
        <w:tc>
          <w:tcPr>
            <w:tcW w:w="1073" w:type="dxa"/>
          </w:tcPr>
          <w:p w14:paraId="787D1A2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0"/>
                  <w:enabled/>
                  <w:calcOnExit w:val="0"/>
                  <w:textInput/>
                </w:ffData>
              </w:fldChar>
            </w:r>
            <w:bookmarkStart w:id="450" w:name="Text119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0"/>
          </w:p>
        </w:tc>
        <w:tc>
          <w:tcPr>
            <w:tcW w:w="1073" w:type="dxa"/>
          </w:tcPr>
          <w:p w14:paraId="7260BDC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1"/>
                  <w:enabled/>
                  <w:calcOnExit w:val="0"/>
                  <w:textInput/>
                </w:ffData>
              </w:fldChar>
            </w:r>
            <w:bookmarkStart w:id="451" w:name="Text119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1"/>
          </w:p>
        </w:tc>
        <w:tc>
          <w:tcPr>
            <w:tcW w:w="1073" w:type="dxa"/>
          </w:tcPr>
          <w:p w14:paraId="045E62E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2"/>
                  <w:enabled/>
                  <w:calcOnExit w:val="0"/>
                  <w:textInput/>
                </w:ffData>
              </w:fldChar>
            </w:r>
            <w:bookmarkStart w:id="452" w:name="Text119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2"/>
          </w:p>
        </w:tc>
        <w:tc>
          <w:tcPr>
            <w:tcW w:w="1072" w:type="dxa"/>
          </w:tcPr>
          <w:p w14:paraId="3403F9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3"/>
                  <w:enabled/>
                  <w:calcOnExit w:val="0"/>
                  <w:textInput/>
                </w:ffData>
              </w:fldChar>
            </w:r>
            <w:bookmarkStart w:id="453" w:name="Text119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3"/>
          </w:p>
        </w:tc>
        <w:tc>
          <w:tcPr>
            <w:tcW w:w="1073" w:type="dxa"/>
          </w:tcPr>
          <w:p w14:paraId="178874D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4"/>
                  <w:enabled/>
                  <w:calcOnExit w:val="0"/>
                  <w:textInput/>
                </w:ffData>
              </w:fldChar>
            </w:r>
            <w:bookmarkStart w:id="454" w:name="Text119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4"/>
          </w:p>
        </w:tc>
        <w:tc>
          <w:tcPr>
            <w:tcW w:w="1073" w:type="dxa"/>
          </w:tcPr>
          <w:p w14:paraId="68F6B9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5"/>
                  <w:enabled/>
                  <w:calcOnExit w:val="0"/>
                  <w:textInput/>
                </w:ffData>
              </w:fldChar>
            </w:r>
            <w:bookmarkStart w:id="455" w:name="Text119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5"/>
          </w:p>
        </w:tc>
        <w:tc>
          <w:tcPr>
            <w:tcW w:w="1073" w:type="dxa"/>
          </w:tcPr>
          <w:p w14:paraId="5C286E0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6"/>
                  <w:enabled/>
                  <w:calcOnExit w:val="0"/>
                  <w:textInput/>
                </w:ffData>
              </w:fldChar>
            </w:r>
            <w:bookmarkStart w:id="456" w:name="Text119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6"/>
          </w:p>
        </w:tc>
        <w:tc>
          <w:tcPr>
            <w:tcW w:w="1073" w:type="dxa"/>
          </w:tcPr>
          <w:p w14:paraId="1612740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7"/>
                  <w:enabled/>
                  <w:calcOnExit w:val="0"/>
                  <w:textInput/>
                </w:ffData>
              </w:fldChar>
            </w:r>
            <w:bookmarkStart w:id="457" w:name="Text119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7"/>
          </w:p>
        </w:tc>
      </w:tr>
    </w:tbl>
    <w:p w14:paraId="0D622286" w14:textId="77777777" w:rsidR="00D6206F" w:rsidRPr="00B134E1" w:rsidRDefault="00D6206F" w:rsidP="00D6206F">
      <w:pPr>
        <w:rPr>
          <w:rFonts w:ascii="Arial" w:hAnsi="Arial"/>
          <w:sz w:val="20"/>
        </w:rPr>
      </w:pPr>
    </w:p>
    <w:p w14:paraId="08D333EB" w14:textId="77777777" w:rsidR="00D6206F" w:rsidRPr="00B134E1" w:rsidRDefault="00D6206F" w:rsidP="00D6206F">
      <w:pPr>
        <w:rPr>
          <w:rFonts w:ascii="Arial" w:hAnsi="Arial"/>
          <w:sz w:val="20"/>
        </w:rPr>
      </w:pPr>
      <w:r w:rsidRPr="00B134E1">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D6206F" w:rsidRPr="00B134E1" w14:paraId="379BB9BE" w14:textId="77777777" w:rsidTr="00D6206F">
        <w:tc>
          <w:tcPr>
            <w:tcW w:w="2448" w:type="dxa"/>
            <w:tcBorders>
              <w:bottom w:val="single" w:sz="4" w:space="0" w:color="auto"/>
            </w:tcBorders>
          </w:tcPr>
          <w:p w14:paraId="297B6B8E" w14:textId="77777777" w:rsidR="00D6206F" w:rsidRPr="00B134E1" w:rsidRDefault="00D6206F" w:rsidP="00D6206F">
            <w:pPr>
              <w:jc w:val="center"/>
              <w:rPr>
                <w:rFonts w:ascii="Arial" w:hAnsi="Arial"/>
                <w:b/>
                <w:bCs/>
                <w:sz w:val="18"/>
              </w:rPr>
            </w:pPr>
          </w:p>
        </w:tc>
        <w:tc>
          <w:tcPr>
            <w:tcW w:w="1072" w:type="dxa"/>
            <w:tcBorders>
              <w:bottom w:val="single" w:sz="4" w:space="0" w:color="auto"/>
            </w:tcBorders>
          </w:tcPr>
          <w:p w14:paraId="7ED9EE5D" w14:textId="77777777" w:rsidR="00D6206F" w:rsidRPr="00B134E1" w:rsidRDefault="00D6206F" w:rsidP="00D6206F">
            <w:pPr>
              <w:jc w:val="center"/>
              <w:rPr>
                <w:rFonts w:ascii="Arial" w:hAnsi="Arial"/>
                <w:b/>
                <w:bCs/>
                <w:sz w:val="20"/>
              </w:rPr>
            </w:pPr>
            <w:r w:rsidRPr="00B134E1">
              <w:rPr>
                <w:rFonts w:ascii="Arial" w:hAnsi="Arial"/>
                <w:b/>
                <w:bCs/>
                <w:sz w:val="20"/>
              </w:rPr>
              <w:t>Year 11</w:t>
            </w:r>
          </w:p>
        </w:tc>
        <w:tc>
          <w:tcPr>
            <w:tcW w:w="1073" w:type="dxa"/>
            <w:tcBorders>
              <w:bottom w:val="single" w:sz="4" w:space="0" w:color="auto"/>
            </w:tcBorders>
          </w:tcPr>
          <w:p w14:paraId="099A6671" w14:textId="77777777" w:rsidR="00D6206F" w:rsidRPr="00B134E1" w:rsidRDefault="00D6206F" w:rsidP="00D6206F">
            <w:pPr>
              <w:jc w:val="center"/>
              <w:rPr>
                <w:rFonts w:ascii="Arial" w:hAnsi="Arial"/>
                <w:b/>
                <w:bCs/>
                <w:sz w:val="20"/>
              </w:rPr>
            </w:pPr>
            <w:r w:rsidRPr="00B134E1">
              <w:rPr>
                <w:rFonts w:ascii="Arial" w:hAnsi="Arial"/>
                <w:b/>
                <w:bCs/>
                <w:sz w:val="20"/>
              </w:rPr>
              <w:t>Year 12</w:t>
            </w:r>
          </w:p>
        </w:tc>
        <w:tc>
          <w:tcPr>
            <w:tcW w:w="1073" w:type="dxa"/>
            <w:tcBorders>
              <w:bottom w:val="single" w:sz="4" w:space="0" w:color="auto"/>
            </w:tcBorders>
          </w:tcPr>
          <w:p w14:paraId="0358ABE3" w14:textId="77777777" w:rsidR="00D6206F" w:rsidRPr="00B134E1" w:rsidRDefault="00D6206F" w:rsidP="00D6206F">
            <w:pPr>
              <w:jc w:val="center"/>
              <w:rPr>
                <w:rFonts w:ascii="Arial" w:hAnsi="Arial"/>
                <w:b/>
                <w:bCs/>
                <w:sz w:val="20"/>
              </w:rPr>
            </w:pPr>
            <w:r w:rsidRPr="00B134E1">
              <w:rPr>
                <w:rFonts w:ascii="Arial" w:hAnsi="Arial"/>
                <w:b/>
                <w:bCs/>
                <w:sz w:val="20"/>
              </w:rPr>
              <w:t>Year 13</w:t>
            </w:r>
          </w:p>
        </w:tc>
        <w:tc>
          <w:tcPr>
            <w:tcW w:w="1073" w:type="dxa"/>
            <w:tcBorders>
              <w:bottom w:val="single" w:sz="4" w:space="0" w:color="auto"/>
            </w:tcBorders>
          </w:tcPr>
          <w:p w14:paraId="7BC6C4BB" w14:textId="77777777" w:rsidR="00D6206F" w:rsidRPr="00B134E1" w:rsidRDefault="00D6206F" w:rsidP="00D6206F">
            <w:pPr>
              <w:jc w:val="center"/>
              <w:rPr>
                <w:rFonts w:ascii="Arial" w:hAnsi="Arial"/>
                <w:b/>
                <w:bCs/>
                <w:sz w:val="20"/>
              </w:rPr>
            </w:pPr>
            <w:r w:rsidRPr="00B134E1">
              <w:rPr>
                <w:rFonts w:ascii="Arial" w:hAnsi="Arial"/>
                <w:b/>
                <w:bCs/>
                <w:sz w:val="20"/>
              </w:rPr>
              <w:t>Year 14</w:t>
            </w:r>
          </w:p>
        </w:tc>
        <w:tc>
          <w:tcPr>
            <w:tcW w:w="1073" w:type="dxa"/>
            <w:tcBorders>
              <w:bottom w:val="single" w:sz="4" w:space="0" w:color="auto"/>
            </w:tcBorders>
          </w:tcPr>
          <w:p w14:paraId="13762CA7" w14:textId="77777777" w:rsidR="00D6206F" w:rsidRPr="00B134E1" w:rsidRDefault="00D6206F" w:rsidP="00D6206F">
            <w:pPr>
              <w:jc w:val="center"/>
              <w:rPr>
                <w:rFonts w:ascii="Arial" w:hAnsi="Arial"/>
                <w:b/>
                <w:bCs/>
                <w:sz w:val="20"/>
              </w:rPr>
            </w:pPr>
            <w:r w:rsidRPr="00B134E1">
              <w:rPr>
                <w:rFonts w:ascii="Arial" w:hAnsi="Arial"/>
                <w:b/>
                <w:bCs/>
                <w:sz w:val="20"/>
              </w:rPr>
              <w:t>Year 15</w:t>
            </w:r>
          </w:p>
        </w:tc>
      </w:tr>
      <w:tr w:rsidR="00D6206F" w:rsidRPr="00B134E1" w14:paraId="0FFCCD1F" w14:textId="77777777" w:rsidTr="00D6206F">
        <w:tc>
          <w:tcPr>
            <w:tcW w:w="2448" w:type="dxa"/>
            <w:tcBorders>
              <w:right w:val="nil"/>
            </w:tcBorders>
          </w:tcPr>
          <w:p w14:paraId="6C3174E7" w14:textId="77777777" w:rsidR="00D6206F" w:rsidRPr="00B134E1" w:rsidRDefault="00D6206F" w:rsidP="00D6206F">
            <w:pPr>
              <w:keepNext/>
              <w:outlineLvl w:val="8"/>
              <w:rPr>
                <w:rFonts w:ascii="Arial" w:hAnsi="Arial"/>
                <w:b/>
                <w:bCs/>
                <w:sz w:val="18"/>
              </w:rPr>
            </w:pPr>
            <w:r w:rsidRPr="00B134E1">
              <w:rPr>
                <w:rFonts w:ascii="Arial" w:hAnsi="Arial"/>
                <w:b/>
                <w:bCs/>
                <w:sz w:val="18"/>
              </w:rPr>
              <w:t>INCOME</w:t>
            </w:r>
          </w:p>
        </w:tc>
        <w:tc>
          <w:tcPr>
            <w:tcW w:w="1072" w:type="dxa"/>
            <w:tcBorders>
              <w:top w:val="single" w:sz="4" w:space="0" w:color="auto"/>
              <w:left w:val="nil"/>
              <w:bottom w:val="single" w:sz="4" w:space="0" w:color="auto"/>
              <w:right w:val="nil"/>
            </w:tcBorders>
          </w:tcPr>
          <w:p w14:paraId="405EBBA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0D52BC22"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3A08277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65DFB6A8"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26F397A" w14:textId="77777777" w:rsidR="00D6206F" w:rsidRPr="00B134E1" w:rsidRDefault="00D6206F" w:rsidP="00D6206F">
            <w:pPr>
              <w:rPr>
                <w:rFonts w:ascii="Arial" w:hAnsi="Arial"/>
                <w:sz w:val="20"/>
              </w:rPr>
            </w:pPr>
          </w:p>
        </w:tc>
      </w:tr>
      <w:tr w:rsidR="00D6206F" w:rsidRPr="00B134E1" w14:paraId="11FFCE72" w14:textId="77777777" w:rsidTr="00D6206F">
        <w:tc>
          <w:tcPr>
            <w:tcW w:w="2448" w:type="dxa"/>
          </w:tcPr>
          <w:p w14:paraId="7055E2E5" w14:textId="77777777" w:rsidR="00D6206F" w:rsidRPr="00B134E1" w:rsidRDefault="00D6206F" w:rsidP="00D6206F">
            <w:pPr>
              <w:rPr>
                <w:rFonts w:ascii="Arial" w:hAnsi="Arial"/>
                <w:sz w:val="18"/>
              </w:rPr>
            </w:pPr>
            <w:r w:rsidRPr="00B134E1">
              <w:rPr>
                <w:rFonts w:ascii="Arial" w:hAnsi="Arial"/>
                <w:sz w:val="18"/>
              </w:rPr>
              <w:t>Gross Potential Rent</w:t>
            </w:r>
          </w:p>
        </w:tc>
        <w:tc>
          <w:tcPr>
            <w:tcW w:w="1072" w:type="dxa"/>
            <w:tcBorders>
              <w:top w:val="single" w:sz="4" w:space="0" w:color="auto"/>
            </w:tcBorders>
          </w:tcPr>
          <w:p w14:paraId="29EE53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9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370E7C4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1C39A9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080EA6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351216C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BF61DA8" w14:textId="77777777" w:rsidTr="00D6206F">
        <w:tc>
          <w:tcPr>
            <w:tcW w:w="2448" w:type="dxa"/>
          </w:tcPr>
          <w:p w14:paraId="1D9FA736" w14:textId="77777777" w:rsidR="00D6206F" w:rsidRPr="00B134E1" w:rsidRDefault="00D6206F" w:rsidP="00D6206F">
            <w:pPr>
              <w:rPr>
                <w:rFonts w:ascii="Arial" w:hAnsi="Arial"/>
                <w:sz w:val="18"/>
              </w:rPr>
            </w:pPr>
            <w:r w:rsidRPr="00B134E1">
              <w:rPr>
                <w:rFonts w:ascii="Arial" w:hAnsi="Arial"/>
                <w:sz w:val="18"/>
              </w:rPr>
              <w:t>Vacancy</w:t>
            </w:r>
          </w:p>
        </w:tc>
        <w:tc>
          <w:tcPr>
            <w:tcW w:w="1072" w:type="dxa"/>
          </w:tcPr>
          <w:p w14:paraId="10DE742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11A8B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2703C9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6D024C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A2080B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48C3E3A" w14:textId="77777777" w:rsidTr="00D6206F">
        <w:tc>
          <w:tcPr>
            <w:tcW w:w="2448" w:type="dxa"/>
          </w:tcPr>
          <w:p w14:paraId="0BDC8C94" w14:textId="77777777" w:rsidR="00D6206F" w:rsidRPr="00B134E1" w:rsidRDefault="00D6206F" w:rsidP="00D6206F">
            <w:pPr>
              <w:rPr>
                <w:rFonts w:ascii="Arial" w:hAnsi="Arial"/>
                <w:sz w:val="18"/>
              </w:rPr>
            </w:pPr>
            <w:r w:rsidRPr="00B134E1">
              <w:rPr>
                <w:rFonts w:ascii="Arial" w:hAnsi="Arial"/>
                <w:sz w:val="18"/>
              </w:rPr>
              <w:t>Other Income</w:t>
            </w:r>
          </w:p>
        </w:tc>
        <w:tc>
          <w:tcPr>
            <w:tcW w:w="1072" w:type="dxa"/>
          </w:tcPr>
          <w:p w14:paraId="2709B56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A7FF2C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9917A0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D03788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9336A9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28DFFAA" w14:textId="77777777" w:rsidTr="00D6206F">
        <w:tc>
          <w:tcPr>
            <w:tcW w:w="2448" w:type="dxa"/>
            <w:tcBorders>
              <w:bottom w:val="single" w:sz="4" w:space="0" w:color="auto"/>
            </w:tcBorders>
          </w:tcPr>
          <w:p w14:paraId="233C1316" w14:textId="77777777" w:rsidR="00D6206F" w:rsidRPr="00B134E1" w:rsidRDefault="00D6206F" w:rsidP="00D6206F">
            <w:pPr>
              <w:jc w:val="right"/>
              <w:rPr>
                <w:rFonts w:ascii="Arial" w:hAnsi="Arial"/>
                <w:sz w:val="18"/>
              </w:rPr>
            </w:pPr>
            <w:r w:rsidRPr="00B134E1">
              <w:rPr>
                <w:rFonts w:ascii="Arial" w:hAnsi="Arial"/>
                <w:sz w:val="18"/>
              </w:rPr>
              <w:t>Total Income</w:t>
            </w:r>
          </w:p>
        </w:tc>
        <w:tc>
          <w:tcPr>
            <w:tcW w:w="1072" w:type="dxa"/>
            <w:tcBorders>
              <w:bottom w:val="single" w:sz="4" w:space="0" w:color="auto"/>
            </w:tcBorders>
          </w:tcPr>
          <w:p w14:paraId="52B4E89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014AD7A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2F3FAE0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390441A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7356587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ECD798B" w14:textId="77777777" w:rsidTr="00D6206F">
        <w:tc>
          <w:tcPr>
            <w:tcW w:w="2448" w:type="dxa"/>
            <w:tcBorders>
              <w:right w:val="nil"/>
            </w:tcBorders>
          </w:tcPr>
          <w:p w14:paraId="2C95FC98" w14:textId="77777777" w:rsidR="00D6206F" w:rsidRPr="00B134E1" w:rsidRDefault="00D6206F" w:rsidP="00D6206F">
            <w:pPr>
              <w:keepNext/>
              <w:outlineLvl w:val="8"/>
              <w:rPr>
                <w:rFonts w:ascii="Arial" w:hAnsi="Arial"/>
                <w:b/>
                <w:bCs/>
                <w:sz w:val="18"/>
              </w:rPr>
            </w:pPr>
            <w:r w:rsidRPr="00B134E1">
              <w:rPr>
                <w:rFonts w:ascii="Arial" w:hAnsi="Arial"/>
                <w:b/>
                <w:bCs/>
                <w:sz w:val="18"/>
              </w:rPr>
              <w:t>OPERATING EXPENSES</w:t>
            </w:r>
          </w:p>
        </w:tc>
        <w:tc>
          <w:tcPr>
            <w:tcW w:w="1072" w:type="dxa"/>
            <w:tcBorders>
              <w:top w:val="single" w:sz="4" w:space="0" w:color="auto"/>
              <w:left w:val="nil"/>
              <w:bottom w:val="single" w:sz="4" w:space="0" w:color="auto"/>
              <w:right w:val="nil"/>
            </w:tcBorders>
          </w:tcPr>
          <w:p w14:paraId="110812E9"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DCA3741"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1B6A4CF"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66DD7E20"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A3C852A" w14:textId="77777777" w:rsidR="00D6206F" w:rsidRPr="00B134E1" w:rsidRDefault="00D6206F" w:rsidP="00D6206F">
            <w:pPr>
              <w:jc w:val="right"/>
              <w:rPr>
                <w:rFonts w:ascii="Arial" w:hAnsi="Arial"/>
                <w:sz w:val="20"/>
              </w:rPr>
            </w:pPr>
          </w:p>
        </w:tc>
      </w:tr>
      <w:tr w:rsidR="00D6206F" w:rsidRPr="00B134E1" w14:paraId="128DA6EC" w14:textId="77777777" w:rsidTr="00D6206F">
        <w:tc>
          <w:tcPr>
            <w:tcW w:w="2448" w:type="dxa"/>
          </w:tcPr>
          <w:p w14:paraId="0BBCA8CF" w14:textId="77777777" w:rsidR="00D6206F" w:rsidRPr="00B134E1" w:rsidRDefault="00D6206F" w:rsidP="00D6206F">
            <w:pPr>
              <w:rPr>
                <w:rFonts w:ascii="Arial" w:hAnsi="Arial"/>
                <w:sz w:val="18"/>
              </w:rPr>
            </w:pPr>
            <w:r w:rsidRPr="00B134E1">
              <w:rPr>
                <w:rFonts w:ascii="Arial" w:hAnsi="Arial"/>
                <w:sz w:val="18"/>
              </w:rPr>
              <w:t>Marketing</w:t>
            </w:r>
          </w:p>
        </w:tc>
        <w:tc>
          <w:tcPr>
            <w:tcW w:w="1072" w:type="dxa"/>
            <w:tcBorders>
              <w:top w:val="single" w:sz="4" w:space="0" w:color="auto"/>
            </w:tcBorders>
          </w:tcPr>
          <w:p w14:paraId="5FA4C27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EC57B6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091C7B1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24AAABD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28F67C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727D0A2" w14:textId="77777777" w:rsidTr="00D6206F">
        <w:tc>
          <w:tcPr>
            <w:tcW w:w="2448" w:type="dxa"/>
          </w:tcPr>
          <w:p w14:paraId="5F496CD8" w14:textId="77777777" w:rsidR="00D6206F" w:rsidRPr="00B134E1" w:rsidRDefault="00D6206F" w:rsidP="00D6206F">
            <w:pPr>
              <w:rPr>
                <w:rFonts w:ascii="Arial" w:hAnsi="Arial"/>
                <w:sz w:val="18"/>
              </w:rPr>
            </w:pPr>
            <w:r w:rsidRPr="00B134E1">
              <w:rPr>
                <w:rFonts w:ascii="Arial" w:hAnsi="Arial"/>
                <w:sz w:val="18"/>
              </w:rPr>
              <w:t>Payroll</w:t>
            </w:r>
          </w:p>
        </w:tc>
        <w:tc>
          <w:tcPr>
            <w:tcW w:w="1072" w:type="dxa"/>
          </w:tcPr>
          <w:p w14:paraId="1EE194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F14745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EC14C8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8A2E0F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B9C52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C15FB9C" w14:textId="77777777" w:rsidTr="00D6206F">
        <w:tc>
          <w:tcPr>
            <w:tcW w:w="2448" w:type="dxa"/>
          </w:tcPr>
          <w:p w14:paraId="6D7B96D6" w14:textId="77777777" w:rsidR="00D6206F" w:rsidRPr="00B134E1" w:rsidRDefault="00D6206F" w:rsidP="00D6206F">
            <w:pPr>
              <w:rPr>
                <w:rFonts w:ascii="Arial" w:hAnsi="Arial"/>
                <w:sz w:val="18"/>
              </w:rPr>
            </w:pPr>
            <w:r w:rsidRPr="00B134E1">
              <w:rPr>
                <w:rFonts w:ascii="Arial" w:hAnsi="Arial"/>
                <w:sz w:val="18"/>
              </w:rPr>
              <w:t>Other Administrative Costs</w:t>
            </w:r>
          </w:p>
        </w:tc>
        <w:tc>
          <w:tcPr>
            <w:tcW w:w="1072" w:type="dxa"/>
          </w:tcPr>
          <w:p w14:paraId="3956949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98F40A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7AFC0F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C8AF1C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96AAA5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12FBB54" w14:textId="77777777" w:rsidTr="00D6206F">
        <w:tc>
          <w:tcPr>
            <w:tcW w:w="2448" w:type="dxa"/>
          </w:tcPr>
          <w:p w14:paraId="5262835C" w14:textId="77777777" w:rsidR="00D6206F" w:rsidRPr="00B134E1" w:rsidRDefault="00D6206F" w:rsidP="00D6206F">
            <w:pPr>
              <w:rPr>
                <w:rFonts w:ascii="Arial" w:hAnsi="Arial"/>
                <w:sz w:val="18"/>
              </w:rPr>
            </w:pPr>
            <w:r w:rsidRPr="00B134E1">
              <w:rPr>
                <w:rFonts w:ascii="Arial" w:hAnsi="Arial"/>
                <w:sz w:val="18"/>
              </w:rPr>
              <w:t>Management Fees</w:t>
            </w:r>
          </w:p>
        </w:tc>
        <w:tc>
          <w:tcPr>
            <w:tcW w:w="1072" w:type="dxa"/>
          </w:tcPr>
          <w:p w14:paraId="28564BA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1A0D00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158B9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23C265F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3CE02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76521D4" w14:textId="77777777" w:rsidTr="00D6206F">
        <w:tc>
          <w:tcPr>
            <w:tcW w:w="2448" w:type="dxa"/>
          </w:tcPr>
          <w:p w14:paraId="5F324CC5" w14:textId="77777777" w:rsidR="00D6206F" w:rsidRPr="00B134E1" w:rsidRDefault="00D6206F" w:rsidP="00D6206F">
            <w:pPr>
              <w:rPr>
                <w:rFonts w:ascii="Arial" w:hAnsi="Arial"/>
                <w:sz w:val="18"/>
              </w:rPr>
            </w:pPr>
            <w:r w:rsidRPr="00B134E1">
              <w:rPr>
                <w:rFonts w:ascii="Arial" w:hAnsi="Arial"/>
                <w:sz w:val="18"/>
              </w:rPr>
              <w:t>Utilities</w:t>
            </w:r>
          </w:p>
        </w:tc>
        <w:tc>
          <w:tcPr>
            <w:tcW w:w="1072" w:type="dxa"/>
          </w:tcPr>
          <w:p w14:paraId="27B817C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C76057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6BB7E1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1E1217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4CE3F7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E9ED825" w14:textId="77777777" w:rsidTr="00D6206F">
        <w:tc>
          <w:tcPr>
            <w:tcW w:w="2448" w:type="dxa"/>
          </w:tcPr>
          <w:p w14:paraId="3DCF8FF1" w14:textId="77777777" w:rsidR="00D6206F" w:rsidRPr="00B134E1" w:rsidRDefault="00D6206F" w:rsidP="00D6206F">
            <w:pPr>
              <w:rPr>
                <w:rFonts w:ascii="Arial" w:hAnsi="Arial"/>
                <w:sz w:val="18"/>
              </w:rPr>
            </w:pPr>
            <w:r w:rsidRPr="00B134E1">
              <w:rPr>
                <w:rFonts w:ascii="Arial" w:hAnsi="Arial"/>
                <w:sz w:val="18"/>
              </w:rPr>
              <w:t>Security</w:t>
            </w:r>
          </w:p>
        </w:tc>
        <w:tc>
          <w:tcPr>
            <w:tcW w:w="1072" w:type="dxa"/>
          </w:tcPr>
          <w:p w14:paraId="5ED1E6C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58FD63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A198EA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181E5D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F5A84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3CADB46" w14:textId="77777777" w:rsidTr="00D6206F">
        <w:tc>
          <w:tcPr>
            <w:tcW w:w="2448" w:type="dxa"/>
          </w:tcPr>
          <w:p w14:paraId="5ED70477" w14:textId="77777777" w:rsidR="00D6206F" w:rsidRPr="00B134E1" w:rsidRDefault="00D6206F" w:rsidP="00D6206F">
            <w:pPr>
              <w:rPr>
                <w:rFonts w:ascii="Arial" w:hAnsi="Arial"/>
                <w:sz w:val="18"/>
              </w:rPr>
            </w:pPr>
            <w:r w:rsidRPr="00B134E1">
              <w:rPr>
                <w:rFonts w:ascii="Arial" w:hAnsi="Arial"/>
                <w:sz w:val="18"/>
              </w:rPr>
              <w:t>Maintenance Expenses</w:t>
            </w:r>
          </w:p>
        </w:tc>
        <w:tc>
          <w:tcPr>
            <w:tcW w:w="1072" w:type="dxa"/>
          </w:tcPr>
          <w:p w14:paraId="79D3415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87E86F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90C7BF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EFD4C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670E33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D103746" w14:textId="77777777" w:rsidTr="00D6206F">
        <w:tc>
          <w:tcPr>
            <w:tcW w:w="2448" w:type="dxa"/>
          </w:tcPr>
          <w:p w14:paraId="784B0224" w14:textId="77777777" w:rsidR="00D6206F" w:rsidRPr="00B134E1" w:rsidRDefault="00D6206F" w:rsidP="00D6206F">
            <w:pPr>
              <w:rPr>
                <w:rFonts w:ascii="Arial" w:hAnsi="Arial"/>
                <w:sz w:val="18"/>
              </w:rPr>
            </w:pPr>
            <w:r w:rsidRPr="00B134E1">
              <w:rPr>
                <w:rFonts w:ascii="Arial" w:hAnsi="Arial"/>
                <w:sz w:val="18"/>
              </w:rPr>
              <w:t>Property Taxes</w:t>
            </w:r>
          </w:p>
        </w:tc>
        <w:tc>
          <w:tcPr>
            <w:tcW w:w="1072" w:type="dxa"/>
          </w:tcPr>
          <w:p w14:paraId="709E06A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971298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552EE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988B90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D2EF23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6B39E34" w14:textId="77777777" w:rsidTr="00D6206F">
        <w:tc>
          <w:tcPr>
            <w:tcW w:w="2448" w:type="dxa"/>
          </w:tcPr>
          <w:p w14:paraId="322550EC" w14:textId="77777777" w:rsidR="00D6206F" w:rsidRPr="00B134E1" w:rsidRDefault="00D6206F" w:rsidP="00D6206F">
            <w:pPr>
              <w:rPr>
                <w:rFonts w:ascii="Arial" w:hAnsi="Arial"/>
                <w:sz w:val="18"/>
              </w:rPr>
            </w:pPr>
            <w:r w:rsidRPr="00B134E1">
              <w:rPr>
                <w:rFonts w:ascii="Arial" w:hAnsi="Arial"/>
                <w:sz w:val="18"/>
              </w:rPr>
              <w:t>Insurance</w:t>
            </w:r>
          </w:p>
        </w:tc>
        <w:tc>
          <w:tcPr>
            <w:tcW w:w="1072" w:type="dxa"/>
          </w:tcPr>
          <w:p w14:paraId="5C9E351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C66A40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8AF1B4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0B7176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B09169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593A767" w14:textId="77777777" w:rsidTr="00D6206F">
        <w:tc>
          <w:tcPr>
            <w:tcW w:w="2448" w:type="dxa"/>
          </w:tcPr>
          <w:p w14:paraId="63C91AF3" w14:textId="77777777" w:rsidR="00D6206F" w:rsidRPr="00B134E1" w:rsidRDefault="00D6206F" w:rsidP="00D6206F">
            <w:pPr>
              <w:rPr>
                <w:rFonts w:ascii="Arial" w:hAnsi="Arial"/>
                <w:sz w:val="18"/>
              </w:rPr>
            </w:pPr>
            <w:r w:rsidRPr="00B134E1">
              <w:rPr>
                <w:rFonts w:ascii="Arial" w:hAnsi="Arial"/>
                <w:sz w:val="18"/>
              </w:rPr>
              <w:t>Reserves for Replacement</w:t>
            </w:r>
          </w:p>
        </w:tc>
        <w:tc>
          <w:tcPr>
            <w:tcW w:w="1072" w:type="dxa"/>
          </w:tcPr>
          <w:p w14:paraId="351BCDA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6AD05F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6CA921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45399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64239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0DF15C64" w14:textId="77777777" w:rsidTr="00D6206F">
        <w:tc>
          <w:tcPr>
            <w:tcW w:w="2448" w:type="dxa"/>
            <w:tcBorders>
              <w:bottom w:val="single" w:sz="4" w:space="0" w:color="auto"/>
            </w:tcBorders>
          </w:tcPr>
          <w:p w14:paraId="5C89E1AC" w14:textId="77777777" w:rsidR="00D6206F" w:rsidRPr="00B134E1" w:rsidRDefault="00D6206F" w:rsidP="00D6206F">
            <w:pPr>
              <w:jc w:val="right"/>
              <w:rPr>
                <w:rFonts w:ascii="Arial" w:hAnsi="Arial"/>
                <w:sz w:val="18"/>
              </w:rPr>
            </w:pPr>
            <w:r w:rsidRPr="00B134E1">
              <w:rPr>
                <w:rFonts w:ascii="Arial" w:hAnsi="Arial"/>
                <w:sz w:val="18"/>
              </w:rPr>
              <w:t>Total Operating Expenses</w:t>
            </w:r>
          </w:p>
        </w:tc>
        <w:tc>
          <w:tcPr>
            <w:tcW w:w="1072" w:type="dxa"/>
            <w:tcBorders>
              <w:bottom w:val="single" w:sz="4" w:space="0" w:color="auto"/>
            </w:tcBorders>
          </w:tcPr>
          <w:p w14:paraId="30A379B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0A8179D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242ADE9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1BAAA31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7C3EBD4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7C69DF5" w14:textId="77777777" w:rsidTr="00D6206F">
        <w:tc>
          <w:tcPr>
            <w:tcW w:w="2448" w:type="dxa"/>
            <w:tcBorders>
              <w:top w:val="single" w:sz="4" w:space="0" w:color="auto"/>
              <w:left w:val="single" w:sz="4" w:space="0" w:color="auto"/>
              <w:bottom w:val="single" w:sz="4" w:space="0" w:color="auto"/>
              <w:right w:val="nil"/>
            </w:tcBorders>
          </w:tcPr>
          <w:p w14:paraId="7F720FF6" w14:textId="77777777" w:rsidR="00D6206F" w:rsidRPr="00B134E1" w:rsidRDefault="00D6206F" w:rsidP="00D6206F">
            <w:pPr>
              <w:rPr>
                <w:rFonts w:ascii="Arial" w:hAnsi="Arial"/>
                <w:sz w:val="18"/>
              </w:rPr>
            </w:pPr>
          </w:p>
        </w:tc>
        <w:tc>
          <w:tcPr>
            <w:tcW w:w="1072" w:type="dxa"/>
            <w:tcBorders>
              <w:top w:val="single" w:sz="4" w:space="0" w:color="auto"/>
              <w:left w:val="nil"/>
              <w:bottom w:val="single" w:sz="4" w:space="0" w:color="auto"/>
              <w:right w:val="nil"/>
            </w:tcBorders>
          </w:tcPr>
          <w:p w14:paraId="55DB53F1"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A301CE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02D13697"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F27F79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B51AF80" w14:textId="77777777" w:rsidR="00D6206F" w:rsidRPr="00B134E1" w:rsidRDefault="00D6206F" w:rsidP="00D6206F">
            <w:pPr>
              <w:jc w:val="right"/>
              <w:rPr>
                <w:rFonts w:ascii="Arial" w:hAnsi="Arial"/>
                <w:sz w:val="20"/>
              </w:rPr>
            </w:pPr>
          </w:p>
        </w:tc>
      </w:tr>
      <w:tr w:rsidR="00D6206F" w:rsidRPr="00B134E1" w14:paraId="1D35ABC3" w14:textId="77777777" w:rsidTr="00D6206F">
        <w:tc>
          <w:tcPr>
            <w:tcW w:w="2448" w:type="dxa"/>
            <w:tcBorders>
              <w:top w:val="single" w:sz="4" w:space="0" w:color="auto"/>
            </w:tcBorders>
          </w:tcPr>
          <w:p w14:paraId="19A6C5C1" w14:textId="77777777" w:rsidR="00D6206F" w:rsidRPr="00B134E1" w:rsidRDefault="00D6206F" w:rsidP="00D6206F">
            <w:pPr>
              <w:rPr>
                <w:rFonts w:ascii="Arial" w:hAnsi="Arial"/>
                <w:sz w:val="18"/>
              </w:rPr>
            </w:pPr>
            <w:r w:rsidRPr="00B134E1">
              <w:rPr>
                <w:rFonts w:ascii="Arial" w:hAnsi="Arial"/>
                <w:sz w:val="18"/>
              </w:rPr>
              <w:t>Net Operating Income</w:t>
            </w:r>
          </w:p>
        </w:tc>
        <w:tc>
          <w:tcPr>
            <w:tcW w:w="1072" w:type="dxa"/>
            <w:tcBorders>
              <w:top w:val="single" w:sz="4" w:space="0" w:color="auto"/>
            </w:tcBorders>
          </w:tcPr>
          <w:p w14:paraId="2DFD396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669113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669CFD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2FB71E7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1F19008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3E8EEFB" w14:textId="77777777" w:rsidTr="00D6206F">
        <w:tc>
          <w:tcPr>
            <w:tcW w:w="2448" w:type="dxa"/>
          </w:tcPr>
          <w:p w14:paraId="2F0B0938" w14:textId="77777777" w:rsidR="00D6206F" w:rsidRPr="00B134E1" w:rsidRDefault="00D6206F" w:rsidP="00D6206F">
            <w:pPr>
              <w:rPr>
                <w:rFonts w:ascii="Arial" w:hAnsi="Arial"/>
                <w:sz w:val="18"/>
              </w:rPr>
            </w:pPr>
            <w:r w:rsidRPr="00B134E1">
              <w:rPr>
                <w:rFonts w:ascii="Arial" w:hAnsi="Arial"/>
                <w:sz w:val="18"/>
              </w:rPr>
              <w:t>Debt Service</w:t>
            </w:r>
          </w:p>
        </w:tc>
        <w:tc>
          <w:tcPr>
            <w:tcW w:w="1072" w:type="dxa"/>
          </w:tcPr>
          <w:p w14:paraId="556D77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396A7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25A5F68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AEE947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DC3999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64A53EE" w14:textId="77777777" w:rsidTr="00D6206F">
        <w:tc>
          <w:tcPr>
            <w:tcW w:w="2448" w:type="dxa"/>
          </w:tcPr>
          <w:p w14:paraId="0A24EFF3" w14:textId="77777777" w:rsidR="00D6206F" w:rsidRPr="00B134E1" w:rsidRDefault="00D6206F" w:rsidP="00D6206F">
            <w:pPr>
              <w:rPr>
                <w:rFonts w:ascii="Arial" w:hAnsi="Arial"/>
                <w:sz w:val="18"/>
              </w:rPr>
            </w:pPr>
            <w:r w:rsidRPr="00B134E1">
              <w:rPr>
                <w:rFonts w:ascii="Arial" w:hAnsi="Arial"/>
                <w:sz w:val="18"/>
              </w:rPr>
              <w:t>Asset  Management</w:t>
            </w:r>
          </w:p>
        </w:tc>
        <w:tc>
          <w:tcPr>
            <w:tcW w:w="1072" w:type="dxa"/>
          </w:tcPr>
          <w:p w14:paraId="4615EBC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20436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6A4C4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A1809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743FCE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A50F568" w14:textId="77777777" w:rsidTr="00D6206F">
        <w:tc>
          <w:tcPr>
            <w:tcW w:w="2448" w:type="dxa"/>
          </w:tcPr>
          <w:p w14:paraId="7C82B0C4" w14:textId="77777777" w:rsidR="00D6206F" w:rsidRPr="00B134E1" w:rsidRDefault="00D6206F" w:rsidP="00D6206F">
            <w:pPr>
              <w:jc w:val="right"/>
              <w:rPr>
                <w:rFonts w:ascii="Arial" w:hAnsi="Arial"/>
                <w:sz w:val="18"/>
              </w:rPr>
            </w:pPr>
            <w:r w:rsidRPr="00B134E1">
              <w:rPr>
                <w:rFonts w:ascii="Arial" w:hAnsi="Arial"/>
                <w:sz w:val="18"/>
              </w:rPr>
              <w:t>Cash Flow</w:t>
            </w:r>
          </w:p>
        </w:tc>
        <w:tc>
          <w:tcPr>
            <w:tcW w:w="1072" w:type="dxa"/>
          </w:tcPr>
          <w:p w14:paraId="3CC4513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26C176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7CB7A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431F76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BEC7BA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0EE39005" w14:textId="77777777" w:rsidR="00D6206F" w:rsidRPr="00B134E1" w:rsidRDefault="00D6206F" w:rsidP="00D6206F">
      <w:pPr>
        <w:rPr>
          <w:rFonts w:ascii="Arial" w:hAnsi="Arial"/>
          <w:sz w:val="20"/>
        </w:rPr>
      </w:pPr>
    </w:p>
    <w:p w14:paraId="5885E10D" w14:textId="460CDC82" w:rsidR="00846213" w:rsidRDefault="00846213" w:rsidP="00502416">
      <w:pPr>
        <w:keepNext/>
        <w:outlineLvl w:val="0"/>
        <w:rPr>
          <w:rFonts w:ascii="Arial" w:hAnsi="Arial"/>
          <w:b/>
          <w:sz w:val="32"/>
        </w:rPr>
      </w:pPr>
    </w:p>
    <w:p w14:paraId="113B0B8F" w14:textId="2E0C90D1" w:rsidR="00FA70A9" w:rsidRDefault="00FA70A9" w:rsidP="00502416">
      <w:pPr>
        <w:keepNext/>
        <w:outlineLvl w:val="0"/>
        <w:rPr>
          <w:rFonts w:ascii="Arial" w:hAnsi="Arial"/>
          <w:b/>
          <w:sz w:val="32"/>
        </w:rPr>
      </w:pPr>
    </w:p>
    <w:p w14:paraId="4E772578" w14:textId="01AF9E97" w:rsidR="00F03C98" w:rsidRDefault="00F03C98" w:rsidP="00502416">
      <w:pPr>
        <w:keepNext/>
        <w:outlineLvl w:val="0"/>
        <w:rPr>
          <w:rFonts w:ascii="Arial" w:hAnsi="Arial"/>
          <w:b/>
          <w:sz w:val="32"/>
        </w:rPr>
      </w:pPr>
    </w:p>
    <w:p w14:paraId="4963C5CC" w14:textId="13A7ECC5" w:rsidR="00F03C98" w:rsidRDefault="00F03C98" w:rsidP="00502416">
      <w:pPr>
        <w:keepNext/>
        <w:outlineLvl w:val="0"/>
        <w:rPr>
          <w:rFonts w:ascii="Arial" w:hAnsi="Arial"/>
          <w:b/>
          <w:sz w:val="32"/>
        </w:rPr>
      </w:pPr>
    </w:p>
    <w:p w14:paraId="2C32FAE3" w14:textId="3ACFAE95" w:rsidR="00F03C98" w:rsidRDefault="00F03C98" w:rsidP="00502416">
      <w:pPr>
        <w:keepNext/>
        <w:outlineLvl w:val="0"/>
        <w:rPr>
          <w:rFonts w:ascii="Arial" w:hAnsi="Arial"/>
          <w:b/>
          <w:sz w:val="32"/>
        </w:rPr>
      </w:pPr>
    </w:p>
    <w:p w14:paraId="4C6954FB" w14:textId="7FEE0CA1" w:rsidR="00F03C98" w:rsidRDefault="00F03C98" w:rsidP="00502416">
      <w:pPr>
        <w:keepNext/>
        <w:outlineLvl w:val="0"/>
        <w:rPr>
          <w:rFonts w:ascii="Arial" w:hAnsi="Arial"/>
          <w:b/>
          <w:sz w:val="32"/>
        </w:rPr>
      </w:pPr>
    </w:p>
    <w:p w14:paraId="6A676875" w14:textId="1C1F46F8" w:rsidR="00F03C98" w:rsidRDefault="00F03C98" w:rsidP="00502416">
      <w:pPr>
        <w:keepNext/>
        <w:outlineLvl w:val="0"/>
        <w:rPr>
          <w:rFonts w:ascii="Arial" w:hAnsi="Arial"/>
          <w:b/>
          <w:sz w:val="32"/>
        </w:rPr>
      </w:pPr>
    </w:p>
    <w:p w14:paraId="76F2523C" w14:textId="4949C633" w:rsidR="00F03C98" w:rsidRDefault="00F03C98" w:rsidP="00502416">
      <w:pPr>
        <w:keepNext/>
        <w:outlineLvl w:val="0"/>
        <w:rPr>
          <w:rFonts w:ascii="Arial" w:hAnsi="Arial"/>
          <w:b/>
          <w:sz w:val="32"/>
        </w:rPr>
      </w:pPr>
    </w:p>
    <w:p w14:paraId="2E457CDA" w14:textId="3AD3875F" w:rsidR="00F03C98" w:rsidRDefault="00F03C98" w:rsidP="00502416">
      <w:pPr>
        <w:keepNext/>
        <w:outlineLvl w:val="0"/>
        <w:rPr>
          <w:rFonts w:ascii="Arial" w:hAnsi="Arial"/>
          <w:b/>
          <w:sz w:val="32"/>
        </w:rPr>
      </w:pPr>
    </w:p>
    <w:p w14:paraId="5FFD089F" w14:textId="0940B60C" w:rsidR="00F03C98" w:rsidRDefault="00F03C98" w:rsidP="00502416">
      <w:pPr>
        <w:keepNext/>
        <w:outlineLvl w:val="0"/>
        <w:rPr>
          <w:rFonts w:ascii="Arial" w:hAnsi="Arial"/>
          <w:b/>
          <w:sz w:val="32"/>
        </w:rPr>
      </w:pPr>
    </w:p>
    <w:p w14:paraId="1294AE9F" w14:textId="6CFBCF71" w:rsidR="00F03C98" w:rsidRDefault="00F03C98" w:rsidP="00502416">
      <w:pPr>
        <w:keepNext/>
        <w:outlineLvl w:val="0"/>
        <w:rPr>
          <w:rFonts w:ascii="Arial" w:hAnsi="Arial"/>
          <w:b/>
          <w:sz w:val="32"/>
        </w:rPr>
      </w:pPr>
    </w:p>
    <w:p w14:paraId="13521F69" w14:textId="508BAE46" w:rsidR="00F03C98" w:rsidRDefault="00F03C98" w:rsidP="00502416">
      <w:pPr>
        <w:keepNext/>
        <w:outlineLvl w:val="0"/>
        <w:rPr>
          <w:rFonts w:ascii="Arial" w:hAnsi="Arial"/>
          <w:b/>
          <w:sz w:val="32"/>
        </w:rPr>
      </w:pPr>
    </w:p>
    <w:p w14:paraId="19A996F0" w14:textId="1A10310F" w:rsidR="00F03C98" w:rsidRDefault="00F03C98" w:rsidP="00502416">
      <w:pPr>
        <w:keepNext/>
        <w:outlineLvl w:val="0"/>
        <w:rPr>
          <w:rFonts w:ascii="Arial" w:hAnsi="Arial"/>
          <w:b/>
          <w:sz w:val="32"/>
        </w:rPr>
      </w:pPr>
    </w:p>
    <w:p w14:paraId="7A36C4F1" w14:textId="222E501B" w:rsidR="00F03C98" w:rsidRDefault="00F03C98" w:rsidP="00502416">
      <w:pPr>
        <w:keepNext/>
        <w:outlineLvl w:val="0"/>
        <w:rPr>
          <w:rFonts w:ascii="Arial" w:hAnsi="Arial"/>
          <w:b/>
          <w:sz w:val="32"/>
        </w:rPr>
      </w:pPr>
    </w:p>
    <w:p w14:paraId="65C3EDB4" w14:textId="288300B0" w:rsidR="00F03C98" w:rsidRDefault="00F03C98" w:rsidP="00502416">
      <w:pPr>
        <w:keepNext/>
        <w:outlineLvl w:val="0"/>
        <w:rPr>
          <w:rFonts w:ascii="Arial" w:hAnsi="Arial"/>
          <w:b/>
          <w:sz w:val="32"/>
        </w:rPr>
      </w:pPr>
    </w:p>
    <w:p w14:paraId="44BE21CD" w14:textId="4D238259" w:rsidR="00F03C98" w:rsidRDefault="00F03C98" w:rsidP="00502416">
      <w:pPr>
        <w:keepNext/>
        <w:outlineLvl w:val="0"/>
        <w:rPr>
          <w:rFonts w:ascii="Arial" w:hAnsi="Arial"/>
          <w:b/>
          <w:sz w:val="32"/>
        </w:rPr>
      </w:pPr>
    </w:p>
    <w:p w14:paraId="664C781B" w14:textId="1EA8939B" w:rsidR="00F03C98" w:rsidRDefault="00F03C98" w:rsidP="00502416">
      <w:pPr>
        <w:keepNext/>
        <w:outlineLvl w:val="0"/>
        <w:rPr>
          <w:rFonts w:ascii="Arial" w:hAnsi="Arial"/>
          <w:b/>
          <w:sz w:val="32"/>
        </w:rPr>
      </w:pPr>
    </w:p>
    <w:p w14:paraId="44335516" w14:textId="0053F42E" w:rsidR="00F03C98" w:rsidRDefault="00F03C98" w:rsidP="00502416">
      <w:pPr>
        <w:keepNext/>
        <w:outlineLvl w:val="0"/>
        <w:rPr>
          <w:rFonts w:ascii="Arial" w:hAnsi="Arial"/>
          <w:b/>
          <w:sz w:val="32"/>
        </w:rPr>
      </w:pPr>
    </w:p>
    <w:p w14:paraId="2FCB2B41" w14:textId="77777777" w:rsidR="00F03C98" w:rsidRDefault="00F03C98" w:rsidP="00502416">
      <w:pPr>
        <w:keepNext/>
        <w:outlineLvl w:val="0"/>
        <w:rPr>
          <w:rFonts w:ascii="Arial" w:hAnsi="Arial"/>
          <w:b/>
          <w:sz w:val="32"/>
        </w:rPr>
      </w:pPr>
    </w:p>
    <w:p w14:paraId="4F398F9A" w14:textId="4F86BB69" w:rsidR="00F03C98" w:rsidRDefault="00F03C98"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5"/>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lastRenderedPageBreak/>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w:t>
      </w:r>
      <w:r>
        <w:rPr>
          <w:rFonts w:ascii="Arial" w:hAnsi="Arial"/>
          <w:sz w:val="18"/>
        </w:rPr>
        <w:t>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lastRenderedPageBreak/>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w:t>
      </w:r>
      <w:r w:rsidRPr="00F96452">
        <w:rPr>
          <w:rFonts w:ascii="Arial" w:hAnsi="Arial"/>
          <w:sz w:val="18"/>
        </w:rPr>
        <w:t>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lastRenderedPageBreak/>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w:t>
      </w:r>
      <w:r>
        <w:rPr>
          <w:rFonts w:ascii="Arial" w:hAnsi="Arial"/>
          <w:sz w:val="18"/>
        </w:rPr>
        <w:t xml:space="preserve">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41A284D4" w:rsidR="00320807" w:rsidRDefault="00320807" w:rsidP="00C8777D">
      <w:pPr>
        <w:jc w:val="both"/>
        <w:rPr>
          <w:rFonts w:ascii="Arial" w:hAnsi="Arial" w:cs="Arial"/>
        </w:rPr>
      </w:pPr>
    </w:p>
    <w:p w14:paraId="12CE94A8" w14:textId="1A29AA21" w:rsidR="00180B5F" w:rsidRDefault="00180B5F" w:rsidP="00C8777D">
      <w:pPr>
        <w:jc w:val="both"/>
        <w:rPr>
          <w:rFonts w:ascii="Arial" w:hAnsi="Arial" w:cs="Arial"/>
        </w:rPr>
      </w:pPr>
    </w:p>
    <w:p w14:paraId="4B707733" w14:textId="3499B6BF" w:rsidR="00180B5F" w:rsidRDefault="00180B5F" w:rsidP="00C8777D">
      <w:pPr>
        <w:jc w:val="both"/>
        <w:rPr>
          <w:rFonts w:ascii="Arial" w:hAnsi="Arial" w:cs="Arial"/>
        </w:rPr>
      </w:pPr>
    </w:p>
    <w:p w14:paraId="0804815A" w14:textId="2FE30382" w:rsidR="00180B5F" w:rsidRDefault="00180B5F" w:rsidP="00C8777D">
      <w:pPr>
        <w:jc w:val="both"/>
        <w:rPr>
          <w:rFonts w:ascii="Arial" w:hAnsi="Arial" w:cs="Arial"/>
        </w:rPr>
      </w:pPr>
    </w:p>
    <w:p w14:paraId="330A5357" w14:textId="2E2C0487" w:rsidR="00180B5F" w:rsidRDefault="00180B5F" w:rsidP="00C8777D">
      <w:pPr>
        <w:jc w:val="both"/>
        <w:rPr>
          <w:rFonts w:ascii="Arial" w:hAnsi="Arial" w:cs="Arial"/>
        </w:rPr>
      </w:pPr>
    </w:p>
    <w:p w14:paraId="69B6734D" w14:textId="17723D06" w:rsidR="00180B5F" w:rsidRDefault="00180B5F" w:rsidP="00C8777D">
      <w:pPr>
        <w:jc w:val="both"/>
        <w:rPr>
          <w:rFonts w:ascii="Arial" w:hAnsi="Arial" w:cs="Arial"/>
        </w:rPr>
      </w:pPr>
    </w:p>
    <w:p w14:paraId="149BBFD0" w14:textId="361A3D9E" w:rsidR="00180B5F" w:rsidRDefault="00180B5F" w:rsidP="00C8777D">
      <w:pPr>
        <w:jc w:val="both"/>
        <w:rPr>
          <w:rFonts w:ascii="Arial" w:hAnsi="Arial" w:cs="Arial"/>
        </w:rPr>
      </w:pPr>
    </w:p>
    <w:p w14:paraId="27BAB2F0" w14:textId="406F612D" w:rsidR="00180B5F" w:rsidRDefault="00180B5F" w:rsidP="00C8777D">
      <w:pPr>
        <w:jc w:val="both"/>
        <w:rPr>
          <w:rFonts w:ascii="Arial" w:hAnsi="Arial" w:cs="Arial"/>
        </w:rPr>
      </w:pPr>
    </w:p>
    <w:p w14:paraId="0BEFD9D6" w14:textId="0B849C18" w:rsidR="00180B5F" w:rsidRDefault="00180B5F" w:rsidP="00C8777D">
      <w:pPr>
        <w:jc w:val="both"/>
        <w:rPr>
          <w:rFonts w:ascii="Arial" w:hAnsi="Arial" w:cs="Arial"/>
        </w:rPr>
      </w:pPr>
    </w:p>
    <w:p w14:paraId="796504C7" w14:textId="3375521C" w:rsidR="00180B5F" w:rsidRDefault="00180B5F" w:rsidP="00C8777D">
      <w:pPr>
        <w:jc w:val="both"/>
        <w:rPr>
          <w:rFonts w:ascii="Arial" w:hAnsi="Arial" w:cs="Arial"/>
        </w:rPr>
      </w:pPr>
    </w:p>
    <w:p w14:paraId="36DBD3EA" w14:textId="2A5D8662" w:rsidR="00180B5F" w:rsidRDefault="00180B5F" w:rsidP="00C8777D">
      <w:pPr>
        <w:jc w:val="both"/>
        <w:rPr>
          <w:rFonts w:ascii="Arial" w:hAnsi="Arial" w:cs="Arial"/>
        </w:rPr>
      </w:pPr>
    </w:p>
    <w:p w14:paraId="60F9374A" w14:textId="53CAFBFB" w:rsidR="00180B5F" w:rsidRDefault="00180B5F" w:rsidP="00C8777D">
      <w:pPr>
        <w:jc w:val="both"/>
        <w:rPr>
          <w:rFonts w:ascii="Arial" w:hAnsi="Arial" w:cs="Arial"/>
        </w:rPr>
      </w:pPr>
    </w:p>
    <w:p w14:paraId="2D31ADD1" w14:textId="65E5F866" w:rsidR="00180B5F" w:rsidRDefault="00180B5F" w:rsidP="00C8777D">
      <w:pPr>
        <w:jc w:val="both"/>
        <w:rPr>
          <w:rFonts w:ascii="Arial" w:hAnsi="Arial" w:cs="Arial"/>
        </w:rPr>
      </w:pPr>
    </w:p>
    <w:p w14:paraId="42775A37" w14:textId="77CCBECD" w:rsidR="00180B5F" w:rsidRDefault="00180B5F" w:rsidP="00C8777D">
      <w:pPr>
        <w:jc w:val="both"/>
        <w:rPr>
          <w:rFonts w:ascii="Arial" w:hAnsi="Arial" w:cs="Arial"/>
        </w:rPr>
      </w:pPr>
    </w:p>
    <w:p w14:paraId="04C0C1FA" w14:textId="71DE3EE7" w:rsidR="00180B5F" w:rsidRDefault="00180B5F" w:rsidP="00C8777D">
      <w:pPr>
        <w:jc w:val="both"/>
        <w:rPr>
          <w:rFonts w:ascii="Arial" w:hAnsi="Arial" w:cs="Arial"/>
        </w:rPr>
      </w:pPr>
    </w:p>
    <w:p w14:paraId="76200EC3" w14:textId="46E34FF1" w:rsidR="00180B5F" w:rsidRDefault="00180B5F" w:rsidP="00C8777D">
      <w:pPr>
        <w:jc w:val="both"/>
        <w:rPr>
          <w:rFonts w:ascii="Arial" w:hAnsi="Arial" w:cs="Arial"/>
        </w:rPr>
      </w:pPr>
    </w:p>
    <w:p w14:paraId="197EA932" w14:textId="2B2D9212" w:rsidR="00180B5F" w:rsidRDefault="00180B5F" w:rsidP="00C8777D">
      <w:pPr>
        <w:jc w:val="both"/>
        <w:rPr>
          <w:rFonts w:ascii="Arial" w:hAnsi="Arial" w:cs="Arial"/>
        </w:rPr>
      </w:pPr>
    </w:p>
    <w:p w14:paraId="0E498B24" w14:textId="366BAC4F" w:rsidR="00180B5F" w:rsidRDefault="00180B5F" w:rsidP="00C8777D">
      <w:pPr>
        <w:jc w:val="both"/>
        <w:rPr>
          <w:rFonts w:ascii="Arial" w:hAnsi="Arial" w:cs="Arial"/>
        </w:rPr>
      </w:pPr>
    </w:p>
    <w:p w14:paraId="5BBE306F" w14:textId="2A54F515" w:rsidR="00180B5F" w:rsidRDefault="00180B5F" w:rsidP="00C8777D">
      <w:pPr>
        <w:jc w:val="both"/>
        <w:rPr>
          <w:rFonts w:ascii="Arial" w:hAnsi="Arial" w:cs="Arial"/>
        </w:rPr>
      </w:pPr>
    </w:p>
    <w:p w14:paraId="184AE98B" w14:textId="0CEE34D8" w:rsidR="00180B5F" w:rsidRDefault="00180B5F" w:rsidP="00C8777D">
      <w:pPr>
        <w:jc w:val="both"/>
        <w:rPr>
          <w:rFonts w:ascii="Arial" w:hAnsi="Arial" w:cs="Arial"/>
        </w:rPr>
      </w:pPr>
    </w:p>
    <w:p w14:paraId="296DF08D" w14:textId="79B21FE5" w:rsidR="00180B5F" w:rsidRDefault="00180B5F" w:rsidP="00C8777D">
      <w:pPr>
        <w:jc w:val="both"/>
        <w:rPr>
          <w:rFonts w:ascii="Arial" w:hAnsi="Arial" w:cs="Arial"/>
        </w:rPr>
      </w:pPr>
    </w:p>
    <w:p w14:paraId="417E89C1" w14:textId="2E778ACE" w:rsidR="00180B5F" w:rsidRDefault="00180B5F" w:rsidP="00C8777D">
      <w:pPr>
        <w:jc w:val="both"/>
        <w:rPr>
          <w:rFonts w:ascii="Arial" w:hAnsi="Arial" w:cs="Arial"/>
        </w:rPr>
      </w:pPr>
    </w:p>
    <w:p w14:paraId="3B14C492" w14:textId="26C5F6AC" w:rsidR="00180B5F" w:rsidRDefault="00180B5F" w:rsidP="00C8777D">
      <w:pPr>
        <w:jc w:val="both"/>
        <w:rPr>
          <w:rFonts w:ascii="Arial" w:hAnsi="Arial" w:cs="Arial"/>
        </w:rPr>
      </w:pPr>
    </w:p>
    <w:p w14:paraId="1394F1F7" w14:textId="54133D29" w:rsidR="00180B5F" w:rsidRDefault="00180B5F" w:rsidP="00C8777D">
      <w:pPr>
        <w:jc w:val="both"/>
        <w:rPr>
          <w:rFonts w:ascii="Arial" w:hAnsi="Arial" w:cs="Arial"/>
        </w:rPr>
      </w:pPr>
    </w:p>
    <w:p w14:paraId="011E4316" w14:textId="010059C5" w:rsidR="00180B5F" w:rsidRDefault="00180B5F" w:rsidP="00C8777D">
      <w:pPr>
        <w:jc w:val="both"/>
        <w:rPr>
          <w:rFonts w:ascii="Arial" w:hAnsi="Arial" w:cs="Arial"/>
        </w:rPr>
      </w:pPr>
    </w:p>
    <w:p w14:paraId="05808595" w14:textId="2E9147C8" w:rsidR="00180B5F" w:rsidRDefault="00180B5F" w:rsidP="00C8777D">
      <w:pPr>
        <w:jc w:val="both"/>
        <w:rPr>
          <w:rFonts w:ascii="Arial" w:hAnsi="Arial" w:cs="Arial"/>
        </w:rPr>
      </w:pPr>
    </w:p>
    <w:p w14:paraId="167B9A06" w14:textId="1ED094CD" w:rsidR="00180B5F" w:rsidRDefault="00180B5F" w:rsidP="00C8777D">
      <w:pPr>
        <w:jc w:val="both"/>
        <w:rPr>
          <w:rFonts w:ascii="Arial" w:hAnsi="Arial" w:cs="Arial"/>
        </w:rPr>
      </w:pPr>
    </w:p>
    <w:p w14:paraId="42E92DED" w14:textId="0693B272" w:rsidR="00180B5F" w:rsidRDefault="00180B5F" w:rsidP="00C8777D">
      <w:pPr>
        <w:jc w:val="both"/>
        <w:rPr>
          <w:rFonts w:ascii="Arial" w:hAnsi="Arial" w:cs="Arial"/>
        </w:rPr>
      </w:pPr>
    </w:p>
    <w:p w14:paraId="6B316E9E" w14:textId="626D8DDF" w:rsidR="00180B5F" w:rsidRDefault="00180B5F" w:rsidP="00C8777D">
      <w:pPr>
        <w:jc w:val="both"/>
        <w:rPr>
          <w:rFonts w:ascii="Arial" w:hAnsi="Arial" w:cs="Arial"/>
        </w:rPr>
      </w:pPr>
    </w:p>
    <w:p w14:paraId="1FE88233" w14:textId="35D79E5E" w:rsidR="00180B5F" w:rsidRDefault="00180B5F" w:rsidP="00C8777D">
      <w:pPr>
        <w:jc w:val="both"/>
        <w:rPr>
          <w:rFonts w:ascii="Arial" w:hAnsi="Arial" w:cs="Arial"/>
        </w:rPr>
      </w:pPr>
    </w:p>
    <w:p w14:paraId="2BE34CB3" w14:textId="4A022C9E" w:rsidR="00180B5F" w:rsidRDefault="00180B5F" w:rsidP="00C8777D">
      <w:pPr>
        <w:jc w:val="both"/>
        <w:rPr>
          <w:rFonts w:ascii="Arial" w:hAnsi="Arial" w:cs="Arial"/>
        </w:rPr>
      </w:pPr>
    </w:p>
    <w:p w14:paraId="50768F13" w14:textId="6F5BB865" w:rsidR="00180B5F" w:rsidRDefault="00180B5F" w:rsidP="00C8777D">
      <w:pPr>
        <w:jc w:val="both"/>
        <w:rPr>
          <w:rFonts w:ascii="Arial" w:hAnsi="Arial" w:cs="Arial"/>
        </w:rPr>
      </w:pPr>
    </w:p>
    <w:p w14:paraId="2CBDFB7F" w14:textId="0F65F3E8" w:rsidR="00180B5F" w:rsidRDefault="00180B5F" w:rsidP="00C8777D">
      <w:pPr>
        <w:jc w:val="both"/>
        <w:rPr>
          <w:rFonts w:ascii="Arial" w:hAnsi="Arial" w:cs="Arial"/>
        </w:rPr>
      </w:pPr>
    </w:p>
    <w:p w14:paraId="554ACAAB" w14:textId="314DF596" w:rsidR="00180B5F" w:rsidRDefault="00180B5F" w:rsidP="00C8777D">
      <w:pPr>
        <w:jc w:val="both"/>
        <w:rPr>
          <w:rFonts w:ascii="Arial" w:hAnsi="Arial" w:cs="Arial"/>
        </w:rPr>
      </w:pPr>
    </w:p>
    <w:p w14:paraId="16D351D0" w14:textId="43F655A1" w:rsidR="00180B5F" w:rsidRDefault="00180B5F" w:rsidP="00C8777D">
      <w:pPr>
        <w:jc w:val="both"/>
        <w:rPr>
          <w:rFonts w:ascii="Arial" w:hAnsi="Arial" w:cs="Arial"/>
        </w:rPr>
      </w:pPr>
    </w:p>
    <w:p w14:paraId="5C3FDCC0" w14:textId="190494BC" w:rsidR="00180B5F" w:rsidRDefault="00180B5F" w:rsidP="00C8777D">
      <w:pPr>
        <w:jc w:val="both"/>
        <w:rPr>
          <w:rFonts w:ascii="Arial" w:hAnsi="Arial" w:cs="Arial"/>
        </w:rPr>
      </w:pPr>
    </w:p>
    <w:p w14:paraId="5FCAA1BF" w14:textId="7BAC1817" w:rsidR="00180B5F" w:rsidRDefault="00180B5F" w:rsidP="00C8777D">
      <w:pPr>
        <w:jc w:val="both"/>
        <w:rPr>
          <w:rFonts w:ascii="Arial" w:hAnsi="Arial" w:cs="Arial"/>
        </w:rPr>
      </w:pPr>
    </w:p>
    <w:p w14:paraId="1425264A" w14:textId="703AA924" w:rsidR="00180B5F" w:rsidRDefault="00180B5F" w:rsidP="00C8777D">
      <w:pPr>
        <w:jc w:val="both"/>
        <w:rPr>
          <w:rFonts w:ascii="Arial" w:hAnsi="Arial" w:cs="Arial"/>
        </w:rPr>
      </w:pPr>
    </w:p>
    <w:p w14:paraId="1577B621" w14:textId="2C92C0C5" w:rsidR="00180B5F" w:rsidRDefault="00180B5F" w:rsidP="00C8777D">
      <w:pPr>
        <w:jc w:val="both"/>
        <w:rPr>
          <w:rFonts w:ascii="Arial" w:hAnsi="Arial" w:cs="Arial"/>
        </w:rPr>
      </w:pPr>
    </w:p>
    <w:p w14:paraId="14FA0290" w14:textId="5640FC3E" w:rsidR="00180B5F" w:rsidRDefault="00180B5F" w:rsidP="00C8777D">
      <w:pPr>
        <w:jc w:val="both"/>
        <w:rPr>
          <w:rFonts w:ascii="Arial" w:hAnsi="Arial" w:cs="Arial"/>
        </w:rPr>
      </w:pPr>
    </w:p>
    <w:p w14:paraId="1619BDA1" w14:textId="748C7A90" w:rsidR="00180B5F" w:rsidRDefault="00180B5F" w:rsidP="00C8777D">
      <w:pPr>
        <w:jc w:val="both"/>
        <w:rPr>
          <w:rFonts w:ascii="Arial" w:hAnsi="Arial" w:cs="Arial"/>
        </w:rPr>
      </w:pPr>
    </w:p>
    <w:p w14:paraId="4C46E58A" w14:textId="56E0C974" w:rsidR="00180B5F" w:rsidRDefault="00180B5F" w:rsidP="00C8777D">
      <w:pPr>
        <w:jc w:val="both"/>
        <w:rPr>
          <w:rFonts w:ascii="Arial" w:hAnsi="Arial" w:cs="Arial"/>
        </w:rPr>
      </w:pPr>
    </w:p>
    <w:p w14:paraId="089D5DAE" w14:textId="77777777" w:rsidR="00180B5F" w:rsidRDefault="00180B5F" w:rsidP="00C8777D">
      <w:pPr>
        <w:jc w:val="both"/>
        <w:rPr>
          <w:rFonts w:ascii="Arial" w:hAnsi="Arial" w:cs="Arial"/>
        </w:rPr>
      </w:pPr>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180B5F"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180B5F" w:rsidRPr="00ED794A" w14:paraId="6ACDD4E0" w14:textId="77777777" w:rsidTr="001E18D6">
              <w:tc>
                <w:tcPr>
                  <w:tcW w:w="10152" w:type="dxa"/>
                </w:tcPr>
                <w:p w14:paraId="5DED11B9" w14:textId="77777777" w:rsidR="00180B5F" w:rsidRPr="00ED794A" w:rsidRDefault="00180B5F" w:rsidP="00180B5F">
                  <w:pPr>
                    <w:jc w:val="center"/>
                  </w:pPr>
                  <w:r w:rsidRPr="00ED794A">
                    <w:rPr>
                      <w:b/>
                    </w:rPr>
                    <w:lastRenderedPageBreak/>
                    <w:t xml:space="preserve">APPENDIX A: </w:t>
                  </w:r>
                  <w:r w:rsidRPr="00ED794A">
                    <w:rPr>
                      <w:b/>
                      <w:bCs/>
                    </w:rPr>
                    <w:t>2020 DANE COUNTY URBAN COUNTY CONSORTIUM MEMBERS</w:t>
                  </w:r>
                </w:p>
              </w:tc>
            </w:tr>
            <w:tr w:rsidR="00180B5F" w:rsidRPr="00ED794A" w14:paraId="5D942FE6" w14:textId="77777777" w:rsidTr="001E18D6">
              <w:tc>
                <w:tcPr>
                  <w:tcW w:w="10152" w:type="dxa"/>
                </w:tcPr>
                <w:p w14:paraId="756C7A13" w14:textId="77777777" w:rsidR="00180B5F" w:rsidRPr="00ED794A" w:rsidRDefault="00180B5F" w:rsidP="00180B5F">
                  <w:pPr>
                    <w:jc w:val="center"/>
                    <w:rPr>
                      <w:b/>
                    </w:rPr>
                  </w:pPr>
                </w:p>
              </w:tc>
            </w:tr>
            <w:tr w:rsidR="00180B5F" w:rsidRPr="00ED794A" w14:paraId="74BFACF1" w14:textId="77777777" w:rsidTr="001E18D6">
              <w:tc>
                <w:tcPr>
                  <w:tcW w:w="10152" w:type="dxa"/>
                </w:tcPr>
                <w:p w14:paraId="18FE7448" w14:textId="77777777" w:rsidR="00180B5F" w:rsidRPr="00ED794A" w:rsidRDefault="00180B5F" w:rsidP="00180B5F">
                  <w:pPr>
                    <w:jc w:val="center"/>
                    <w:rPr>
                      <w:b/>
                    </w:rPr>
                  </w:pPr>
                </w:p>
              </w:tc>
            </w:tr>
            <w:tr w:rsidR="00180B5F" w:rsidRPr="00ED794A" w14:paraId="0FD517E2" w14:textId="77777777" w:rsidTr="001E18D6">
              <w:tc>
                <w:tcPr>
                  <w:tcW w:w="10152" w:type="dxa"/>
                </w:tcPr>
                <w:p w14:paraId="785AA1FE" w14:textId="77777777" w:rsidR="00180B5F" w:rsidRPr="00ED794A" w:rsidRDefault="00180B5F" w:rsidP="00180B5F">
                  <w:r w:rsidRPr="00ED794A">
                    <w:t>Note: The membership for 2021 is subject to change.</w:t>
                  </w:r>
                </w:p>
                <w:p w14:paraId="480584A2" w14:textId="77777777" w:rsidR="00180B5F" w:rsidRPr="00ED794A" w:rsidRDefault="00180B5F" w:rsidP="00180B5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180B5F" w:rsidRPr="00ED794A" w14:paraId="5177C0F2" w14:textId="77777777" w:rsidTr="006F7DF5">
                    <w:tc>
                      <w:tcPr>
                        <w:tcW w:w="4069" w:type="dxa"/>
                      </w:tcPr>
                      <w:p w14:paraId="16BE2255" w14:textId="77777777" w:rsidR="00180B5F" w:rsidRPr="00ED794A" w:rsidRDefault="00180B5F" w:rsidP="00180B5F">
                        <w:pPr>
                          <w:keepLines/>
                          <w:jc w:val="both"/>
                          <w:rPr>
                            <w:rFonts w:cs="Arial"/>
                          </w:rPr>
                        </w:pPr>
                        <w:r w:rsidRPr="00ED794A">
                          <w:rPr>
                            <w:rFonts w:cs="Arial"/>
                          </w:rPr>
                          <w:t>Town of Albion</w:t>
                        </w:r>
                      </w:p>
                    </w:tc>
                    <w:tc>
                      <w:tcPr>
                        <w:tcW w:w="4067" w:type="dxa"/>
                      </w:tcPr>
                      <w:p w14:paraId="1737C470" w14:textId="77777777" w:rsidR="00180B5F" w:rsidRPr="00ED794A" w:rsidRDefault="00180B5F" w:rsidP="00180B5F">
                        <w:pPr>
                          <w:keepLines/>
                          <w:jc w:val="both"/>
                          <w:rPr>
                            <w:rFonts w:cs="Arial"/>
                          </w:rPr>
                        </w:pPr>
                        <w:r w:rsidRPr="00ED794A">
                          <w:rPr>
                            <w:rFonts w:cs="Arial"/>
                          </w:rPr>
                          <w:t>Town of Medina</w:t>
                        </w:r>
                      </w:p>
                    </w:tc>
                  </w:tr>
                  <w:tr w:rsidR="00180B5F" w:rsidRPr="00ED794A" w14:paraId="7C88A9E9" w14:textId="77777777" w:rsidTr="006F7DF5">
                    <w:tc>
                      <w:tcPr>
                        <w:tcW w:w="4069" w:type="dxa"/>
                      </w:tcPr>
                      <w:p w14:paraId="7A31EFF5" w14:textId="77777777" w:rsidR="00180B5F" w:rsidRPr="00ED794A" w:rsidRDefault="00180B5F" w:rsidP="00180B5F">
                        <w:pPr>
                          <w:keepLines/>
                          <w:jc w:val="both"/>
                          <w:rPr>
                            <w:rFonts w:cs="Arial"/>
                          </w:rPr>
                        </w:pPr>
                        <w:r w:rsidRPr="00ED794A">
                          <w:rPr>
                            <w:rFonts w:cs="Arial"/>
                          </w:rPr>
                          <w:t>Village of Belleville</w:t>
                        </w:r>
                      </w:p>
                    </w:tc>
                    <w:tc>
                      <w:tcPr>
                        <w:tcW w:w="4067" w:type="dxa"/>
                      </w:tcPr>
                      <w:p w14:paraId="68CF875B" w14:textId="77777777" w:rsidR="00180B5F" w:rsidRPr="00ED794A" w:rsidRDefault="00180B5F" w:rsidP="00180B5F">
                        <w:pPr>
                          <w:keepLines/>
                          <w:jc w:val="both"/>
                          <w:rPr>
                            <w:rFonts w:cs="Arial"/>
                          </w:rPr>
                        </w:pPr>
                        <w:r w:rsidRPr="00ED794A">
                          <w:rPr>
                            <w:rFonts w:cs="Arial"/>
                          </w:rPr>
                          <w:t>City of Middleton</w:t>
                        </w:r>
                      </w:p>
                    </w:tc>
                  </w:tr>
                  <w:tr w:rsidR="00180B5F" w:rsidRPr="00ED794A" w14:paraId="12EBCF27" w14:textId="77777777" w:rsidTr="006F7DF5">
                    <w:tc>
                      <w:tcPr>
                        <w:tcW w:w="4069" w:type="dxa"/>
                      </w:tcPr>
                      <w:p w14:paraId="21EB5984" w14:textId="77777777" w:rsidR="00180B5F" w:rsidRPr="00ED794A" w:rsidRDefault="00180B5F" w:rsidP="00180B5F">
                        <w:pPr>
                          <w:keepLines/>
                          <w:jc w:val="both"/>
                          <w:rPr>
                            <w:rFonts w:cs="Arial"/>
                          </w:rPr>
                        </w:pPr>
                        <w:r w:rsidRPr="00ED794A">
                          <w:rPr>
                            <w:rFonts w:cs="Arial"/>
                          </w:rPr>
                          <w:t>Town of Berry</w:t>
                        </w:r>
                      </w:p>
                    </w:tc>
                    <w:tc>
                      <w:tcPr>
                        <w:tcW w:w="4067" w:type="dxa"/>
                      </w:tcPr>
                      <w:p w14:paraId="5CD5D8D2" w14:textId="77777777" w:rsidR="00180B5F" w:rsidRPr="00ED794A" w:rsidRDefault="00180B5F" w:rsidP="00180B5F">
                        <w:pPr>
                          <w:keepLines/>
                          <w:jc w:val="both"/>
                          <w:rPr>
                            <w:rFonts w:cs="Arial"/>
                          </w:rPr>
                        </w:pPr>
                        <w:r w:rsidRPr="00ED794A">
                          <w:rPr>
                            <w:rFonts w:cs="Arial"/>
                          </w:rPr>
                          <w:t>Town of Middleton</w:t>
                        </w:r>
                      </w:p>
                    </w:tc>
                  </w:tr>
                  <w:tr w:rsidR="00180B5F" w:rsidRPr="00ED794A" w14:paraId="6CDDF3D4" w14:textId="77777777" w:rsidTr="006F7DF5">
                    <w:tc>
                      <w:tcPr>
                        <w:tcW w:w="4069" w:type="dxa"/>
                      </w:tcPr>
                      <w:p w14:paraId="7B76BCFE" w14:textId="77777777" w:rsidR="00180B5F" w:rsidRPr="00ED794A" w:rsidRDefault="00180B5F" w:rsidP="00180B5F">
                        <w:pPr>
                          <w:keepLines/>
                          <w:jc w:val="both"/>
                          <w:rPr>
                            <w:rFonts w:cs="Arial"/>
                          </w:rPr>
                        </w:pPr>
                        <w:r w:rsidRPr="00ED794A">
                          <w:rPr>
                            <w:rFonts w:cs="Arial"/>
                          </w:rPr>
                          <w:t>Town of Black Earth</w:t>
                        </w:r>
                      </w:p>
                    </w:tc>
                    <w:tc>
                      <w:tcPr>
                        <w:tcW w:w="4067" w:type="dxa"/>
                      </w:tcPr>
                      <w:p w14:paraId="153D5476" w14:textId="77777777" w:rsidR="00180B5F" w:rsidRPr="00ED794A" w:rsidRDefault="00180B5F" w:rsidP="00180B5F">
                        <w:pPr>
                          <w:keepLines/>
                          <w:jc w:val="both"/>
                          <w:rPr>
                            <w:rFonts w:cs="Arial"/>
                          </w:rPr>
                        </w:pPr>
                        <w:r w:rsidRPr="00ED794A">
                          <w:rPr>
                            <w:rFonts w:cs="Arial"/>
                          </w:rPr>
                          <w:t>City of Monona</w:t>
                        </w:r>
                      </w:p>
                    </w:tc>
                  </w:tr>
                  <w:tr w:rsidR="00180B5F" w:rsidRPr="00ED794A" w14:paraId="1EAD9F90" w14:textId="77777777" w:rsidTr="006F7DF5">
                    <w:tc>
                      <w:tcPr>
                        <w:tcW w:w="4069" w:type="dxa"/>
                      </w:tcPr>
                      <w:p w14:paraId="19DFF85D" w14:textId="77777777" w:rsidR="00180B5F" w:rsidRPr="00ED794A" w:rsidRDefault="00180B5F" w:rsidP="00180B5F">
                        <w:pPr>
                          <w:keepLines/>
                          <w:jc w:val="both"/>
                          <w:rPr>
                            <w:rFonts w:cs="Arial"/>
                          </w:rPr>
                        </w:pPr>
                        <w:r w:rsidRPr="00ED794A">
                          <w:rPr>
                            <w:rFonts w:cs="Arial"/>
                          </w:rPr>
                          <w:t>Village of Black Earth</w:t>
                        </w:r>
                      </w:p>
                    </w:tc>
                    <w:tc>
                      <w:tcPr>
                        <w:tcW w:w="4067" w:type="dxa"/>
                      </w:tcPr>
                      <w:p w14:paraId="4047D470" w14:textId="77777777" w:rsidR="00180B5F" w:rsidRPr="00ED794A" w:rsidRDefault="00180B5F" w:rsidP="00180B5F">
                        <w:pPr>
                          <w:keepLines/>
                          <w:jc w:val="both"/>
                          <w:rPr>
                            <w:rFonts w:cs="Arial"/>
                          </w:rPr>
                        </w:pPr>
                        <w:r w:rsidRPr="00ED794A">
                          <w:rPr>
                            <w:rFonts w:cs="Arial"/>
                          </w:rPr>
                          <w:t>Town of Montrose</w:t>
                        </w:r>
                      </w:p>
                    </w:tc>
                  </w:tr>
                  <w:tr w:rsidR="00180B5F" w:rsidRPr="00ED794A" w14:paraId="7C36D160" w14:textId="77777777" w:rsidTr="006F7DF5">
                    <w:tc>
                      <w:tcPr>
                        <w:tcW w:w="4069" w:type="dxa"/>
                      </w:tcPr>
                      <w:p w14:paraId="05CF06BF" w14:textId="77777777" w:rsidR="00180B5F" w:rsidRPr="00ED794A" w:rsidRDefault="00180B5F" w:rsidP="00180B5F">
                        <w:pPr>
                          <w:keepLines/>
                          <w:jc w:val="both"/>
                          <w:rPr>
                            <w:rFonts w:cs="Arial"/>
                          </w:rPr>
                        </w:pPr>
                        <w:r w:rsidRPr="00ED794A">
                          <w:rPr>
                            <w:rFonts w:cs="Arial"/>
                          </w:rPr>
                          <w:t>Town of Blooming Grove</w:t>
                        </w:r>
                      </w:p>
                    </w:tc>
                    <w:tc>
                      <w:tcPr>
                        <w:tcW w:w="4067" w:type="dxa"/>
                      </w:tcPr>
                      <w:p w14:paraId="72428009" w14:textId="77777777" w:rsidR="00180B5F" w:rsidRPr="00ED794A" w:rsidRDefault="00180B5F" w:rsidP="00180B5F">
                        <w:pPr>
                          <w:keepLines/>
                          <w:jc w:val="both"/>
                          <w:rPr>
                            <w:rFonts w:cs="Arial"/>
                          </w:rPr>
                        </w:pPr>
                        <w:r w:rsidRPr="00ED794A">
                          <w:rPr>
                            <w:rFonts w:cs="Arial"/>
                          </w:rPr>
                          <w:t>Village of Mount Horeb</w:t>
                        </w:r>
                      </w:p>
                    </w:tc>
                  </w:tr>
                  <w:tr w:rsidR="00180B5F" w:rsidRPr="00ED794A" w14:paraId="11F876D4" w14:textId="77777777" w:rsidTr="006F7DF5">
                    <w:tc>
                      <w:tcPr>
                        <w:tcW w:w="4069" w:type="dxa"/>
                      </w:tcPr>
                      <w:p w14:paraId="5E0B56AB" w14:textId="77777777" w:rsidR="00180B5F" w:rsidRPr="00ED794A" w:rsidRDefault="00180B5F" w:rsidP="00180B5F">
                        <w:pPr>
                          <w:keepLines/>
                          <w:jc w:val="both"/>
                          <w:rPr>
                            <w:rFonts w:cs="Arial"/>
                          </w:rPr>
                        </w:pPr>
                        <w:r w:rsidRPr="00ED794A">
                          <w:rPr>
                            <w:rFonts w:cs="Arial"/>
                          </w:rPr>
                          <w:t>Village of Blue Mounds</w:t>
                        </w:r>
                      </w:p>
                    </w:tc>
                    <w:tc>
                      <w:tcPr>
                        <w:tcW w:w="4067" w:type="dxa"/>
                      </w:tcPr>
                      <w:p w14:paraId="7408D5A1" w14:textId="77777777" w:rsidR="00180B5F" w:rsidRPr="00ED794A" w:rsidRDefault="00180B5F" w:rsidP="00180B5F">
                        <w:pPr>
                          <w:keepLines/>
                          <w:jc w:val="both"/>
                          <w:rPr>
                            <w:rFonts w:cs="Arial"/>
                          </w:rPr>
                        </w:pPr>
                        <w:r w:rsidRPr="00ED794A">
                          <w:rPr>
                            <w:rFonts w:cs="Arial"/>
                          </w:rPr>
                          <w:t>Town of Oregon</w:t>
                        </w:r>
                      </w:p>
                    </w:tc>
                  </w:tr>
                  <w:tr w:rsidR="00180B5F" w:rsidRPr="00ED794A" w14:paraId="04907271" w14:textId="77777777" w:rsidTr="006F7DF5">
                    <w:tc>
                      <w:tcPr>
                        <w:tcW w:w="4069" w:type="dxa"/>
                      </w:tcPr>
                      <w:p w14:paraId="03F367E1" w14:textId="77777777" w:rsidR="00180B5F" w:rsidRPr="00ED794A" w:rsidRDefault="00180B5F" w:rsidP="00180B5F">
                        <w:pPr>
                          <w:keepLines/>
                          <w:jc w:val="both"/>
                          <w:rPr>
                            <w:rFonts w:cs="Arial"/>
                          </w:rPr>
                        </w:pPr>
                        <w:r w:rsidRPr="00ED794A">
                          <w:rPr>
                            <w:rFonts w:cs="Arial"/>
                          </w:rPr>
                          <w:t>Town of Blue Mounds</w:t>
                        </w:r>
                      </w:p>
                    </w:tc>
                    <w:tc>
                      <w:tcPr>
                        <w:tcW w:w="4067" w:type="dxa"/>
                      </w:tcPr>
                      <w:p w14:paraId="2BE4D371" w14:textId="77777777" w:rsidR="00180B5F" w:rsidRPr="00ED794A" w:rsidRDefault="00180B5F" w:rsidP="00180B5F">
                        <w:pPr>
                          <w:keepLines/>
                          <w:jc w:val="both"/>
                          <w:rPr>
                            <w:rFonts w:cs="Arial"/>
                          </w:rPr>
                        </w:pPr>
                        <w:r w:rsidRPr="00ED794A">
                          <w:rPr>
                            <w:rFonts w:cs="Arial"/>
                          </w:rPr>
                          <w:t>Village of Oregon</w:t>
                        </w:r>
                      </w:p>
                    </w:tc>
                  </w:tr>
                  <w:tr w:rsidR="00180B5F" w:rsidRPr="00ED794A" w14:paraId="1D7831F3" w14:textId="77777777" w:rsidTr="006F7DF5">
                    <w:tc>
                      <w:tcPr>
                        <w:tcW w:w="4069" w:type="dxa"/>
                      </w:tcPr>
                      <w:p w14:paraId="34830B1B" w14:textId="77777777" w:rsidR="00180B5F" w:rsidRPr="00ED794A" w:rsidRDefault="00180B5F" w:rsidP="00180B5F">
                        <w:pPr>
                          <w:keepLines/>
                          <w:jc w:val="both"/>
                          <w:rPr>
                            <w:rFonts w:cs="Arial"/>
                          </w:rPr>
                        </w:pPr>
                        <w:r w:rsidRPr="00ED794A">
                          <w:rPr>
                            <w:rFonts w:cs="Arial"/>
                          </w:rPr>
                          <w:t>Town of Bristol</w:t>
                        </w:r>
                      </w:p>
                    </w:tc>
                    <w:tc>
                      <w:tcPr>
                        <w:tcW w:w="4067" w:type="dxa"/>
                      </w:tcPr>
                      <w:p w14:paraId="224DCB2D" w14:textId="77777777" w:rsidR="00180B5F" w:rsidRPr="00ED794A" w:rsidRDefault="00180B5F" w:rsidP="00180B5F">
                        <w:pPr>
                          <w:keepLines/>
                          <w:jc w:val="both"/>
                          <w:rPr>
                            <w:rFonts w:cs="Arial"/>
                          </w:rPr>
                        </w:pPr>
                        <w:r w:rsidRPr="00ED794A">
                          <w:rPr>
                            <w:rFonts w:cs="Arial"/>
                          </w:rPr>
                          <w:t>Town of Perry</w:t>
                        </w:r>
                      </w:p>
                    </w:tc>
                  </w:tr>
                  <w:tr w:rsidR="00180B5F" w:rsidRPr="00ED794A" w14:paraId="230CBAC4" w14:textId="77777777" w:rsidTr="006F7DF5">
                    <w:tc>
                      <w:tcPr>
                        <w:tcW w:w="4069" w:type="dxa"/>
                      </w:tcPr>
                      <w:p w14:paraId="2720FE63" w14:textId="77777777" w:rsidR="00180B5F" w:rsidRPr="00ED794A" w:rsidRDefault="00180B5F" w:rsidP="00180B5F">
                        <w:pPr>
                          <w:keepLines/>
                          <w:jc w:val="both"/>
                          <w:rPr>
                            <w:rFonts w:cs="Arial"/>
                          </w:rPr>
                        </w:pPr>
                        <w:r w:rsidRPr="00ED794A">
                          <w:rPr>
                            <w:rFonts w:cs="Arial"/>
                          </w:rPr>
                          <w:t>Village of Brooklyn</w:t>
                        </w:r>
                      </w:p>
                    </w:tc>
                    <w:tc>
                      <w:tcPr>
                        <w:tcW w:w="4067" w:type="dxa"/>
                      </w:tcPr>
                      <w:p w14:paraId="37CBDDE7" w14:textId="77777777" w:rsidR="00180B5F" w:rsidRPr="00ED794A" w:rsidRDefault="00180B5F" w:rsidP="00180B5F">
                        <w:pPr>
                          <w:keepLines/>
                          <w:jc w:val="both"/>
                          <w:rPr>
                            <w:rFonts w:cs="Arial"/>
                          </w:rPr>
                        </w:pPr>
                        <w:r w:rsidRPr="00ED794A">
                          <w:rPr>
                            <w:rFonts w:cs="Arial"/>
                          </w:rPr>
                          <w:t>Town of Pleasant Springs</w:t>
                        </w:r>
                      </w:p>
                    </w:tc>
                  </w:tr>
                  <w:tr w:rsidR="00180B5F" w:rsidRPr="00ED794A" w14:paraId="6C117F2A" w14:textId="77777777" w:rsidTr="006F7DF5">
                    <w:tc>
                      <w:tcPr>
                        <w:tcW w:w="4069" w:type="dxa"/>
                      </w:tcPr>
                      <w:p w14:paraId="3A65AE7F" w14:textId="77777777" w:rsidR="00180B5F" w:rsidRPr="00ED794A" w:rsidRDefault="00180B5F" w:rsidP="00180B5F">
                        <w:pPr>
                          <w:keepLines/>
                          <w:jc w:val="both"/>
                          <w:rPr>
                            <w:rFonts w:cs="Arial"/>
                          </w:rPr>
                        </w:pPr>
                        <w:r w:rsidRPr="00ED794A">
                          <w:rPr>
                            <w:rFonts w:cs="Arial"/>
                          </w:rPr>
                          <w:t>Town of Burke</w:t>
                        </w:r>
                      </w:p>
                    </w:tc>
                    <w:tc>
                      <w:tcPr>
                        <w:tcW w:w="4067" w:type="dxa"/>
                      </w:tcPr>
                      <w:p w14:paraId="69E407F0" w14:textId="77777777" w:rsidR="00180B5F" w:rsidRPr="00ED794A" w:rsidRDefault="00180B5F" w:rsidP="00180B5F">
                        <w:pPr>
                          <w:keepLines/>
                          <w:jc w:val="both"/>
                          <w:rPr>
                            <w:rFonts w:cs="Arial"/>
                          </w:rPr>
                        </w:pPr>
                        <w:r w:rsidRPr="00ED794A">
                          <w:rPr>
                            <w:rFonts w:cs="Arial"/>
                          </w:rPr>
                          <w:t>Town of Primrose</w:t>
                        </w:r>
                      </w:p>
                    </w:tc>
                  </w:tr>
                  <w:tr w:rsidR="00180B5F" w:rsidRPr="00ED794A" w14:paraId="3B004EC8" w14:textId="77777777" w:rsidTr="006F7DF5">
                    <w:tc>
                      <w:tcPr>
                        <w:tcW w:w="4069" w:type="dxa"/>
                      </w:tcPr>
                      <w:p w14:paraId="76486D8F" w14:textId="77777777" w:rsidR="00180B5F" w:rsidRPr="00ED794A" w:rsidRDefault="00180B5F" w:rsidP="00180B5F">
                        <w:pPr>
                          <w:keepLines/>
                          <w:jc w:val="both"/>
                          <w:rPr>
                            <w:rFonts w:cs="Arial"/>
                          </w:rPr>
                        </w:pPr>
                        <w:r w:rsidRPr="00ED794A">
                          <w:rPr>
                            <w:rFonts w:cs="Arial"/>
                          </w:rPr>
                          <w:t>Village of Cambridge</w:t>
                        </w:r>
                      </w:p>
                    </w:tc>
                    <w:tc>
                      <w:tcPr>
                        <w:tcW w:w="4067" w:type="dxa"/>
                      </w:tcPr>
                      <w:p w14:paraId="539FF82A" w14:textId="77777777" w:rsidR="00180B5F" w:rsidRPr="00ED794A" w:rsidRDefault="00180B5F" w:rsidP="00180B5F">
                        <w:pPr>
                          <w:keepLines/>
                          <w:jc w:val="both"/>
                          <w:rPr>
                            <w:rFonts w:cs="Arial"/>
                          </w:rPr>
                        </w:pPr>
                        <w:r w:rsidRPr="00ED794A">
                          <w:rPr>
                            <w:rFonts w:cs="Arial"/>
                          </w:rPr>
                          <w:t>Village of Rockdale</w:t>
                        </w:r>
                      </w:p>
                    </w:tc>
                  </w:tr>
                  <w:tr w:rsidR="00180B5F" w:rsidRPr="00ED794A" w14:paraId="3EDEE4F1" w14:textId="77777777" w:rsidTr="006F7DF5">
                    <w:tc>
                      <w:tcPr>
                        <w:tcW w:w="4069" w:type="dxa"/>
                      </w:tcPr>
                      <w:p w14:paraId="15DB1B3C" w14:textId="77777777" w:rsidR="00180B5F" w:rsidRPr="00ED794A" w:rsidRDefault="00180B5F" w:rsidP="00180B5F">
                        <w:pPr>
                          <w:keepLines/>
                          <w:jc w:val="both"/>
                          <w:rPr>
                            <w:rFonts w:cs="Arial"/>
                          </w:rPr>
                        </w:pPr>
                        <w:r w:rsidRPr="00ED794A">
                          <w:rPr>
                            <w:rFonts w:cs="Arial"/>
                          </w:rPr>
                          <w:t>Town of Christiana</w:t>
                        </w:r>
                      </w:p>
                    </w:tc>
                    <w:tc>
                      <w:tcPr>
                        <w:tcW w:w="4067" w:type="dxa"/>
                      </w:tcPr>
                      <w:p w14:paraId="11B098B4" w14:textId="77777777" w:rsidR="00180B5F" w:rsidRPr="00ED794A" w:rsidRDefault="00180B5F" w:rsidP="00180B5F">
                        <w:pPr>
                          <w:keepLines/>
                          <w:jc w:val="both"/>
                          <w:rPr>
                            <w:rFonts w:cs="Arial"/>
                          </w:rPr>
                        </w:pPr>
                        <w:r w:rsidRPr="00ED794A">
                          <w:rPr>
                            <w:rFonts w:cs="Arial"/>
                          </w:rPr>
                          <w:t>Town of Roxbury</w:t>
                        </w:r>
                      </w:p>
                    </w:tc>
                  </w:tr>
                  <w:tr w:rsidR="00180B5F" w:rsidRPr="00ED794A" w14:paraId="419B7424" w14:textId="77777777" w:rsidTr="006F7DF5">
                    <w:tc>
                      <w:tcPr>
                        <w:tcW w:w="4069" w:type="dxa"/>
                      </w:tcPr>
                      <w:p w14:paraId="0801CA32" w14:textId="77777777" w:rsidR="00180B5F" w:rsidRPr="00ED794A" w:rsidRDefault="00180B5F" w:rsidP="00180B5F">
                        <w:pPr>
                          <w:keepLines/>
                          <w:jc w:val="both"/>
                          <w:rPr>
                            <w:rFonts w:cs="Arial"/>
                          </w:rPr>
                        </w:pPr>
                        <w:r w:rsidRPr="00ED794A">
                          <w:rPr>
                            <w:rFonts w:cs="Arial"/>
                          </w:rPr>
                          <w:t>Village of Cottage Grove</w:t>
                        </w:r>
                      </w:p>
                    </w:tc>
                    <w:tc>
                      <w:tcPr>
                        <w:tcW w:w="4067" w:type="dxa"/>
                      </w:tcPr>
                      <w:p w14:paraId="47B68F12" w14:textId="77777777" w:rsidR="00180B5F" w:rsidRPr="00ED794A" w:rsidRDefault="00180B5F" w:rsidP="00180B5F">
                        <w:pPr>
                          <w:keepLines/>
                          <w:jc w:val="both"/>
                          <w:rPr>
                            <w:rFonts w:cs="Arial"/>
                          </w:rPr>
                        </w:pPr>
                        <w:r w:rsidRPr="00ED794A">
                          <w:rPr>
                            <w:rFonts w:cs="Arial"/>
                          </w:rPr>
                          <w:t>Town of Rutland</w:t>
                        </w:r>
                      </w:p>
                    </w:tc>
                  </w:tr>
                  <w:tr w:rsidR="00180B5F" w:rsidRPr="00ED794A" w14:paraId="33F68215" w14:textId="77777777" w:rsidTr="006F7DF5">
                    <w:tc>
                      <w:tcPr>
                        <w:tcW w:w="4069" w:type="dxa"/>
                      </w:tcPr>
                      <w:p w14:paraId="03C35150" w14:textId="77777777" w:rsidR="00180B5F" w:rsidRPr="00ED794A" w:rsidRDefault="00180B5F" w:rsidP="00180B5F">
                        <w:pPr>
                          <w:keepLines/>
                          <w:jc w:val="both"/>
                          <w:rPr>
                            <w:rFonts w:cs="Arial"/>
                          </w:rPr>
                        </w:pPr>
                        <w:r w:rsidRPr="00ED794A">
                          <w:rPr>
                            <w:rFonts w:cs="Arial"/>
                          </w:rPr>
                          <w:t>Town of Cottage Grove</w:t>
                        </w:r>
                      </w:p>
                    </w:tc>
                    <w:tc>
                      <w:tcPr>
                        <w:tcW w:w="4067" w:type="dxa"/>
                      </w:tcPr>
                      <w:p w14:paraId="7713216E" w14:textId="77777777" w:rsidR="00180B5F" w:rsidRPr="00ED794A" w:rsidRDefault="00180B5F" w:rsidP="00180B5F">
                        <w:pPr>
                          <w:keepLines/>
                          <w:jc w:val="both"/>
                          <w:rPr>
                            <w:rFonts w:cs="Arial"/>
                          </w:rPr>
                        </w:pPr>
                        <w:r w:rsidRPr="00ED794A">
                          <w:rPr>
                            <w:rFonts w:cs="Arial"/>
                          </w:rPr>
                          <w:t>Village of Shorewood Hills</w:t>
                        </w:r>
                      </w:p>
                    </w:tc>
                  </w:tr>
                  <w:tr w:rsidR="00180B5F" w:rsidRPr="00ED794A" w14:paraId="234A8555" w14:textId="77777777" w:rsidTr="006F7DF5">
                    <w:tc>
                      <w:tcPr>
                        <w:tcW w:w="4069" w:type="dxa"/>
                      </w:tcPr>
                      <w:p w14:paraId="12E922B1" w14:textId="77777777" w:rsidR="00180B5F" w:rsidRPr="00ED794A" w:rsidRDefault="00180B5F" w:rsidP="00180B5F">
                        <w:pPr>
                          <w:keepLines/>
                          <w:jc w:val="both"/>
                          <w:rPr>
                            <w:rFonts w:cs="Arial"/>
                          </w:rPr>
                        </w:pPr>
                        <w:r w:rsidRPr="00ED794A">
                          <w:rPr>
                            <w:rFonts w:cs="Arial"/>
                          </w:rPr>
                          <w:t>Town of Cross Plains</w:t>
                        </w:r>
                      </w:p>
                    </w:tc>
                    <w:tc>
                      <w:tcPr>
                        <w:tcW w:w="4067" w:type="dxa"/>
                      </w:tcPr>
                      <w:p w14:paraId="14E4A995" w14:textId="77777777" w:rsidR="00180B5F" w:rsidRPr="00ED794A" w:rsidRDefault="00180B5F" w:rsidP="00180B5F">
                        <w:pPr>
                          <w:keepLines/>
                          <w:jc w:val="both"/>
                          <w:rPr>
                            <w:rFonts w:cs="Arial"/>
                          </w:rPr>
                        </w:pPr>
                        <w:r w:rsidRPr="00ED794A">
                          <w:rPr>
                            <w:rFonts w:cs="Arial"/>
                          </w:rPr>
                          <w:t>Town of Springdale</w:t>
                        </w:r>
                      </w:p>
                    </w:tc>
                  </w:tr>
                  <w:tr w:rsidR="00180B5F" w:rsidRPr="00ED794A" w14:paraId="339AD59E" w14:textId="77777777" w:rsidTr="006F7DF5">
                    <w:tc>
                      <w:tcPr>
                        <w:tcW w:w="4069" w:type="dxa"/>
                      </w:tcPr>
                      <w:p w14:paraId="7CE9DD4D" w14:textId="77777777" w:rsidR="00180B5F" w:rsidRPr="00ED794A" w:rsidRDefault="00180B5F" w:rsidP="00180B5F">
                        <w:pPr>
                          <w:keepLines/>
                          <w:jc w:val="both"/>
                          <w:rPr>
                            <w:rFonts w:cs="Arial"/>
                          </w:rPr>
                        </w:pPr>
                        <w:r w:rsidRPr="00ED794A">
                          <w:rPr>
                            <w:rFonts w:cs="Arial"/>
                          </w:rPr>
                          <w:t>Village of Cross Plains</w:t>
                        </w:r>
                      </w:p>
                    </w:tc>
                    <w:tc>
                      <w:tcPr>
                        <w:tcW w:w="4067" w:type="dxa"/>
                      </w:tcPr>
                      <w:p w14:paraId="32DBC17E" w14:textId="77777777" w:rsidR="00180B5F" w:rsidRPr="00ED794A" w:rsidRDefault="00180B5F" w:rsidP="00180B5F">
                        <w:pPr>
                          <w:keepLines/>
                          <w:jc w:val="both"/>
                          <w:rPr>
                            <w:rFonts w:cs="Arial"/>
                          </w:rPr>
                        </w:pPr>
                        <w:r w:rsidRPr="00ED794A">
                          <w:rPr>
                            <w:rFonts w:cs="Arial"/>
                          </w:rPr>
                          <w:t>Town of Springfield</w:t>
                        </w:r>
                      </w:p>
                    </w:tc>
                  </w:tr>
                  <w:tr w:rsidR="00180B5F" w:rsidRPr="00ED794A" w14:paraId="32E8968F" w14:textId="77777777" w:rsidTr="006F7DF5">
                    <w:tc>
                      <w:tcPr>
                        <w:tcW w:w="4069" w:type="dxa"/>
                      </w:tcPr>
                      <w:p w14:paraId="5601D5E1" w14:textId="77777777" w:rsidR="00180B5F" w:rsidRPr="00ED794A" w:rsidRDefault="00180B5F" w:rsidP="00180B5F">
                        <w:pPr>
                          <w:keepLines/>
                          <w:jc w:val="both"/>
                          <w:rPr>
                            <w:rFonts w:cs="Arial"/>
                          </w:rPr>
                        </w:pPr>
                        <w:r w:rsidRPr="00ED794A">
                          <w:rPr>
                            <w:rFonts w:cs="Arial"/>
                          </w:rPr>
                          <w:t>Town of Dane</w:t>
                        </w:r>
                      </w:p>
                    </w:tc>
                    <w:tc>
                      <w:tcPr>
                        <w:tcW w:w="4067" w:type="dxa"/>
                      </w:tcPr>
                      <w:p w14:paraId="1F76FD85" w14:textId="77777777" w:rsidR="00180B5F" w:rsidRPr="00ED794A" w:rsidRDefault="00180B5F" w:rsidP="00180B5F">
                        <w:pPr>
                          <w:keepLines/>
                          <w:jc w:val="both"/>
                          <w:rPr>
                            <w:rFonts w:cs="Arial"/>
                          </w:rPr>
                        </w:pPr>
                        <w:r w:rsidRPr="00ED794A">
                          <w:rPr>
                            <w:rFonts w:cs="Arial"/>
                          </w:rPr>
                          <w:t>City of Stoughton</w:t>
                        </w:r>
                      </w:p>
                    </w:tc>
                  </w:tr>
                  <w:tr w:rsidR="00180B5F" w:rsidRPr="00ED794A" w14:paraId="7044B966" w14:textId="77777777" w:rsidTr="006F7DF5">
                    <w:tc>
                      <w:tcPr>
                        <w:tcW w:w="4069" w:type="dxa"/>
                      </w:tcPr>
                      <w:p w14:paraId="1FE4AB1E" w14:textId="77777777" w:rsidR="00180B5F" w:rsidRPr="00ED794A" w:rsidRDefault="00180B5F" w:rsidP="00180B5F">
                        <w:pPr>
                          <w:keepLines/>
                          <w:jc w:val="both"/>
                          <w:rPr>
                            <w:rFonts w:cs="Arial"/>
                          </w:rPr>
                        </w:pPr>
                        <w:r w:rsidRPr="00ED794A">
                          <w:rPr>
                            <w:rFonts w:cs="Arial"/>
                          </w:rPr>
                          <w:t>Village of Dane</w:t>
                        </w:r>
                      </w:p>
                    </w:tc>
                    <w:tc>
                      <w:tcPr>
                        <w:tcW w:w="4067" w:type="dxa"/>
                      </w:tcPr>
                      <w:p w14:paraId="22855619" w14:textId="77777777" w:rsidR="00180B5F" w:rsidRPr="00ED794A" w:rsidRDefault="00180B5F" w:rsidP="00180B5F">
                        <w:pPr>
                          <w:keepLines/>
                          <w:jc w:val="both"/>
                          <w:rPr>
                            <w:rFonts w:cs="Arial"/>
                          </w:rPr>
                        </w:pPr>
                        <w:r w:rsidRPr="00ED794A">
                          <w:rPr>
                            <w:rFonts w:cs="Arial"/>
                          </w:rPr>
                          <w:t>City of Sun Prairie</w:t>
                        </w:r>
                      </w:p>
                    </w:tc>
                  </w:tr>
                  <w:tr w:rsidR="00180B5F" w:rsidRPr="00ED794A" w14:paraId="707E5E51" w14:textId="77777777" w:rsidTr="006F7DF5">
                    <w:tc>
                      <w:tcPr>
                        <w:tcW w:w="4069" w:type="dxa"/>
                      </w:tcPr>
                      <w:p w14:paraId="1789605D" w14:textId="77777777" w:rsidR="00180B5F" w:rsidRPr="00ED794A" w:rsidRDefault="00180B5F" w:rsidP="00180B5F">
                        <w:pPr>
                          <w:keepLines/>
                          <w:jc w:val="both"/>
                          <w:rPr>
                            <w:rFonts w:cs="Arial"/>
                          </w:rPr>
                        </w:pPr>
                        <w:r w:rsidRPr="00ED794A">
                          <w:rPr>
                            <w:rFonts w:cs="Arial"/>
                          </w:rPr>
                          <w:t>Town of Deerfield</w:t>
                        </w:r>
                      </w:p>
                    </w:tc>
                    <w:tc>
                      <w:tcPr>
                        <w:tcW w:w="4067" w:type="dxa"/>
                      </w:tcPr>
                      <w:p w14:paraId="0C428F41" w14:textId="77777777" w:rsidR="00180B5F" w:rsidRPr="00ED794A" w:rsidRDefault="00180B5F" w:rsidP="00180B5F">
                        <w:pPr>
                          <w:keepLines/>
                          <w:jc w:val="both"/>
                          <w:rPr>
                            <w:rFonts w:cs="Arial"/>
                          </w:rPr>
                        </w:pPr>
                        <w:r w:rsidRPr="00ED794A">
                          <w:rPr>
                            <w:rFonts w:cs="Arial"/>
                          </w:rPr>
                          <w:t>Town of Sun Prairie</w:t>
                        </w:r>
                      </w:p>
                    </w:tc>
                  </w:tr>
                  <w:tr w:rsidR="00180B5F" w:rsidRPr="00ED794A" w14:paraId="5BDAE84E" w14:textId="77777777" w:rsidTr="006F7DF5">
                    <w:tc>
                      <w:tcPr>
                        <w:tcW w:w="4069" w:type="dxa"/>
                      </w:tcPr>
                      <w:p w14:paraId="3AF541FC" w14:textId="77777777" w:rsidR="00180B5F" w:rsidRPr="00ED794A" w:rsidRDefault="00180B5F" w:rsidP="00180B5F">
                        <w:pPr>
                          <w:keepLines/>
                          <w:jc w:val="both"/>
                          <w:rPr>
                            <w:rFonts w:cs="Arial"/>
                          </w:rPr>
                        </w:pPr>
                        <w:r w:rsidRPr="00ED794A">
                          <w:rPr>
                            <w:rFonts w:cs="Arial"/>
                          </w:rPr>
                          <w:t>Village of Deerfield</w:t>
                        </w:r>
                      </w:p>
                    </w:tc>
                    <w:tc>
                      <w:tcPr>
                        <w:tcW w:w="4067" w:type="dxa"/>
                      </w:tcPr>
                      <w:p w14:paraId="6DF1446C" w14:textId="77777777" w:rsidR="00180B5F" w:rsidRPr="00ED794A" w:rsidRDefault="00180B5F" w:rsidP="00180B5F">
                        <w:pPr>
                          <w:keepLines/>
                          <w:jc w:val="both"/>
                          <w:rPr>
                            <w:rFonts w:cs="Arial"/>
                          </w:rPr>
                        </w:pPr>
                        <w:r w:rsidRPr="00ED794A">
                          <w:rPr>
                            <w:rFonts w:cs="Arial"/>
                          </w:rPr>
                          <w:t>Town of Vermont</w:t>
                        </w:r>
                      </w:p>
                    </w:tc>
                  </w:tr>
                  <w:tr w:rsidR="00180B5F" w:rsidRPr="00ED794A" w14:paraId="2ED38A1E" w14:textId="77777777" w:rsidTr="006F7DF5">
                    <w:tc>
                      <w:tcPr>
                        <w:tcW w:w="4069" w:type="dxa"/>
                      </w:tcPr>
                      <w:p w14:paraId="780EE8F3" w14:textId="77777777" w:rsidR="00180B5F" w:rsidRPr="00ED794A" w:rsidRDefault="00180B5F" w:rsidP="00180B5F">
                        <w:r w:rsidRPr="00ED794A">
                          <w:t>Town of Dunkirk</w:t>
                        </w:r>
                      </w:p>
                    </w:tc>
                    <w:tc>
                      <w:tcPr>
                        <w:tcW w:w="4067" w:type="dxa"/>
                      </w:tcPr>
                      <w:p w14:paraId="6F0BB2B4" w14:textId="77777777" w:rsidR="00180B5F" w:rsidRPr="00ED794A" w:rsidRDefault="00180B5F" w:rsidP="00180B5F">
                        <w:pPr>
                          <w:keepLines/>
                          <w:jc w:val="both"/>
                          <w:rPr>
                            <w:rFonts w:cs="Arial"/>
                          </w:rPr>
                        </w:pPr>
                        <w:r w:rsidRPr="00ED794A">
                          <w:rPr>
                            <w:rFonts w:cs="Arial"/>
                          </w:rPr>
                          <w:t>City of Verona</w:t>
                        </w:r>
                      </w:p>
                    </w:tc>
                  </w:tr>
                  <w:tr w:rsidR="00180B5F" w:rsidRPr="00ED794A" w14:paraId="1B521286" w14:textId="77777777" w:rsidTr="006F7DF5">
                    <w:tc>
                      <w:tcPr>
                        <w:tcW w:w="4069" w:type="dxa"/>
                      </w:tcPr>
                      <w:p w14:paraId="04667BF1" w14:textId="77777777" w:rsidR="00180B5F" w:rsidRPr="00ED794A" w:rsidRDefault="00180B5F" w:rsidP="00180B5F">
                        <w:r w:rsidRPr="00ED794A">
                          <w:t>Town of Dunn</w:t>
                        </w:r>
                      </w:p>
                    </w:tc>
                    <w:tc>
                      <w:tcPr>
                        <w:tcW w:w="4067" w:type="dxa"/>
                      </w:tcPr>
                      <w:p w14:paraId="6AAD7443" w14:textId="77777777" w:rsidR="00180B5F" w:rsidRPr="00ED794A" w:rsidRDefault="00180B5F" w:rsidP="00180B5F">
                        <w:pPr>
                          <w:keepLines/>
                          <w:jc w:val="both"/>
                          <w:rPr>
                            <w:rFonts w:cs="Arial"/>
                          </w:rPr>
                        </w:pPr>
                        <w:r w:rsidRPr="00ED794A">
                          <w:rPr>
                            <w:rFonts w:cs="Arial"/>
                          </w:rPr>
                          <w:t>Town of Verona</w:t>
                        </w:r>
                      </w:p>
                    </w:tc>
                  </w:tr>
                  <w:tr w:rsidR="00180B5F" w:rsidRPr="00ED794A" w14:paraId="2238907C" w14:textId="77777777" w:rsidTr="006F7DF5">
                    <w:tc>
                      <w:tcPr>
                        <w:tcW w:w="4069" w:type="dxa"/>
                      </w:tcPr>
                      <w:p w14:paraId="369D4C89" w14:textId="77777777" w:rsidR="00180B5F" w:rsidRPr="00ED794A" w:rsidRDefault="00180B5F" w:rsidP="00180B5F">
                        <w:r w:rsidRPr="00ED794A">
                          <w:t>City of Fitchburg</w:t>
                        </w:r>
                      </w:p>
                    </w:tc>
                    <w:tc>
                      <w:tcPr>
                        <w:tcW w:w="4067" w:type="dxa"/>
                      </w:tcPr>
                      <w:p w14:paraId="4B8E03E7" w14:textId="77777777" w:rsidR="00180B5F" w:rsidRPr="00ED794A" w:rsidRDefault="00180B5F" w:rsidP="00180B5F">
                        <w:pPr>
                          <w:keepLines/>
                          <w:jc w:val="both"/>
                          <w:rPr>
                            <w:rFonts w:cs="Arial"/>
                          </w:rPr>
                        </w:pPr>
                        <w:r w:rsidRPr="00ED794A">
                          <w:rPr>
                            <w:rFonts w:cs="Arial"/>
                          </w:rPr>
                          <w:t>Village of Waunakee</w:t>
                        </w:r>
                      </w:p>
                    </w:tc>
                  </w:tr>
                  <w:tr w:rsidR="00180B5F" w:rsidRPr="00ED794A" w14:paraId="3E90CA0E" w14:textId="77777777" w:rsidTr="006F7DF5">
                    <w:tc>
                      <w:tcPr>
                        <w:tcW w:w="4069" w:type="dxa"/>
                      </w:tcPr>
                      <w:p w14:paraId="6F0B972C" w14:textId="77777777" w:rsidR="00180B5F" w:rsidRPr="00ED794A" w:rsidRDefault="00180B5F" w:rsidP="00180B5F">
                        <w:r w:rsidRPr="00ED794A">
                          <w:t>Town of Madison</w:t>
                        </w:r>
                      </w:p>
                    </w:tc>
                    <w:tc>
                      <w:tcPr>
                        <w:tcW w:w="4067" w:type="dxa"/>
                      </w:tcPr>
                      <w:p w14:paraId="2AB360AE" w14:textId="77777777" w:rsidR="00180B5F" w:rsidRPr="00ED794A" w:rsidRDefault="00180B5F" w:rsidP="00180B5F">
                        <w:pPr>
                          <w:keepLines/>
                          <w:jc w:val="both"/>
                          <w:rPr>
                            <w:rFonts w:cs="Arial"/>
                          </w:rPr>
                        </w:pPr>
                        <w:r w:rsidRPr="00ED794A">
                          <w:rPr>
                            <w:rFonts w:cs="Arial"/>
                          </w:rPr>
                          <w:t>Town of Vienna</w:t>
                        </w:r>
                      </w:p>
                    </w:tc>
                  </w:tr>
                  <w:tr w:rsidR="00180B5F" w:rsidRPr="00ED794A" w14:paraId="48FDDCBE" w14:textId="77777777" w:rsidTr="006F7DF5">
                    <w:tc>
                      <w:tcPr>
                        <w:tcW w:w="4069" w:type="dxa"/>
                      </w:tcPr>
                      <w:p w14:paraId="53A44291" w14:textId="77777777" w:rsidR="00180B5F" w:rsidRPr="00ED794A" w:rsidRDefault="00180B5F" w:rsidP="00180B5F">
                        <w:r w:rsidRPr="00ED794A">
                          <w:t>Village of Marshall</w:t>
                        </w:r>
                      </w:p>
                    </w:tc>
                    <w:tc>
                      <w:tcPr>
                        <w:tcW w:w="4067" w:type="dxa"/>
                      </w:tcPr>
                      <w:p w14:paraId="5F9A9974" w14:textId="77777777" w:rsidR="00180B5F" w:rsidRPr="00ED794A" w:rsidRDefault="00180B5F" w:rsidP="00180B5F">
                        <w:pPr>
                          <w:keepLines/>
                          <w:jc w:val="both"/>
                          <w:rPr>
                            <w:rFonts w:cs="Arial"/>
                          </w:rPr>
                        </w:pPr>
                        <w:r w:rsidRPr="00ED794A">
                          <w:rPr>
                            <w:rFonts w:cs="Arial"/>
                          </w:rPr>
                          <w:t>Town of Westport</w:t>
                        </w:r>
                      </w:p>
                    </w:tc>
                  </w:tr>
                  <w:tr w:rsidR="00180B5F" w:rsidRPr="00ED794A" w14:paraId="17149857" w14:textId="77777777" w:rsidTr="006F7DF5">
                    <w:tc>
                      <w:tcPr>
                        <w:tcW w:w="4069" w:type="dxa"/>
                      </w:tcPr>
                      <w:p w14:paraId="4E0A4A8D" w14:textId="77777777" w:rsidR="00180B5F" w:rsidRPr="00ED794A" w:rsidRDefault="00180B5F" w:rsidP="00180B5F">
                        <w:r w:rsidRPr="00ED794A">
                          <w:t>Town of Mazomanie</w:t>
                        </w:r>
                      </w:p>
                    </w:tc>
                    <w:tc>
                      <w:tcPr>
                        <w:tcW w:w="4067" w:type="dxa"/>
                      </w:tcPr>
                      <w:p w14:paraId="7BDAE1C7" w14:textId="77777777" w:rsidR="00180B5F" w:rsidRPr="00ED794A" w:rsidRDefault="00180B5F" w:rsidP="00180B5F">
                        <w:pPr>
                          <w:keepLines/>
                          <w:jc w:val="both"/>
                          <w:rPr>
                            <w:rFonts w:cs="Arial"/>
                          </w:rPr>
                        </w:pPr>
                        <w:r w:rsidRPr="00ED794A">
                          <w:rPr>
                            <w:rFonts w:cs="Arial"/>
                          </w:rPr>
                          <w:t>Town of Windsor</w:t>
                        </w:r>
                      </w:p>
                    </w:tc>
                  </w:tr>
                  <w:tr w:rsidR="00180B5F" w:rsidRPr="00ED794A" w14:paraId="06CFA2E7" w14:textId="77777777" w:rsidTr="006F7DF5">
                    <w:tc>
                      <w:tcPr>
                        <w:tcW w:w="4069" w:type="dxa"/>
                      </w:tcPr>
                      <w:p w14:paraId="0C24FDA0" w14:textId="77777777" w:rsidR="00180B5F" w:rsidRPr="00ED794A" w:rsidRDefault="00180B5F" w:rsidP="00180B5F">
                        <w:r w:rsidRPr="00ED794A">
                          <w:t>Village of Mazomanie</w:t>
                        </w:r>
                      </w:p>
                    </w:tc>
                    <w:tc>
                      <w:tcPr>
                        <w:tcW w:w="4067" w:type="dxa"/>
                      </w:tcPr>
                      <w:p w14:paraId="0222A990" w14:textId="77777777" w:rsidR="00180B5F" w:rsidRPr="00ED794A" w:rsidRDefault="00180B5F" w:rsidP="00180B5F">
                        <w:pPr>
                          <w:keepLines/>
                          <w:jc w:val="both"/>
                          <w:rPr>
                            <w:rFonts w:cs="Arial"/>
                          </w:rPr>
                        </w:pPr>
                        <w:r w:rsidRPr="00ED794A">
                          <w:rPr>
                            <w:rFonts w:cs="Arial"/>
                          </w:rPr>
                          <w:t>Town of York</w:t>
                        </w:r>
                      </w:p>
                    </w:tc>
                  </w:tr>
                  <w:tr w:rsidR="00180B5F" w:rsidRPr="00ED794A" w14:paraId="69D02D10" w14:textId="77777777" w:rsidTr="006F7DF5">
                    <w:tc>
                      <w:tcPr>
                        <w:tcW w:w="4069" w:type="dxa"/>
                      </w:tcPr>
                      <w:p w14:paraId="66A92420" w14:textId="77777777" w:rsidR="00180B5F" w:rsidRPr="00ED794A" w:rsidRDefault="00180B5F" w:rsidP="00180B5F">
                        <w:r w:rsidRPr="00ED794A">
                          <w:t>Village of McFarland</w:t>
                        </w:r>
                      </w:p>
                    </w:tc>
                    <w:tc>
                      <w:tcPr>
                        <w:tcW w:w="4067" w:type="dxa"/>
                      </w:tcPr>
                      <w:p w14:paraId="01DBD6E8" w14:textId="77777777" w:rsidR="00180B5F" w:rsidRPr="00ED794A" w:rsidRDefault="00180B5F" w:rsidP="00180B5F">
                        <w:pPr>
                          <w:keepLines/>
                          <w:jc w:val="both"/>
                          <w:rPr>
                            <w:rFonts w:cs="Arial"/>
                          </w:rPr>
                        </w:pPr>
                      </w:p>
                    </w:tc>
                  </w:tr>
                </w:tbl>
                <w:p w14:paraId="725DB426" w14:textId="77777777" w:rsidR="00180B5F" w:rsidRPr="00ED794A" w:rsidRDefault="00180B5F" w:rsidP="00180B5F"/>
              </w:tc>
            </w:tr>
            <w:tr w:rsidR="00180B5F" w:rsidRPr="00ED794A" w14:paraId="4FC0A5B6" w14:textId="77777777" w:rsidTr="001E18D6">
              <w:tc>
                <w:tcPr>
                  <w:tcW w:w="10152" w:type="dxa"/>
                </w:tcPr>
                <w:p w14:paraId="7D01F929" w14:textId="77777777" w:rsidR="00180B5F" w:rsidRPr="00ED794A" w:rsidRDefault="00180B5F" w:rsidP="00180B5F"/>
              </w:tc>
            </w:tr>
          </w:tbl>
          <w:p w14:paraId="777965A7" w14:textId="471F2A1B" w:rsidR="00180B5F" w:rsidRPr="00BF1DA9" w:rsidRDefault="00180B5F" w:rsidP="00180B5F"/>
        </w:tc>
      </w:tr>
      <w:tr w:rsidR="00180B5F" w:rsidRPr="00BF1DA9" w14:paraId="6F115381" w14:textId="77777777" w:rsidTr="00C835D6">
        <w:tc>
          <w:tcPr>
            <w:tcW w:w="10152" w:type="dxa"/>
          </w:tcPr>
          <w:p w14:paraId="669B4E22" w14:textId="2CA20EDC" w:rsidR="00180B5F" w:rsidRPr="00BF1DA9" w:rsidRDefault="00180B5F" w:rsidP="00180B5F">
            <w:pPr>
              <w:jc w:val="center"/>
              <w:rPr>
                <w:b/>
              </w:rPr>
            </w:pPr>
            <w:r w:rsidRPr="00ED794A">
              <w:t>Municipalities not participating in the Urban Consortium:</w:t>
            </w:r>
          </w:p>
        </w:tc>
      </w:tr>
      <w:tr w:rsidR="00180B5F" w:rsidRPr="00BF1DA9" w14:paraId="29C9DDEA" w14:textId="77777777" w:rsidTr="00C835D6">
        <w:tc>
          <w:tcPr>
            <w:tcW w:w="10152" w:type="dxa"/>
          </w:tcPr>
          <w:p w14:paraId="06BD5DF3" w14:textId="77777777" w:rsidR="00180B5F" w:rsidRPr="00BF1DA9" w:rsidRDefault="00180B5F" w:rsidP="00180B5F">
            <w:pPr>
              <w:jc w:val="center"/>
              <w:rPr>
                <w:b/>
              </w:rPr>
            </w:pPr>
          </w:p>
        </w:tc>
      </w:tr>
      <w:tr w:rsidR="00180B5F" w:rsidRPr="00BF1DA9" w14:paraId="2529A259" w14:textId="77777777" w:rsidTr="00C835D6">
        <w:tc>
          <w:tcPr>
            <w:tcW w:w="10152" w:type="dxa"/>
          </w:tcPr>
          <w:p w14:paraId="22334D4F" w14:textId="77777777" w:rsidR="00180B5F" w:rsidRPr="00BF1DA9" w:rsidRDefault="00180B5F" w:rsidP="00180B5F"/>
        </w:tc>
      </w:tr>
      <w:tr w:rsidR="00180B5F" w:rsidRPr="00BF1DA9" w14:paraId="1B43D6B9" w14:textId="77777777" w:rsidTr="00C835D6">
        <w:tc>
          <w:tcPr>
            <w:tcW w:w="10152" w:type="dxa"/>
          </w:tcPr>
          <w:p w14:paraId="4945F138" w14:textId="36003949" w:rsidR="00180B5F" w:rsidRDefault="00180B5F" w:rsidP="00180B5F">
            <w:r w:rsidRPr="00ED794A">
              <w:t>Village of Maple Bluff</w:t>
            </w:r>
          </w:p>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6"/>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5FCD1C1F" w14:textId="136AC260" w:rsidR="002C49DF" w:rsidRDefault="002C49DF" w:rsidP="00F03C98">
      <w:pP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3B45E094" w14:textId="5052C3F9" w:rsidR="00F03C98" w:rsidRPr="00F03C98" w:rsidRDefault="00C835D6" w:rsidP="00F03C98">
      <w:pPr>
        <w:numPr>
          <w:ilvl w:val="0"/>
          <w:numId w:val="10"/>
        </w:numPr>
        <w:spacing w:after="200" w:line="276" w:lineRule="auto"/>
        <w:ind w:left="360"/>
        <w:jc w:val="both"/>
        <w:rPr>
          <w:rFonts w:ascii="Arial" w:hAnsi="Arial"/>
          <w:sz w:val="20"/>
        </w:rPr>
        <w:sectPr w:rsidR="00F03C98" w:rsidRPr="00F03C98" w:rsidSect="00320807">
          <w:headerReference w:type="default" r:id="rId47"/>
          <w:type w:val="continuous"/>
          <w:pgSz w:w="12240" w:h="15840" w:code="1"/>
          <w:pgMar w:top="720" w:right="720" w:bottom="1008" w:left="720" w:header="360" w:footer="432" w:gutter="0"/>
          <w:cols w:space="720"/>
        </w:sect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72C92157" w14:textId="77777777" w:rsidR="005E0922" w:rsidRDefault="005E0922" w:rsidP="005E0922">
      <w:pPr>
        <w:jc w:val="both"/>
        <w:rPr>
          <w:rFonts w:ascii="Arial" w:hAnsi="Arial"/>
          <w:sz w:val="20"/>
        </w:rPr>
      </w:pPr>
    </w:p>
    <w:p w14:paraId="2910EC5C" w14:textId="77777777" w:rsidR="005E0922" w:rsidRDefault="005E0922" w:rsidP="005E0922">
      <w:pPr>
        <w:jc w:val="right"/>
        <w:rPr>
          <w:b/>
        </w:rPr>
      </w:pPr>
    </w:p>
    <w:p w14:paraId="094852AD" w14:textId="77777777" w:rsidR="005E0922" w:rsidRDefault="005E0922" w:rsidP="005E0922">
      <w:pPr>
        <w:rPr>
          <w:b/>
        </w:rPr>
      </w:pPr>
    </w:p>
    <w:p w14:paraId="369874BD" w14:textId="77777777" w:rsidR="005E0922" w:rsidRDefault="003C174C" w:rsidP="005E0922">
      <w:r>
        <w:object w:dxaOrig="1440" w:dyaOrig="1440" w14:anchorId="279C6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pt;margin-top:-.8pt;width:81pt;height:80.25pt;z-index:-251658240;visibility:visible;mso-wrap-edited:f" wrapcoords="-158 0 -158 21441 21600 21441 21600 0 -158 0">
            <v:imagedata r:id="rId48" o:title=""/>
            <w10:wrap type="tight"/>
          </v:shape>
          <o:OLEObject Type="Embed" ProgID="Word.Picture.8" ShapeID="_x0000_s1026" DrawAspect="Content" ObjectID="_1655895887" r:id="rId49"/>
        </w:object>
      </w:r>
    </w:p>
    <w:tbl>
      <w:tblPr>
        <w:tblW w:w="0" w:type="auto"/>
        <w:tblLayout w:type="fixed"/>
        <w:tblLook w:val="04A0" w:firstRow="1" w:lastRow="0" w:firstColumn="1" w:lastColumn="0" w:noHBand="0" w:noVBand="1"/>
      </w:tblPr>
      <w:tblGrid>
        <w:gridCol w:w="648"/>
        <w:gridCol w:w="9504"/>
      </w:tblGrid>
      <w:tr w:rsidR="005E0922" w14:paraId="428B9613" w14:textId="77777777" w:rsidTr="005E0922">
        <w:tc>
          <w:tcPr>
            <w:tcW w:w="648" w:type="dxa"/>
          </w:tcPr>
          <w:p w14:paraId="11C351DA" w14:textId="77777777" w:rsidR="005E0922" w:rsidRDefault="005E0922"/>
        </w:tc>
        <w:tc>
          <w:tcPr>
            <w:tcW w:w="9504" w:type="dxa"/>
          </w:tcPr>
          <w:p w14:paraId="0D27CDD9" w14:textId="77777777" w:rsidR="005E0922" w:rsidRDefault="005E0922">
            <w:pPr>
              <w:keepNext/>
              <w:jc w:val="center"/>
              <w:outlineLvl w:val="0"/>
              <w:rPr>
                <w:rFonts w:ascii="Arial" w:hAnsi="Arial"/>
                <w:b/>
                <w:sz w:val="28"/>
              </w:rPr>
            </w:pPr>
            <w:r>
              <w:rPr>
                <w:rFonts w:ascii="Arial" w:hAnsi="Arial"/>
                <w:b/>
                <w:sz w:val="28"/>
              </w:rPr>
              <w:t>CDBG/HOME PROGRAM</w:t>
            </w:r>
          </w:p>
          <w:p w14:paraId="4B10B368" w14:textId="77777777" w:rsidR="005E0922" w:rsidRDefault="005E0922">
            <w:pPr>
              <w:keepNext/>
              <w:jc w:val="center"/>
              <w:outlineLvl w:val="0"/>
              <w:rPr>
                <w:rFonts w:ascii="Arial" w:hAnsi="Arial"/>
                <w:b/>
                <w:sz w:val="28"/>
              </w:rPr>
            </w:pPr>
            <w:r>
              <w:rPr>
                <w:rFonts w:ascii="Arial" w:hAnsi="Arial"/>
                <w:b/>
                <w:sz w:val="28"/>
              </w:rPr>
              <w:t>POLICY AND PROCEDURES MANUAL</w:t>
            </w:r>
          </w:p>
          <w:p w14:paraId="5ABF71C0" w14:textId="77777777" w:rsidR="005E0922" w:rsidRDefault="005E0922">
            <w:pPr>
              <w:rPr>
                <w:rFonts w:ascii="Arial" w:hAnsi="Arial"/>
                <w:b/>
                <w:bCs/>
                <w:sz w:val="20"/>
              </w:rPr>
            </w:pPr>
          </w:p>
          <w:p w14:paraId="7D7BABD6" w14:textId="77777777" w:rsidR="005E0922" w:rsidRDefault="005E0922">
            <w:pPr>
              <w:rPr>
                <w:rFonts w:ascii="Arial" w:hAnsi="Arial"/>
                <w:b/>
                <w:bCs/>
                <w:sz w:val="20"/>
              </w:rPr>
            </w:pPr>
          </w:p>
          <w:p w14:paraId="0C7C2FD3" w14:textId="77777777" w:rsidR="005E0922" w:rsidRDefault="005E0922">
            <w:pPr>
              <w:rPr>
                <w:rFonts w:ascii="Arial" w:hAnsi="Arial"/>
                <w:b/>
                <w:bCs/>
                <w:sz w:val="20"/>
              </w:rPr>
            </w:pPr>
          </w:p>
          <w:p w14:paraId="13436787" w14:textId="77777777" w:rsidR="005E0922" w:rsidRDefault="005E0922">
            <w:pPr>
              <w:rPr>
                <w:rFonts w:ascii="Arial" w:hAnsi="Arial"/>
                <w:b/>
                <w:bCs/>
                <w:sz w:val="20"/>
              </w:rPr>
            </w:pPr>
            <w:r>
              <w:rPr>
                <w:rFonts w:ascii="Arial" w:hAnsi="Arial"/>
                <w:b/>
                <w:bCs/>
                <w:sz w:val="20"/>
              </w:rPr>
              <w:t xml:space="preserve">SUBJECT:   CDBG &amp; HOME RENTAL REHABILITATION </w:t>
            </w:r>
          </w:p>
          <w:p w14:paraId="1BE77086" w14:textId="77777777" w:rsidR="005E0922" w:rsidRDefault="005E0922">
            <w:pPr>
              <w:rPr>
                <w:rFonts w:ascii="Arial" w:hAnsi="Arial"/>
                <w:b/>
                <w:bCs/>
                <w:sz w:val="20"/>
              </w:rPr>
            </w:pPr>
          </w:p>
          <w:p w14:paraId="18D48D4A" w14:textId="77777777" w:rsidR="005E0922" w:rsidRDefault="005E0922">
            <w:pPr>
              <w:rPr>
                <w:rFonts w:ascii="Arial" w:hAnsi="Arial" w:cs="Arial"/>
                <w:b/>
                <w:bCs/>
                <w:sz w:val="20"/>
              </w:rPr>
            </w:pPr>
            <w:r>
              <w:rPr>
                <w:rFonts w:ascii="Arial" w:hAnsi="Arial" w:cs="Arial"/>
                <w:b/>
                <w:bCs/>
                <w:sz w:val="20"/>
              </w:rPr>
              <w:t>PURPOSE</w:t>
            </w:r>
          </w:p>
          <w:p w14:paraId="2D3D03BC" w14:textId="77777777" w:rsidR="005E0922" w:rsidRDefault="005E0922">
            <w:pPr>
              <w:rPr>
                <w:rFonts w:ascii="Arial" w:hAnsi="Arial" w:cs="Arial"/>
                <w:b/>
                <w:bCs/>
                <w:sz w:val="20"/>
              </w:rPr>
            </w:pPr>
          </w:p>
          <w:p w14:paraId="18C51173" w14:textId="77777777" w:rsidR="005E0922" w:rsidRDefault="005E0922">
            <w:pPr>
              <w:jc w:val="both"/>
              <w:rPr>
                <w:rFonts w:ascii="Arial" w:hAnsi="Arial" w:cs="Arial"/>
                <w:sz w:val="20"/>
              </w:rPr>
            </w:pPr>
            <w:r>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5B3B2D8F" w14:textId="77777777" w:rsidR="005E0922" w:rsidRDefault="005E0922">
            <w:pPr>
              <w:jc w:val="both"/>
              <w:rPr>
                <w:rFonts w:ascii="Arial" w:hAnsi="Arial" w:cs="Arial"/>
                <w:sz w:val="20"/>
              </w:rPr>
            </w:pPr>
          </w:p>
          <w:p w14:paraId="084FBD6A" w14:textId="77777777" w:rsidR="005E0922" w:rsidRDefault="005E0922">
            <w:pPr>
              <w:jc w:val="both"/>
              <w:rPr>
                <w:rFonts w:ascii="Arial" w:hAnsi="Arial" w:cs="Arial"/>
                <w:sz w:val="20"/>
              </w:rPr>
            </w:pPr>
            <w:r>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762245A6" w14:textId="77777777" w:rsidR="005E0922" w:rsidRDefault="005E0922">
            <w:pPr>
              <w:jc w:val="both"/>
              <w:rPr>
                <w:rFonts w:ascii="Arial" w:hAnsi="Arial" w:cs="Arial"/>
                <w:sz w:val="20"/>
              </w:rPr>
            </w:pPr>
          </w:p>
          <w:p w14:paraId="1BD6EFB6" w14:textId="77777777" w:rsidR="005E0922" w:rsidRDefault="005E0922">
            <w:pPr>
              <w:jc w:val="both"/>
              <w:rPr>
                <w:rFonts w:ascii="Arial" w:hAnsi="Arial" w:cs="Arial"/>
                <w:sz w:val="20"/>
              </w:rPr>
            </w:pPr>
            <w:r>
              <w:rPr>
                <w:rFonts w:ascii="Arial" w:hAnsi="Arial" w:cs="Arial"/>
                <w:sz w:val="20"/>
              </w:rPr>
              <w:t>This program meets the Dane County Consolidated Plan priority of providing for the rehabilitation of affordable renter-occupied housing units.</w:t>
            </w:r>
          </w:p>
          <w:p w14:paraId="1FB6DD14" w14:textId="77777777" w:rsidR="005E0922" w:rsidRDefault="005E0922">
            <w:pPr>
              <w:rPr>
                <w:rFonts w:ascii="Arial" w:hAnsi="Arial"/>
                <w:b/>
                <w:bCs/>
                <w:sz w:val="20"/>
              </w:rPr>
            </w:pPr>
          </w:p>
          <w:p w14:paraId="454C1870" w14:textId="77777777" w:rsidR="005E0922" w:rsidRDefault="005E0922">
            <w:pPr>
              <w:rPr>
                <w:rFonts w:ascii="Arial" w:hAnsi="Arial" w:cs="Arial"/>
                <w:b/>
                <w:bCs/>
                <w:sz w:val="20"/>
              </w:rPr>
            </w:pPr>
            <w:r>
              <w:rPr>
                <w:rFonts w:ascii="Arial" w:hAnsi="Arial" w:cs="Arial"/>
                <w:b/>
                <w:bCs/>
                <w:sz w:val="20"/>
              </w:rPr>
              <w:t>HUD CDBG POLICY:</w:t>
            </w:r>
          </w:p>
          <w:p w14:paraId="1352682B" w14:textId="77777777" w:rsidR="005E0922" w:rsidRDefault="005E0922">
            <w:pPr>
              <w:rPr>
                <w:rFonts w:ascii="Arial" w:hAnsi="Arial" w:cs="Arial"/>
                <w:b/>
                <w:bCs/>
                <w:sz w:val="20"/>
              </w:rPr>
            </w:pPr>
          </w:p>
          <w:p w14:paraId="5B72E72D" w14:textId="77777777" w:rsidR="005E0922" w:rsidRDefault="005E0922">
            <w:pPr>
              <w:jc w:val="both"/>
              <w:rPr>
                <w:rFonts w:ascii="Arial" w:hAnsi="Arial" w:cs="Arial"/>
                <w:sz w:val="20"/>
              </w:rPr>
            </w:pPr>
            <w:r>
              <w:rPr>
                <w:rFonts w:ascii="Arial" w:hAnsi="Arial" w:cs="Arial"/>
                <w:sz w:val="20"/>
              </w:rPr>
              <w:t xml:space="preserve">While CDBG funds may also be used to acquire new rental housing, the plan in Dane County is to use the funds solely to rehabilitate rental housing.  Conversion of a closed building from one use to a residential use is also eligible, such as the conversion of a closed school or warehouse to a residential use.  </w:t>
            </w:r>
          </w:p>
          <w:p w14:paraId="621B93F8" w14:textId="77777777" w:rsidR="005E0922" w:rsidRDefault="005E0922">
            <w:pPr>
              <w:rPr>
                <w:rFonts w:ascii="Arial" w:hAnsi="Arial" w:cs="Arial"/>
                <w:sz w:val="20"/>
              </w:rPr>
            </w:pPr>
          </w:p>
          <w:p w14:paraId="57087D24" w14:textId="77777777" w:rsidR="005E0922" w:rsidRDefault="005E0922">
            <w:pPr>
              <w:rPr>
                <w:rFonts w:ascii="Arial" w:hAnsi="Arial"/>
                <w:sz w:val="20"/>
              </w:rPr>
            </w:pPr>
            <w:r>
              <w:rPr>
                <w:rFonts w:ascii="Arial" w:hAnsi="Arial"/>
                <w:sz w:val="20"/>
                <w:u w:val="single"/>
              </w:rPr>
              <w:t>Eligible rehabilitation and preservation activities – 24CFR570.202 (b):</w:t>
            </w:r>
          </w:p>
          <w:p w14:paraId="7BB5A511" w14:textId="77777777" w:rsidR="005E0922" w:rsidRDefault="005E0922">
            <w:pPr>
              <w:rPr>
                <w:rFonts w:ascii="Arial" w:hAnsi="Arial"/>
                <w:sz w:val="20"/>
              </w:rPr>
            </w:pPr>
          </w:p>
          <w:p w14:paraId="028A78F6" w14:textId="77777777" w:rsidR="005E0922" w:rsidRDefault="005E0922">
            <w:pPr>
              <w:rPr>
                <w:rFonts w:ascii="Arial" w:hAnsi="Arial"/>
                <w:sz w:val="20"/>
              </w:rPr>
            </w:pPr>
            <w:r>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54F2B8B" w14:textId="77777777" w:rsidR="005E0922" w:rsidRDefault="005E0922">
            <w:pPr>
              <w:rPr>
                <w:rFonts w:ascii="Arial" w:hAnsi="Arial"/>
                <w:sz w:val="20"/>
              </w:rPr>
            </w:pPr>
          </w:p>
          <w:p w14:paraId="1946337D" w14:textId="77777777" w:rsidR="005E0922" w:rsidRDefault="005E0922" w:rsidP="005E0922">
            <w:pPr>
              <w:numPr>
                <w:ilvl w:val="0"/>
                <w:numId w:val="36"/>
              </w:numPr>
              <w:jc w:val="both"/>
              <w:rPr>
                <w:rFonts w:ascii="Arial" w:hAnsi="Arial"/>
                <w:sz w:val="20"/>
              </w:rPr>
            </w:pPr>
            <w:r>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35321189" w14:textId="77777777" w:rsidR="005E0922" w:rsidRDefault="005E0922" w:rsidP="005E0922">
            <w:pPr>
              <w:numPr>
                <w:ilvl w:val="0"/>
                <w:numId w:val="36"/>
              </w:numPr>
              <w:jc w:val="both"/>
              <w:rPr>
                <w:rFonts w:ascii="Arial" w:hAnsi="Arial"/>
                <w:sz w:val="20"/>
              </w:rPr>
            </w:pPr>
            <w:r>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5CD7876A" w14:textId="77777777" w:rsidR="005E0922" w:rsidRDefault="005E0922" w:rsidP="005E0922">
            <w:pPr>
              <w:numPr>
                <w:ilvl w:val="0"/>
                <w:numId w:val="36"/>
              </w:numPr>
              <w:jc w:val="both"/>
              <w:rPr>
                <w:rFonts w:ascii="Arial" w:hAnsi="Arial"/>
                <w:sz w:val="20"/>
              </w:rPr>
            </w:pPr>
            <w:r>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5372D4C2" w14:textId="77777777" w:rsidR="005E0922" w:rsidRDefault="005E0922" w:rsidP="005E0922">
            <w:pPr>
              <w:numPr>
                <w:ilvl w:val="0"/>
                <w:numId w:val="36"/>
              </w:numPr>
              <w:jc w:val="both"/>
              <w:rPr>
                <w:rFonts w:ascii="Arial" w:hAnsi="Arial"/>
                <w:sz w:val="20"/>
              </w:rPr>
            </w:pPr>
            <w:r>
              <w:rPr>
                <w:rFonts w:ascii="Arial" w:hAnsi="Arial"/>
                <w:sz w:val="20"/>
              </w:rPr>
              <w:t xml:space="preserve">Improvements to increase the efficient use of energy in structures through such means as installation of storm windows and doors, siding, wall and attic insulation, and conversion, </w:t>
            </w:r>
            <w:r>
              <w:rPr>
                <w:rFonts w:ascii="Arial" w:hAnsi="Arial"/>
                <w:sz w:val="20"/>
              </w:rPr>
              <w:lastRenderedPageBreak/>
              <w:t>modification, or replacement of heating and cooling equipment, including the use of solar energy equipment;</w:t>
            </w:r>
          </w:p>
          <w:p w14:paraId="7758FBDA" w14:textId="77777777" w:rsidR="005E0922" w:rsidRDefault="005E0922" w:rsidP="005E0922">
            <w:pPr>
              <w:numPr>
                <w:ilvl w:val="0"/>
                <w:numId w:val="36"/>
              </w:numPr>
              <w:jc w:val="both"/>
              <w:rPr>
                <w:rFonts w:ascii="Arial" w:hAnsi="Arial"/>
                <w:sz w:val="20"/>
              </w:rPr>
            </w:pPr>
            <w:r>
              <w:rPr>
                <w:rFonts w:ascii="Arial" w:hAnsi="Arial"/>
                <w:sz w:val="20"/>
              </w:rPr>
              <w:t>Improvements to increase the efficient use of water through such means as water savings faucets and shower heads and repair of water leaks;</w:t>
            </w:r>
          </w:p>
          <w:p w14:paraId="2BC2D12F" w14:textId="77777777" w:rsidR="005E0922" w:rsidRDefault="005E0922" w:rsidP="005E0922">
            <w:pPr>
              <w:numPr>
                <w:ilvl w:val="0"/>
                <w:numId w:val="36"/>
              </w:numPr>
              <w:jc w:val="both"/>
              <w:rPr>
                <w:rFonts w:ascii="Arial" w:hAnsi="Arial"/>
                <w:sz w:val="20"/>
              </w:rPr>
            </w:pPr>
            <w:r>
              <w:rPr>
                <w:rFonts w:ascii="Arial" w:hAnsi="Arial"/>
                <w:sz w:val="20"/>
              </w:rPr>
              <w:t>Connection of residential structures to water distribution lines or local sewer connection lines;</w:t>
            </w:r>
          </w:p>
          <w:p w14:paraId="6BDFBCA2" w14:textId="77777777" w:rsidR="005E0922" w:rsidRDefault="005E0922" w:rsidP="005E0922">
            <w:pPr>
              <w:numPr>
                <w:ilvl w:val="0"/>
                <w:numId w:val="36"/>
              </w:numPr>
              <w:jc w:val="both"/>
              <w:rPr>
                <w:rFonts w:ascii="Arial" w:hAnsi="Arial"/>
                <w:sz w:val="20"/>
              </w:rPr>
            </w:pPr>
            <w:r>
              <w:rPr>
                <w:rFonts w:ascii="Arial" w:hAnsi="Arial"/>
                <w:sz w:val="20"/>
              </w:rPr>
              <w:t>For rehabilitation carried out with CDBG funds, costs of:</w:t>
            </w:r>
          </w:p>
          <w:p w14:paraId="0154746A" w14:textId="77777777" w:rsidR="005E0922" w:rsidRDefault="005E0922" w:rsidP="005E0922">
            <w:pPr>
              <w:numPr>
                <w:ilvl w:val="1"/>
                <w:numId w:val="37"/>
              </w:numPr>
              <w:rPr>
                <w:rFonts w:ascii="Arial" w:hAnsi="Arial"/>
                <w:sz w:val="20"/>
              </w:rPr>
            </w:pPr>
            <w:r>
              <w:rPr>
                <w:rFonts w:ascii="Arial" w:hAnsi="Arial"/>
                <w:sz w:val="20"/>
              </w:rPr>
              <w:t>Initial homeowner warranty premiums;</w:t>
            </w:r>
          </w:p>
          <w:p w14:paraId="2002A6CE" w14:textId="77777777" w:rsidR="005E0922" w:rsidRDefault="005E0922" w:rsidP="005E0922">
            <w:pPr>
              <w:numPr>
                <w:ilvl w:val="1"/>
                <w:numId w:val="37"/>
              </w:numPr>
              <w:rPr>
                <w:rFonts w:ascii="Arial" w:hAnsi="Arial"/>
                <w:sz w:val="20"/>
              </w:rPr>
            </w:pPr>
            <w:r>
              <w:rPr>
                <w:rFonts w:ascii="Arial" w:hAnsi="Arial"/>
                <w:sz w:val="20"/>
              </w:rPr>
              <w:t>Hazard insurance premiums, except where assistance is provided in the form of a grant; and</w:t>
            </w:r>
          </w:p>
          <w:p w14:paraId="20C5EB54" w14:textId="77777777" w:rsidR="005E0922" w:rsidRDefault="005E0922" w:rsidP="005E0922">
            <w:pPr>
              <w:numPr>
                <w:ilvl w:val="1"/>
                <w:numId w:val="37"/>
              </w:numPr>
              <w:rPr>
                <w:rFonts w:ascii="Arial" w:hAnsi="Arial"/>
                <w:sz w:val="20"/>
              </w:rPr>
            </w:pPr>
            <w:r>
              <w:rPr>
                <w:rFonts w:ascii="Arial" w:hAnsi="Arial"/>
                <w:sz w:val="20"/>
              </w:rPr>
              <w:t>Flood insurance premiums for properties covered by the Flood Disaster Protection Act of 1973, pursuant to Sec. 570.605.</w:t>
            </w:r>
          </w:p>
          <w:p w14:paraId="63E1C739" w14:textId="77777777" w:rsidR="005E0922" w:rsidRDefault="005E0922" w:rsidP="005E0922">
            <w:pPr>
              <w:numPr>
                <w:ilvl w:val="0"/>
                <w:numId w:val="36"/>
              </w:numPr>
              <w:jc w:val="both"/>
              <w:rPr>
                <w:rFonts w:ascii="Arial" w:hAnsi="Arial"/>
                <w:sz w:val="20"/>
              </w:rPr>
            </w:pPr>
            <w:r>
              <w:rPr>
                <w:rFonts w:ascii="Arial" w:hAnsi="Arial"/>
                <w:sz w:val="20"/>
              </w:rPr>
              <w:t>Costs of acquiring tools to be lent to owners, tenants, and others who will use tools to carry out rehabilitation;</w:t>
            </w:r>
          </w:p>
          <w:p w14:paraId="67A4C5C3" w14:textId="77777777" w:rsidR="005E0922" w:rsidRDefault="005E0922" w:rsidP="005E0922">
            <w:pPr>
              <w:numPr>
                <w:ilvl w:val="0"/>
                <w:numId w:val="36"/>
              </w:numPr>
              <w:jc w:val="both"/>
              <w:rPr>
                <w:rFonts w:ascii="Arial" w:hAnsi="Arial"/>
                <w:sz w:val="20"/>
              </w:rPr>
            </w:pPr>
            <w:r>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3743A926" w14:textId="77777777" w:rsidR="005E0922" w:rsidRDefault="005E0922" w:rsidP="005E0922">
            <w:pPr>
              <w:numPr>
                <w:ilvl w:val="0"/>
                <w:numId w:val="36"/>
              </w:numPr>
              <w:jc w:val="both"/>
              <w:rPr>
                <w:rFonts w:ascii="Arial" w:hAnsi="Arial"/>
                <w:sz w:val="20"/>
              </w:rPr>
            </w:pPr>
            <w:r>
              <w:rPr>
                <w:rFonts w:ascii="Arial" w:hAnsi="Arial"/>
                <w:sz w:val="20"/>
              </w:rPr>
              <w:t>Assistance for the rehabilitation of housing under section 17 of the United States Housing Act of 1937; and</w:t>
            </w:r>
          </w:p>
          <w:p w14:paraId="39BCF271" w14:textId="77777777" w:rsidR="005E0922" w:rsidRDefault="005E0922" w:rsidP="005E0922">
            <w:pPr>
              <w:numPr>
                <w:ilvl w:val="0"/>
                <w:numId w:val="36"/>
              </w:numPr>
              <w:jc w:val="both"/>
              <w:rPr>
                <w:rFonts w:ascii="Arial" w:hAnsi="Arial"/>
                <w:sz w:val="20"/>
              </w:rPr>
            </w:pPr>
            <w:r>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0ADB883" w14:textId="77777777" w:rsidR="005E0922" w:rsidRDefault="005E0922">
            <w:pPr>
              <w:rPr>
                <w:rFonts w:ascii="Arial" w:hAnsi="Arial" w:cs="Arial"/>
                <w:sz w:val="20"/>
              </w:rPr>
            </w:pPr>
          </w:p>
          <w:p w14:paraId="438C3CCD" w14:textId="77777777" w:rsidR="005E0922" w:rsidRDefault="005E0922">
            <w:pPr>
              <w:rPr>
                <w:rFonts w:ascii="Arial" w:hAnsi="Arial" w:cs="Arial"/>
                <w:b/>
                <w:bCs/>
                <w:sz w:val="20"/>
              </w:rPr>
            </w:pPr>
            <w:r>
              <w:rPr>
                <w:rFonts w:ascii="Arial" w:hAnsi="Arial" w:cs="Arial"/>
                <w:b/>
                <w:bCs/>
                <w:sz w:val="20"/>
              </w:rPr>
              <w:t>HUD HOME POLICY:</w:t>
            </w:r>
          </w:p>
          <w:p w14:paraId="76055BB0" w14:textId="77777777" w:rsidR="005E0922" w:rsidRDefault="005E0922">
            <w:pPr>
              <w:rPr>
                <w:rFonts w:ascii="Arial" w:hAnsi="Arial" w:cs="Arial"/>
                <w:sz w:val="20"/>
              </w:rPr>
            </w:pPr>
          </w:p>
          <w:p w14:paraId="469B5943" w14:textId="77777777" w:rsidR="005E0922" w:rsidRDefault="005E0922">
            <w:pPr>
              <w:rPr>
                <w:rFonts w:ascii="Arial" w:hAnsi="Arial" w:cs="Arial"/>
                <w:sz w:val="20"/>
                <w:u w:val="single"/>
              </w:rPr>
            </w:pPr>
            <w:r>
              <w:rPr>
                <w:rFonts w:ascii="Arial" w:hAnsi="Arial" w:cs="Arial"/>
                <w:sz w:val="20"/>
                <w:u w:val="single"/>
              </w:rPr>
              <w:t>Eligible Activities – 24CFR92.205 (a) (1):</w:t>
            </w:r>
          </w:p>
          <w:p w14:paraId="50BC2F96" w14:textId="77777777" w:rsidR="005E0922" w:rsidRDefault="005E0922">
            <w:pPr>
              <w:jc w:val="both"/>
              <w:rPr>
                <w:rFonts w:ascii="Arial" w:hAnsi="Arial" w:cs="Arial"/>
                <w:sz w:val="20"/>
              </w:rPr>
            </w:pPr>
            <w:r>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E7A7BEF" w14:textId="77777777" w:rsidR="005E0922" w:rsidRDefault="005E0922">
            <w:pPr>
              <w:rPr>
                <w:rFonts w:ascii="Arial" w:hAnsi="Arial" w:cs="Arial"/>
                <w:sz w:val="20"/>
              </w:rPr>
            </w:pPr>
          </w:p>
          <w:p w14:paraId="1BF175FD" w14:textId="77777777" w:rsidR="005E0922" w:rsidRDefault="005E0922">
            <w:pPr>
              <w:rPr>
                <w:rFonts w:ascii="Arial" w:hAnsi="Arial" w:cs="Arial"/>
                <w:sz w:val="20"/>
                <w:u w:val="single"/>
              </w:rPr>
            </w:pPr>
            <w:r>
              <w:rPr>
                <w:rFonts w:ascii="Arial" w:hAnsi="Arial" w:cs="Arial"/>
                <w:sz w:val="20"/>
                <w:u w:val="single"/>
              </w:rPr>
              <w:t>Eligible Activities – 24CFR92.205 (b)(1):</w:t>
            </w:r>
          </w:p>
          <w:p w14:paraId="19482F8C" w14:textId="77777777" w:rsidR="005E0922" w:rsidRDefault="005E0922">
            <w:pPr>
              <w:jc w:val="both"/>
              <w:rPr>
                <w:rFonts w:ascii="Arial" w:hAnsi="Arial" w:cs="Arial"/>
                <w:sz w:val="20"/>
              </w:rPr>
            </w:pPr>
            <w:r>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0154D006" w14:textId="77777777" w:rsidR="005E0922" w:rsidRDefault="005E0922">
            <w:pPr>
              <w:rPr>
                <w:rFonts w:ascii="Arial" w:hAnsi="Arial" w:cs="Arial"/>
                <w:sz w:val="20"/>
              </w:rPr>
            </w:pPr>
          </w:p>
          <w:p w14:paraId="2DBD3891" w14:textId="77777777" w:rsidR="005E0922" w:rsidRDefault="005E0922">
            <w:pPr>
              <w:rPr>
                <w:rFonts w:ascii="Arial" w:hAnsi="Arial" w:cs="Arial"/>
                <w:sz w:val="20"/>
              </w:rPr>
            </w:pPr>
          </w:p>
          <w:p w14:paraId="4F2FE9F8" w14:textId="77777777" w:rsidR="005E0922" w:rsidRDefault="005E0922">
            <w:pPr>
              <w:rPr>
                <w:rFonts w:ascii="Arial" w:hAnsi="Arial" w:cs="Arial"/>
                <w:b/>
                <w:bCs/>
                <w:sz w:val="20"/>
              </w:rPr>
            </w:pPr>
            <w:r>
              <w:rPr>
                <w:rFonts w:ascii="Arial" w:hAnsi="Arial" w:cs="Arial"/>
                <w:b/>
                <w:bCs/>
                <w:sz w:val="20"/>
              </w:rPr>
              <w:t>RIGHT TO FINANCIAL PRIVACY ACT OF 1978 NOTICE</w:t>
            </w:r>
          </w:p>
          <w:p w14:paraId="7C2FA585" w14:textId="77777777" w:rsidR="005E0922" w:rsidRDefault="005E0922">
            <w:pPr>
              <w:rPr>
                <w:rFonts w:ascii="Arial" w:hAnsi="Arial" w:cs="Arial"/>
                <w:sz w:val="20"/>
              </w:rPr>
            </w:pPr>
          </w:p>
          <w:p w14:paraId="4AEDE058" w14:textId="77777777" w:rsidR="005E0922" w:rsidRDefault="005E0922">
            <w:pPr>
              <w:jc w:val="both"/>
              <w:rPr>
                <w:rFonts w:ascii="Arial" w:hAnsi="Arial" w:cs="Arial"/>
                <w:sz w:val="20"/>
              </w:rPr>
            </w:pPr>
            <w:r>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22C461B8" w14:textId="77777777" w:rsidR="005E0922" w:rsidRDefault="005E0922">
            <w:pPr>
              <w:rPr>
                <w:rFonts w:ascii="Arial" w:hAnsi="Arial" w:cs="Arial"/>
                <w:sz w:val="20"/>
              </w:rPr>
            </w:pPr>
          </w:p>
          <w:p w14:paraId="62E589D6" w14:textId="77777777" w:rsidR="005E0922" w:rsidRDefault="005E0922">
            <w:pPr>
              <w:rPr>
                <w:rFonts w:ascii="Arial" w:hAnsi="Arial" w:cs="Arial"/>
                <w:b/>
                <w:bCs/>
                <w:sz w:val="20"/>
              </w:rPr>
            </w:pPr>
            <w:r>
              <w:rPr>
                <w:rFonts w:ascii="Arial" w:hAnsi="Arial" w:cs="Arial"/>
                <w:b/>
                <w:bCs/>
                <w:sz w:val="20"/>
              </w:rPr>
              <w:t>ELIGIBLE APPLICANTS</w:t>
            </w:r>
          </w:p>
          <w:p w14:paraId="1AE5C736" w14:textId="77777777" w:rsidR="005E0922" w:rsidRDefault="005E0922">
            <w:pPr>
              <w:rPr>
                <w:rFonts w:ascii="Arial" w:hAnsi="Arial" w:cs="Arial"/>
                <w:sz w:val="20"/>
              </w:rPr>
            </w:pPr>
          </w:p>
          <w:p w14:paraId="7C182EBE" w14:textId="77777777" w:rsidR="005E0922" w:rsidRDefault="005E0922">
            <w:pPr>
              <w:rPr>
                <w:rFonts w:ascii="Arial" w:hAnsi="Arial" w:cs="Arial"/>
                <w:sz w:val="20"/>
              </w:rPr>
            </w:pPr>
            <w:r>
              <w:rPr>
                <w:rFonts w:ascii="Arial" w:hAnsi="Arial" w:cs="Arial"/>
                <w:sz w:val="20"/>
              </w:rPr>
              <w:t>In order to be considered for financing, applicants must meet the following requirements:</w:t>
            </w:r>
          </w:p>
          <w:p w14:paraId="46C61DD8" w14:textId="77777777" w:rsidR="005E0922" w:rsidRDefault="005E0922">
            <w:pPr>
              <w:rPr>
                <w:rFonts w:ascii="Arial" w:hAnsi="Arial" w:cs="Arial"/>
                <w:sz w:val="20"/>
              </w:rPr>
            </w:pPr>
          </w:p>
          <w:p w14:paraId="3973B3D2" w14:textId="77777777" w:rsidR="005E0922" w:rsidRDefault="005E0922" w:rsidP="005E0922">
            <w:pPr>
              <w:numPr>
                <w:ilvl w:val="0"/>
                <w:numId w:val="38"/>
              </w:numPr>
              <w:rPr>
                <w:rFonts w:ascii="Arial" w:hAnsi="Arial" w:cs="Arial"/>
                <w:sz w:val="20"/>
              </w:rPr>
            </w:pPr>
            <w:r>
              <w:rPr>
                <w:rFonts w:ascii="Arial" w:hAnsi="Arial" w:cs="Arial"/>
                <w:sz w:val="20"/>
              </w:rPr>
              <w:t>Be legally capable of entering into a binding agreement;</w:t>
            </w:r>
          </w:p>
          <w:p w14:paraId="26C65CA7" w14:textId="77777777" w:rsidR="005E0922" w:rsidRDefault="005E0922">
            <w:pPr>
              <w:rPr>
                <w:rFonts w:ascii="Arial" w:hAnsi="Arial" w:cs="Arial"/>
                <w:sz w:val="20"/>
              </w:rPr>
            </w:pPr>
          </w:p>
          <w:p w14:paraId="22DD3295" w14:textId="77777777" w:rsidR="005E0922" w:rsidRDefault="005E0922" w:rsidP="005E0922">
            <w:pPr>
              <w:numPr>
                <w:ilvl w:val="0"/>
                <w:numId w:val="38"/>
              </w:numPr>
              <w:rPr>
                <w:rFonts w:ascii="Arial" w:hAnsi="Arial" w:cs="Arial"/>
                <w:sz w:val="20"/>
              </w:rPr>
            </w:pPr>
            <w:r>
              <w:rPr>
                <w:rFonts w:ascii="Arial" w:hAnsi="Arial" w:cs="Arial"/>
                <w:sz w:val="20"/>
              </w:rPr>
              <w:t>Be a U.S. Citizen or legally admitted resident alien;</w:t>
            </w:r>
          </w:p>
          <w:p w14:paraId="1AEA55A6" w14:textId="77777777" w:rsidR="005E0922" w:rsidRDefault="005E0922">
            <w:pPr>
              <w:rPr>
                <w:rFonts w:ascii="Arial" w:hAnsi="Arial" w:cs="Arial"/>
                <w:sz w:val="20"/>
              </w:rPr>
            </w:pPr>
          </w:p>
          <w:p w14:paraId="2AE47AC7" w14:textId="77777777" w:rsidR="005E0922" w:rsidRDefault="005E0922" w:rsidP="005E0922">
            <w:pPr>
              <w:numPr>
                <w:ilvl w:val="0"/>
                <w:numId w:val="38"/>
              </w:numPr>
              <w:rPr>
                <w:rFonts w:ascii="Arial" w:hAnsi="Arial" w:cs="Arial"/>
                <w:sz w:val="20"/>
              </w:rPr>
            </w:pPr>
            <w:r>
              <w:rPr>
                <w:rFonts w:ascii="Arial" w:hAnsi="Arial" w:cs="Arial"/>
                <w:sz w:val="20"/>
              </w:rPr>
              <w:lastRenderedPageBreak/>
              <w:t>Be the property owner of record;</w:t>
            </w:r>
          </w:p>
          <w:p w14:paraId="1A46E3FC" w14:textId="77777777" w:rsidR="005E0922" w:rsidRDefault="005E0922">
            <w:pPr>
              <w:rPr>
                <w:rFonts w:ascii="Arial" w:hAnsi="Arial" w:cs="Arial"/>
                <w:sz w:val="20"/>
              </w:rPr>
            </w:pPr>
          </w:p>
          <w:p w14:paraId="2CA4FD29" w14:textId="77777777" w:rsidR="005E0922" w:rsidRDefault="005E0922" w:rsidP="005E0922">
            <w:pPr>
              <w:numPr>
                <w:ilvl w:val="0"/>
                <w:numId w:val="38"/>
              </w:numPr>
              <w:rPr>
                <w:rFonts w:ascii="Arial" w:hAnsi="Arial" w:cs="Arial"/>
                <w:sz w:val="20"/>
              </w:rPr>
            </w:pPr>
            <w:r>
              <w:rPr>
                <w:rFonts w:ascii="Arial" w:hAnsi="Arial" w:cs="Arial"/>
                <w:sz w:val="20"/>
              </w:rPr>
              <w:t>Demonstrate that the property to be rehabilitated is economically viable and the borrower(s), if applicable, will have the economic ability to repay the funds;</w:t>
            </w:r>
          </w:p>
          <w:p w14:paraId="5090D3BA" w14:textId="77777777" w:rsidR="005E0922" w:rsidRDefault="005E0922">
            <w:pPr>
              <w:rPr>
                <w:rFonts w:ascii="Arial" w:hAnsi="Arial" w:cs="Arial"/>
                <w:sz w:val="20"/>
              </w:rPr>
            </w:pPr>
          </w:p>
          <w:p w14:paraId="5F176B7F" w14:textId="77777777" w:rsidR="005E0922" w:rsidRDefault="005E0922" w:rsidP="005E0922">
            <w:pPr>
              <w:numPr>
                <w:ilvl w:val="0"/>
                <w:numId w:val="39"/>
              </w:numPr>
              <w:rPr>
                <w:rFonts w:ascii="Arial" w:hAnsi="Arial" w:cs="Arial"/>
                <w:sz w:val="20"/>
              </w:rPr>
            </w:pPr>
            <w:r>
              <w:rPr>
                <w:rFonts w:ascii="Arial" w:hAnsi="Arial" w:cs="Arial"/>
                <w:sz w:val="20"/>
              </w:rPr>
              <w:t>Be current on all personal and business income and property taxes, and mortgage payments on subject property;</w:t>
            </w:r>
          </w:p>
          <w:p w14:paraId="2083DAAE" w14:textId="77777777" w:rsidR="005E0922" w:rsidRDefault="005E0922">
            <w:pPr>
              <w:ind w:left="360"/>
              <w:rPr>
                <w:rFonts w:ascii="Arial" w:hAnsi="Arial" w:cs="Arial"/>
                <w:sz w:val="20"/>
              </w:rPr>
            </w:pPr>
          </w:p>
          <w:p w14:paraId="7D68FC21" w14:textId="77777777" w:rsidR="005E0922" w:rsidRDefault="005E0922" w:rsidP="005E0922">
            <w:pPr>
              <w:numPr>
                <w:ilvl w:val="0"/>
                <w:numId w:val="39"/>
              </w:numPr>
              <w:rPr>
                <w:rFonts w:ascii="Arial" w:hAnsi="Arial" w:cs="Arial"/>
                <w:sz w:val="20"/>
              </w:rPr>
            </w:pPr>
            <w:r>
              <w:rPr>
                <w:rFonts w:ascii="Arial" w:hAnsi="Arial" w:cs="Arial"/>
                <w:sz w:val="20"/>
              </w:rPr>
              <w:t>Not-for profits corporations are eligible to apply.  The corporation must be a 501(c) 3 or 4 tax exempt organization.</w:t>
            </w:r>
          </w:p>
          <w:p w14:paraId="3F9D83A9" w14:textId="77777777" w:rsidR="005E0922" w:rsidRDefault="005E0922">
            <w:pPr>
              <w:rPr>
                <w:rFonts w:ascii="Arial" w:hAnsi="Arial" w:cs="Arial"/>
                <w:sz w:val="20"/>
              </w:rPr>
            </w:pPr>
          </w:p>
          <w:p w14:paraId="18D0C609" w14:textId="77777777" w:rsidR="005E0922" w:rsidRDefault="005E0922">
            <w:pPr>
              <w:rPr>
                <w:rFonts w:ascii="Arial" w:hAnsi="Arial" w:cs="Arial"/>
                <w:b/>
                <w:bCs/>
                <w:sz w:val="20"/>
              </w:rPr>
            </w:pPr>
            <w:r>
              <w:rPr>
                <w:rFonts w:ascii="Arial" w:hAnsi="Arial" w:cs="Arial"/>
                <w:b/>
                <w:bCs/>
                <w:sz w:val="20"/>
              </w:rPr>
              <w:t>ELIGIBLE PROPERTIES</w:t>
            </w:r>
          </w:p>
          <w:p w14:paraId="1C4A005E" w14:textId="77777777" w:rsidR="005E0922" w:rsidRDefault="005E0922">
            <w:pPr>
              <w:rPr>
                <w:rFonts w:ascii="Arial" w:hAnsi="Arial" w:cs="Arial"/>
                <w:sz w:val="20"/>
              </w:rPr>
            </w:pPr>
          </w:p>
          <w:p w14:paraId="5DFCD95C" w14:textId="77777777" w:rsidR="005E0922" w:rsidRDefault="005E0922" w:rsidP="005E0922">
            <w:pPr>
              <w:numPr>
                <w:ilvl w:val="0"/>
                <w:numId w:val="40"/>
              </w:numPr>
              <w:rPr>
                <w:rFonts w:ascii="Arial" w:hAnsi="Arial" w:cs="Arial"/>
                <w:sz w:val="20"/>
              </w:rPr>
            </w:pPr>
            <w:r>
              <w:rPr>
                <w:rFonts w:ascii="Arial" w:hAnsi="Arial" w:cs="Arial"/>
                <w:sz w:val="20"/>
              </w:rPr>
              <w:t>The property must be located in one of the participating municipalities of the Dane County Urban County Consortium.</w:t>
            </w:r>
          </w:p>
          <w:p w14:paraId="482B75A3" w14:textId="77777777" w:rsidR="005E0922" w:rsidRDefault="005E0922">
            <w:pPr>
              <w:rPr>
                <w:rFonts w:ascii="Arial" w:hAnsi="Arial" w:cs="Arial"/>
                <w:sz w:val="20"/>
              </w:rPr>
            </w:pPr>
          </w:p>
          <w:p w14:paraId="464CD88A" w14:textId="77777777" w:rsidR="005E0922" w:rsidRDefault="005E0922" w:rsidP="005E0922">
            <w:pPr>
              <w:numPr>
                <w:ilvl w:val="0"/>
                <w:numId w:val="40"/>
              </w:numPr>
              <w:rPr>
                <w:rFonts w:ascii="Arial" w:hAnsi="Arial" w:cs="Arial"/>
                <w:sz w:val="20"/>
              </w:rPr>
            </w:pPr>
            <w:r>
              <w:rPr>
                <w:rFonts w:ascii="Arial" w:hAnsi="Arial" w:cs="Arial"/>
                <w:sz w:val="20"/>
              </w:rPr>
              <w:t>Eligible properties may be publicly or privately owned; and residential or mixed use.</w:t>
            </w:r>
          </w:p>
          <w:p w14:paraId="0D1BF64F" w14:textId="77777777" w:rsidR="005E0922" w:rsidRDefault="005E0922">
            <w:pPr>
              <w:rPr>
                <w:rFonts w:ascii="Arial" w:hAnsi="Arial" w:cs="Arial"/>
                <w:sz w:val="20"/>
              </w:rPr>
            </w:pPr>
          </w:p>
          <w:p w14:paraId="04C4F5D1" w14:textId="77777777" w:rsidR="005E0922" w:rsidRDefault="005E0922" w:rsidP="005E0922">
            <w:pPr>
              <w:numPr>
                <w:ilvl w:val="0"/>
                <w:numId w:val="40"/>
              </w:numPr>
              <w:rPr>
                <w:rFonts w:ascii="Arial" w:hAnsi="Arial" w:cs="Arial"/>
                <w:sz w:val="20"/>
              </w:rPr>
            </w:pPr>
            <w:r>
              <w:rPr>
                <w:rFonts w:ascii="Arial" w:hAnsi="Arial" w:cs="Arial"/>
                <w:sz w:val="20"/>
              </w:rPr>
              <w:t>Transitional, as well as, permanent housing, including group homes and SROs, is allowed.</w:t>
            </w:r>
          </w:p>
          <w:p w14:paraId="1317007C" w14:textId="77777777" w:rsidR="005E0922" w:rsidRDefault="005E0922">
            <w:pPr>
              <w:ind w:left="360"/>
              <w:rPr>
                <w:rFonts w:ascii="Arial" w:hAnsi="Arial" w:cs="Arial"/>
                <w:sz w:val="20"/>
              </w:rPr>
            </w:pPr>
          </w:p>
          <w:p w14:paraId="747A594E" w14:textId="77777777" w:rsidR="005E0922" w:rsidRDefault="005E0922" w:rsidP="005E0922">
            <w:pPr>
              <w:numPr>
                <w:ilvl w:val="0"/>
                <w:numId w:val="40"/>
              </w:numPr>
              <w:rPr>
                <w:rFonts w:ascii="Arial" w:hAnsi="Arial" w:cs="Arial"/>
                <w:sz w:val="20"/>
              </w:rPr>
            </w:pPr>
            <w:r>
              <w:rPr>
                <w:rFonts w:ascii="Arial" w:hAnsi="Arial" w:cs="Arial"/>
                <w:sz w:val="20"/>
              </w:rPr>
              <w:t>Property must pass an environmental review conducted by Dane County Community Development Block Grant staff before funds will be committed.</w:t>
            </w:r>
          </w:p>
          <w:p w14:paraId="14C0F163" w14:textId="77777777" w:rsidR="005E0922" w:rsidRDefault="005E0922">
            <w:pPr>
              <w:ind w:left="360"/>
              <w:rPr>
                <w:rFonts w:ascii="Arial" w:hAnsi="Arial" w:cs="Arial"/>
                <w:sz w:val="20"/>
              </w:rPr>
            </w:pPr>
          </w:p>
          <w:p w14:paraId="48F913BE" w14:textId="77777777" w:rsidR="005E0922" w:rsidRDefault="005E0922" w:rsidP="005E0922">
            <w:pPr>
              <w:numPr>
                <w:ilvl w:val="0"/>
                <w:numId w:val="40"/>
              </w:numPr>
              <w:rPr>
                <w:rFonts w:ascii="Arial" w:hAnsi="Arial" w:cs="Arial"/>
                <w:sz w:val="20"/>
              </w:rPr>
            </w:pPr>
            <w:r>
              <w:rPr>
                <w:rFonts w:ascii="Arial" w:hAnsi="Arial" w:cs="Arial"/>
                <w:sz w:val="20"/>
              </w:rPr>
              <w:t>Property must meet all applicable State and local code requirements, and must meet the housing quality standards in 24 CFR 982.401 by project completion.</w:t>
            </w:r>
          </w:p>
          <w:p w14:paraId="16774362" w14:textId="77777777" w:rsidR="005E0922" w:rsidRDefault="005E0922">
            <w:pPr>
              <w:rPr>
                <w:rFonts w:ascii="Arial" w:hAnsi="Arial" w:cs="Arial"/>
                <w:sz w:val="20"/>
              </w:rPr>
            </w:pPr>
          </w:p>
          <w:p w14:paraId="7860B488" w14:textId="77777777" w:rsidR="005E0922" w:rsidRDefault="005E0922" w:rsidP="005E0922">
            <w:pPr>
              <w:numPr>
                <w:ilvl w:val="0"/>
                <w:numId w:val="40"/>
              </w:numPr>
              <w:rPr>
                <w:rFonts w:ascii="Arial" w:hAnsi="Arial" w:cs="Arial"/>
                <w:sz w:val="20"/>
              </w:rPr>
            </w:pPr>
            <w:r>
              <w:rPr>
                <w:rFonts w:ascii="Arial" w:hAnsi="Arial" w:cs="Arial"/>
                <w:sz w:val="20"/>
              </w:rPr>
              <w:t>Properties constructed or manufactured before 1978 must be inspected for lead-based paint hazards.  If deteriorated paint is found it must be properly remediated in compliance with the Lead Safe Housing Rule.</w:t>
            </w:r>
          </w:p>
          <w:p w14:paraId="30FAAC82" w14:textId="77777777" w:rsidR="005E0922" w:rsidRDefault="005E0922">
            <w:pPr>
              <w:rPr>
                <w:rFonts w:ascii="Arial" w:hAnsi="Arial" w:cs="Arial"/>
                <w:sz w:val="20"/>
              </w:rPr>
            </w:pPr>
          </w:p>
          <w:p w14:paraId="1BB8CEAC" w14:textId="77777777" w:rsidR="005E0922" w:rsidRDefault="005E0922">
            <w:pPr>
              <w:rPr>
                <w:rFonts w:ascii="Arial" w:hAnsi="Arial" w:cs="Arial"/>
                <w:sz w:val="20"/>
              </w:rPr>
            </w:pPr>
          </w:p>
          <w:p w14:paraId="1BDD4EFD" w14:textId="77777777" w:rsidR="005E0922" w:rsidRDefault="005E0922">
            <w:pPr>
              <w:keepNext/>
              <w:tabs>
                <w:tab w:val="left" w:pos="1440"/>
              </w:tabs>
              <w:outlineLvl w:val="3"/>
              <w:rPr>
                <w:rFonts w:ascii="Arial" w:hAnsi="Arial" w:cs="Arial"/>
                <w:b/>
                <w:bCs/>
                <w:sz w:val="20"/>
              </w:rPr>
            </w:pPr>
            <w:r>
              <w:rPr>
                <w:rFonts w:ascii="Arial" w:hAnsi="Arial" w:cs="Arial"/>
                <w:b/>
                <w:bCs/>
                <w:sz w:val="20"/>
              </w:rPr>
              <w:t>REHABILITATION STANDARDS</w:t>
            </w:r>
          </w:p>
          <w:p w14:paraId="142C03B9" w14:textId="77777777" w:rsidR="005E0922" w:rsidRDefault="005E0922">
            <w:pPr>
              <w:rPr>
                <w:rFonts w:ascii="Arial" w:hAnsi="Arial" w:cs="Arial"/>
                <w:sz w:val="22"/>
              </w:rPr>
            </w:pPr>
          </w:p>
          <w:p w14:paraId="77979271" w14:textId="77777777" w:rsidR="005E0922" w:rsidRDefault="005E0922">
            <w:pPr>
              <w:jc w:val="both"/>
              <w:rPr>
                <w:rFonts w:ascii="Arial" w:hAnsi="Arial" w:cs="Arial"/>
                <w:sz w:val="20"/>
              </w:rPr>
            </w:pPr>
            <w:r>
              <w:rPr>
                <w:rFonts w:ascii="Arial" w:hAnsi="Arial" w:cs="Arial"/>
                <w:sz w:val="20"/>
              </w:rPr>
              <w:t xml:space="preserve">Housing that is being rehabilitated with HOME and/or CDBG funds must meet all applicable state and local codes, rehabilitation standards and ordinances, and zoning ordinances at the time of project completion.  The work being undertaken must comply with the standards set forth in the </w:t>
            </w:r>
            <w:r>
              <w:rPr>
                <w:rFonts w:ascii="Arial" w:hAnsi="Arial" w:cs="Arial"/>
                <w:i/>
                <w:iCs/>
                <w:sz w:val="20"/>
              </w:rPr>
              <w:t>Dane County CDBG and HOME Rehabilitation Standards</w:t>
            </w:r>
            <w:r>
              <w:rPr>
                <w:rFonts w:ascii="Arial" w:hAnsi="Arial" w:cs="Arial"/>
                <w:sz w:val="20"/>
              </w:rPr>
              <w:t xml:space="preserve"> that are intended to assure that improved housing is livable, healthful, safe, and physically sound.  The housing must also meet handicapped accessibility requirements, where applicable.</w:t>
            </w:r>
          </w:p>
          <w:p w14:paraId="0CD9E8C6" w14:textId="77777777" w:rsidR="005E0922" w:rsidRDefault="005E0922">
            <w:pPr>
              <w:keepNext/>
              <w:tabs>
                <w:tab w:val="left" w:pos="1440"/>
              </w:tabs>
              <w:ind w:left="360"/>
              <w:outlineLvl w:val="3"/>
              <w:rPr>
                <w:rFonts w:ascii="Arial" w:hAnsi="Arial" w:cs="Arial"/>
                <w:sz w:val="20"/>
              </w:rPr>
            </w:pPr>
          </w:p>
          <w:p w14:paraId="1EC3A0D0" w14:textId="77777777" w:rsidR="005E0922" w:rsidRDefault="005E0922">
            <w:pPr>
              <w:keepNext/>
              <w:tabs>
                <w:tab w:val="left" w:pos="1440"/>
              </w:tabs>
              <w:ind w:left="360"/>
              <w:outlineLvl w:val="3"/>
              <w:rPr>
                <w:rFonts w:ascii="Arial" w:hAnsi="Arial" w:cs="Arial"/>
                <w:sz w:val="20"/>
              </w:rPr>
            </w:pPr>
          </w:p>
          <w:p w14:paraId="51FD1DD5" w14:textId="77777777" w:rsidR="005E0922" w:rsidRDefault="005E0922">
            <w:pPr>
              <w:rPr>
                <w:rFonts w:ascii="Arial" w:hAnsi="Arial" w:cs="Arial"/>
                <w:b/>
                <w:bCs/>
                <w:sz w:val="20"/>
              </w:rPr>
            </w:pPr>
            <w:r>
              <w:rPr>
                <w:rFonts w:ascii="Arial" w:hAnsi="Arial" w:cs="Arial"/>
                <w:b/>
                <w:bCs/>
                <w:sz w:val="20"/>
              </w:rPr>
              <w:t>SUBSIDY LAYERING</w:t>
            </w:r>
          </w:p>
          <w:p w14:paraId="766E5F26" w14:textId="77777777" w:rsidR="005E0922" w:rsidRDefault="005E0922">
            <w:pPr>
              <w:rPr>
                <w:rFonts w:ascii="Arial" w:hAnsi="Arial" w:cs="Arial"/>
                <w:sz w:val="20"/>
              </w:rPr>
            </w:pPr>
          </w:p>
          <w:p w14:paraId="03452ECB" w14:textId="77777777" w:rsidR="005E0922" w:rsidRDefault="005E0922">
            <w:pPr>
              <w:rPr>
                <w:rFonts w:ascii="Arial" w:hAnsi="Arial" w:cs="Arial"/>
                <w:sz w:val="20"/>
              </w:rPr>
            </w:pPr>
            <w:r>
              <w:rPr>
                <w:rFonts w:ascii="Arial" w:hAnsi="Arial" w:cs="Arial"/>
                <w:sz w:val="20"/>
              </w:rPr>
              <w:t xml:space="preserve">HUD establishes limits on the amount of HOME funds that may be invested in affordable housing on a per-unit basis for specific areas.  A subsidy layering evaluation will be done on all HOME-funded projects to ensure that no more HOME funds are invested than are necessary to provide affordable housing. </w:t>
            </w:r>
          </w:p>
          <w:p w14:paraId="1020CA23" w14:textId="77777777" w:rsidR="005E0922" w:rsidRDefault="005E0922">
            <w:pPr>
              <w:rPr>
                <w:rFonts w:ascii="Arial" w:hAnsi="Arial" w:cs="Arial"/>
                <w:sz w:val="20"/>
              </w:rPr>
            </w:pPr>
          </w:p>
          <w:p w14:paraId="54F75085" w14:textId="77777777" w:rsidR="005E0922" w:rsidRDefault="005E0922">
            <w:pPr>
              <w:rPr>
                <w:rFonts w:ascii="Arial" w:hAnsi="Arial" w:cs="Arial"/>
                <w:b/>
                <w:bCs/>
                <w:sz w:val="20"/>
              </w:rPr>
            </w:pPr>
            <w:r>
              <w:rPr>
                <w:rFonts w:ascii="Arial" w:hAnsi="Arial" w:cs="Arial"/>
                <w:b/>
                <w:bCs/>
                <w:sz w:val="20"/>
              </w:rPr>
              <w:t>MATCHING FUNDS</w:t>
            </w:r>
          </w:p>
          <w:p w14:paraId="2ED8EAD0" w14:textId="77777777" w:rsidR="005E0922" w:rsidRDefault="005E0922">
            <w:pPr>
              <w:rPr>
                <w:rFonts w:ascii="Arial" w:hAnsi="Arial" w:cs="Arial"/>
                <w:sz w:val="20"/>
              </w:rPr>
            </w:pPr>
          </w:p>
          <w:p w14:paraId="52B50800" w14:textId="77777777" w:rsidR="005E0922" w:rsidRDefault="005E0922">
            <w:pPr>
              <w:rPr>
                <w:rFonts w:ascii="Arial" w:hAnsi="Arial" w:cs="Arial"/>
                <w:sz w:val="20"/>
              </w:rPr>
            </w:pPr>
            <w:r>
              <w:rPr>
                <w:rFonts w:ascii="Arial" w:hAnsi="Arial" w:cs="Arial"/>
                <w:sz w:val="20"/>
              </w:rPr>
              <w:t>The Rental Rehabilitation Loan program requires “matching funds” from the property owner.  The County may loan up to 75% of the total cost of a project.</w:t>
            </w:r>
          </w:p>
          <w:p w14:paraId="0600CB0F" w14:textId="77777777" w:rsidR="005E0922" w:rsidRDefault="005E0922">
            <w:pPr>
              <w:rPr>
                <w:rFonts w:ascii="Arial" w:hAnsi="Arial" w:cs="Arial"/>
                <w:sz w:val="20"/>
              </w:rPr>
            </w:pPr>
          </w:p>
          <w:p w14:paraId="677AB6DE" w14:textId="77777777" w:rsidR="005E0922" w:rsidRDefault="005E0922">
            <w:pPr>
              <w:rPr>
                <w:rFonts w:ascii="Arial" w:hAnsi="Arial" w:cs="Arial"/>
                <w:sz w:val="20"/>
              </w:rPr>
            </w:pPr>
          </w:p>
          <w:p w14:paraId="69C65A3B" w14:textId="77777777" w:rsidR="005E0922" w:rsidRDefault="005E0922">
            <w:pPr>
              <w:rPr>
                <w:rFonts w:ascii="Arial" w:hAnsi="Arial" w:cs="Arial"/>
                <w:b/>
                <w:bCs/>
                <w:sz w:val="20"/>
              </w:rPr>
            </w:pPr>
            <w:r>
              <w:rPr>
                <w:rFonts w:ascii="Arial" w:hAnsi="Arial" w:cs="Arial"/>
                <w:b/>
                <w:bCs/>
                <w:sz w:val="20"/>
              </w:rPr>
              <w:t>ELIGIBLE EXPENSE CATEGORIES</w:t>
            </w:r>
          </w:p>
          <w:p w14:paraId="798085BD" w14:textId="77777777" w:rsidR="005E0922" w:rsidRDefault="005E0922">
            <w:pPr>
              <w:rPr>
                <w:rFonts w:ascii="Arial" w:hAnsi="Arial" w:cs="Arial"/>
                <w:sz w:val="20"/>
              </w:rPr>
            </w:pPr>
          </w:p>
          <w:p w14:paraId="52978A9C" w14:textId="77777777" w:rsidR="005E0922" w:rsidRDefault="005E0922">
            <w:pPr>
              <w:rPr>
                <w:rFonts w:ascii="Arial" w:hAnsi="Arial" w:cs="Arial"/>
                <w:sz w:val="20"/>
              </w:rPr>
            </w:pPr>
            <w:r>
              <w:rPr>
                <w:rFonts w:ascii="Arial" w:hAnsi="Arial" w:cs="Arial"/>
                <w:sz w:val="20"/>
              </w:rPr>
              <w:t>The following categories of expense shall be considered eligible for funding under the program.</w:t>
            </w:r>
          </w:p>
          <w:p w14:paraId="1AAD72B1" w14:textId="77777777" w:rsidR="005E0922" w:rsidRDefault="005E0922">
            <w:pPr>
              <w:rPr>
                <w:rFonts w:ascii="Arial" w:hAnsi="Arial" w:cs="Arial"/>
                <w:sz w:val="20"/>
              </w:rPr>
            </w:pPr>
          </w:p>
          <w:p w14:paraId="0B15B8FC" w14:textId="77777777" w:rsidR="005E0922" w:rsidRDefault="005E0922" w:rsidP="005E0922">
            <w:pPr>
              <w:numPr>
                <w:ilvl w:val="0"/>
                <w:numId w:val="39"/>
              </w:numPr>
              <w:rPr>
                <w:rFonts w:ascii="Arial" w:hAnsi="Arial" w:cs="Arial"/>
                <w:sz w:val="20"/>
              </w:rPr>
            </w:pPr>
            <w:r>
              <w:rPr>
                <w:rFonts w:ascii="Arial" w:hAnsi="Arial" w:cs="Arial"/>
                <w:sz w:val="20"/>
              </w:rPr>
              <w:t>All work identified as not meeting the housing quality standards in 24 CFR 982.401 or applicable local standards;</w:t>
            </w:r>
          </w:p>
          <w:p w14:paraId="5B66565D" w14:textId="77777777" w:rsidR="005E0922" w:rsidRDefault="005E0922">
            <w:pPr>
              <w:ind w:left="360"/>
              <w:rPr>
                <w:rFonts w:ascii="Arial" w:hAnsi="Arial" w:cs="Arial"/>
                <w:sz w:val="20"/>
              </w:rPr>
            </w:pPr>
          </w:p>
          <w:p w14:paraId="000C1E2F" w14:textId="77777777" w:rsidR="005E0922" w:rsidRDefault="005E0922" w:rsidP="005E0922">
            <w:pPr>
              <w:numPr>
                <w:ilvl w:val="0"/>
                <w:numId w:val="39"/>
              </w:numPr>
              <w:rPr>
                <w:rFonts w:ascii="Arial" w:hAnsi="Arial" w:cs="Arial"/>
                <w:sz w:val="20"/>
              </w:rPr>
            </w:pPr>
            <w:r>
              <w:rPr>
                <w:rFonts w:ascii="Arial" w:hAnsi="Arial" w:cs="Arial"/>
                <w:sz w:val="20"/>
              </w:rPr>
              <w:t>Repair or replacement of major housing systems in danger of failure;</w:t>
            </w:r>
          </w:p>
          <w:p w14:paraId="6BEE8FDE" w14:textId="77777777" w:rsidR="005E0922" w:rsidRDefault="005E0922">
            <w:pPr>
              <w:rPr>
                <w:rFonts w:ascii="Arial" w:hAnsi="Arial" w:cs="Arial"/>
                <w:sz w:val="20"/>
              </w:rPr>
            </w:pPr>
          </w:p>
          <w:p w14:paraId="3A122A97" w14:textId="77777777" w:rsidR="005E0922" w:rsidRDefault="005E0922" w:rsidP="005E0922">
            <w:pPr>
              <w:numPr>
                <w:ilvl w:val="0"/>
                <w:numId w:val="39"/>
              </w:numPr>
              <w:rPr>
                <w:rFonts w:ascii="Arial" w:hAnsi="Arial" w:cs="Arial"/>
                <w:sz w:val="20"/>
              </w:rPr>
            </w:pPr>
            <w:r>
              <w:rPr>
                <w:rFonts w:ascii="Arial" w:hAnsi="Arial"/>
                <w:sz w:val="20"/>
              </w:rPr>
              <w:t>Improvements designed to remove material and architectural barriers that restrict the mobility or accessibility of the unit;</w:t>
            </w:r>
          </w:p>
          <w:p w14:paraId="65F8BC8B" w14:textId="77777777" w:rsidR="005E0922" w:rsidRDefault="005E0922">
            <w:pPr>
              <w:rPr>
                <w:rFonts w:ascii="Arial" w:hAnsi="Arial" w:cs="Arial"/>
                <w:sz w:val="20"/>
              </w:rPr>
            </w:pPr>
          </w:p>
          <w:p w14:paraId="12660A99" w14:textId="77777777" w:rsidR="005E0922" w:rsidRDefault="005E0922" w:rsidP="005E0922">
            <w:pPr>
              <w:numPr>
                <w:ilvl w:val="0"/>
                <w:numId w:val="39"/>
              </w:numPr>
              <w:rPr>
                <w:rFonts w:ascii="Arial" w:hAnsi="Arial" w:cs="Arial"/>
                <w:sz w:val="20"/>
              </w:rPr>
            </w:pPr>
            <w:r>
              <w:rPr>
                <w:rFonts w:ascii="Arial" w:hAnsi="Arial"/>
                <w:sz w:val="20"/>
              </w:rPr>
              <w:t>Improvements necessary to eliminate or reduce lead-based paint hazards;</w:t>
            </w:r>
          </w:p>
          <w:p w14:paraId="6FB14AD9" w14:textId="77777777" w:rsidR="005E0922" w:rsidRDefault="005E0922">
            <w:pPr>
              <w:rPr>
                <w:rFonts w:ascii="Arial" w:hAnsi="Arial" w:cs="Arial"/>
                <w:sz w:val="20"/>
              </w:rPr>
            </w:pPr>
          </w:p>
          <w:p w14:paraId="7F915AAB" w14:textId="77777777" w:rsidR="005E0922" w:rsidRDefault="005E0922" w:rsidP="005E0922">
            <w:pPr>
              <w:numPr>
                <w:ilvl w:val="0"/>
                <w:numId w:val="39"/>
              </w:numPr>
              <w:rPr>
                <w:rFonts w:ascii="Arial" w:hAnsi="Arial" w:cs="Arial"/>
                <w:sz w:val="20"/>
              </w:rPr>
            </w:pPr>
            <w:r>
              <w:rPr>
                <w:rFonts w:ascii="Arial" w:hAnsi="Arial"/>
                <w:sz w:val="20"/>
              </w:rPr>
              <w:t>Energy-related repairs or improvements;</w:t>
            </w:r>
          </w:p>
          <w:p w14:paraId="06504B6F" w14:textId="77777777" w:rsidR="005E0922" w:rsidRDefault="005E0922">
            <w:pPr>
              <w:ind w:left="360"/>
              <w:rPr>
                <w:rFonts w:ascii="Arial" w:hAnsi="Arial" w:cs="Arial"/>
                <w:sz w:val="20"/>
              </w:rPr>
            </w:pPr>
          </w:p>
          <w:p w14:paraId="516A97CC" w14:textId="77777777" w:rsidR="005E0922" w:rsidRDefault="005E0922" w:rsidP="005E0922">
            <w:pPr>
              <w:numPr>
                <w:ilvl w:val="0"/>
                <w:numId w:val="39"/>
              </w:numPr>
              <w:rPr>
                <w:rFonts w:ascii="Arial" w:hAnsi="Arial" w:cs="Arial"/>
                <w:sz w:val="20"/>
              </w:rPr>
            </w:pPr>
            <w:r>
              <w:rPr>
                <w:rFonts w:ascii="Arial" w:hAnsi="Arial"/>
                <w:sz w:val="20"/>
              </w:rPr>
              <w:t>Architectural, engineering or related professional services required in the preparation of rehabilitation plans and drawings or write-ups;</w:t>
            </w:r>
          </w:p>
          <w:p w14:paraId="014E48FA" w14:textId="77777777" w:rsidR="005E0922" w:rsidRDefault="005E0922">
            <w:pPr>
              <w:rPr>
                <w:rFonts w:ascii="Arial" w:hAnsi="Arial" w:cs="Arial"/>
                <w:sz w:val="20"/>
              </w:rPr>
            </w:pPr>
          </w:p>
          <w:p w14:paraId="33524675" w14:textId="77777777" w:rsidR="005E0922" w:rsidRDefault="005E0922" w:rsidP="005E0922">
            <w:pPr>
              <w:numPr>
                <w:ilvl w:val="0"/>
                <w:numId w:val="39"/>
              </w:numPr>
              <w:rPr>
                <w:rFonts w:ascii="Arial" w:hAnsi="Arial" w:cs="Arial"/>
                <w:sz w:val="20"/>
              </w:rPr>
            </w:pPr>
            <w:r>
              <w:rPr>
                <w:rFonts w:ascii="Arial" w:hAnsi="Arial"/>
                <w:sz w:val="20"/>
              </w:rPr>
              <w:t>Costs for processing and settling the financing for a project, such as credit reports, fees for title evidence, fees for recordation and filing of legal documents, building permits, private appraisal fees and fees for an independent rehabilitation cost estimate.</w:t>
            </w:r>
          </w:p>
          <w:p w14:paraId="7665D3B6" w14:textId="77777777" w:rsidR="005E0922" w:rsidRDefault="005E0922">
            <w:pPr>
              <w:rPr>
                <w:rFonts w:ascii="Arial" w:hAnsi="Arial" w:cs="Arial"/>
                <w:sz w:val="20"/>
              </w:rPr>
            </w:pPr>
          </w:p>
          <w:p w14:paraId="3B77F753" w14:textId="77777777" w:rsidR="005E0922" w:rsidRDefault="005E0922">
            <w:pPr>
              <w:rPr>
                <w:rFonts w:ascii="Arial" w:hAnsi="Arial" w:cs="Arial"/>
                <w:b/>
                <w:bCs/>
                <w:sz w:val="20"/>
              </w:rPr>
            </w:pPr>
            <w:r>
              <w:rPr>
                <w:rFonts w:ascii="Arial" w:hAnsi="Arial" w:cs="Arial"/>
                <w:b/>
                <w:bCs/>
                <w:sz w:val="20"/>
              </w:rPr>
              <w:t>INELIGIBLE EXPENSE CATEGORIES</w:t>
            </w:r>
          </w:p>
          <w:p w14:paraId="0457F350" w14:textId="77777777" w:rsidR="005E0922" w:rsidRDefault="005E0922">
            <w:pPr>
              <w:rPr>
                <w:rFonts w:ascii="Arial" w:hAnsi="Arial" w:cs="Arial"/>
                <w:sz w:val="20"/>
              </w:rPr>
            </w:pPr>
          </w:p>
          <w:p w14:paraId="3D1DF477" w14:textId="77777777" w:rsidR="005E0922" w:rsidRDefault="005E0922">
            <w:pPr>
              <w:rPr>
                <w:rFonts w:ascii="Arial" w:hAnsi="Arial" w:cs="Arial"/>
                <w:sz w:val="20"/>
              </w:rPr>
            </w:pPr>
            <w:r>
              <w:rPr>
                <w:rFonts w:ascii="Arial" w:hAnsi="Arial" w:cs="Arial"/>
                <w:sz w:val="20"/>
              </w:rPr>
              <w:t>The following categories of expense shall be considered ineligible for funding under the program.</w:t>
            </w:r>
          </w:p>
          <w:p w14:paraId="4138601B" w14:textId="77777777" w:rsidR="005E0922" w:rsidRDefault="005E0922">
            <w:pPr>
              <w:rPr>
                <w:rFonts w:ascii="Arial" w:hAnsi="Arial" w:cs="Arial"/>
                <w:sz w:val="20"/>
              </w:rPr>
            </w:pPr>
          </w:p>
          <w:p w14:paraId="2ACBD4B6" w14:textId="77777777" w:rsidR="005E0922" w:rsidRDefault="005E0922" w:rsidP="005E0922">
            <w:pPr>
              <w:numPr>
                <w:ilvl w:val="0"/>
                <w:numId w:val="41"/>
              </w:numPr>
              <w:rPr>
                <w:rFonts w:ascii="Arial" w:hAnsi="Arial" w:cs="Arial"/>
                <w:sz w:val="20"/>
              </w:rPr>
            </w:pPr>
            <w:r>
              <w:rPr>
                <w:rFonts w:ascii="Arial" w:hAnsi="Arial" w:cs="Arial"/>
                <w:sz w:val="20"/>
              </w:rPr>
              <w:t>Property acquisition;</w:t>
            </w:r>
          </w:p>
          <w:p w14:paraId="68AC08FB" w14:textId="77777777" w:rsidR="005E0922" w:rsidRDefault="005E0922">
            <w:pPr>
              <w:rPr>
                <w:rFonts w:ascii="Arial" w:hAnsi="Arial" w:cs="Arial"/>
                <w:sz w:val="20"/>
              </w:rPr>
            </w:pPr>
          </w:p>
          <w:p w14:paraId="2AE16E3C" w14:textId="77777777" w:rsidR="005E0922" w:rsidRDefault="005E0922" w:rsidP="005E0922">
            <w:pPr>
              <w:numPr>
                <w:ilvl w:val="0"/>
                <w:numId w:val="41"/>
              </w:numPr>
              <w:rPr>
                <w:rFonts w:ascii="Arial" w:hAnsi="Arial" w:cs="Arial"/>
                <w:sz w:val="20"/>
              </w:rPr>
            </w:pPr>
            <w:r>
              <w:rPr>
                <w:rFonts w:ascii="Arial" w:hAnsi="Arial" w:cs="Arial"/>
                <w:sz w:val="20"/>
              </w:rPr>
              <w:t xml:space="preserve">Refinancing of existing debt; </w:t>
            </w:r>
          </w:p>
          <w:p w14:paraId="254EC09A" w14:textId="77777777" w:rsidR="005E0922" w:rsidRDefault="005E0922">
            <w:pPr>
              <w:rPr>
                <w:rFonts w:ascii="Arial" w:hAnsi="Arial" w:cs="Arial"/>
                <w:sz w:val="20"/>
              </w:rPr>
            </w:pPr>
          </w:p>
          <w:p w14:paraId="593F8E63" w14:textId="77777777" w:rsidR="005E0922" w:rsidRDefault="005E0922" w:rsidP="005E0922">
            <w:pPr>
              <w:numPr>
                <w:ilvl w:val="0"/>
                <w:numId w:val="41"/>
              </w:numPr>
              <w:rPr>
                <w:rFonts w:ascii="Arial" w:hAnsi="Arial" w:cs="Arial"/>
                <w:sz w:val="20"/>
              </w:rPr>
            </w:pPr>
            <w:r>
              <w:rPr>
                <w:rFonts w:ascii="Arial" w:hAnsi="Arial" w:cs="Arial"/>
                <w:sz w:val="20"/>
              </w:rPr>
              <w:t>New construction of building additions or additional rental dwelling units;</w:t>
            </w:r>
          </w:p>
          <w:p w14:paraId="76465FE0" w14:textId="77777777" w:rsidR="005E0922" w:rsidRDefault="005E0922">
            <w:pPr>
              <w:rPr>
                <w:rFonts w:ascii="Arial" w:hAnsi="Arial" w:cs="Arial"/>
                <w:sz w:val="20"/>
              </w:rPr>
            </w:pPr>
          </w:p>
          <w:p w14:paraId="04D91482" w14:textId="77777777" w:rsidR="005E0922" w:rsidRDefault="005E0922" w:rsidP="005E0922">
            <w:pPr>
              <w:numPr>
                <w:ilvl w:val="0"/>
                <w:numId w:val="41"/>
              </w:numPr>
              <w:rPr>
                <w:rFonts w:ascii="Arial" w:hAnsi="Arial" w:cs="Arial"/>
                <w:sz w:val="20"/>
              </w:rPr>
            </w:pPr>
            <w:r>
              <w:rPr>
                <w:rFonts w:ascii="Arial" w:hAnsi="Arial" w:cs="Arial"/>
                <w:sz w:val="20"/>
              </w:rPr>
              <w:t>New construction of decks, fireplaces, outbuildings, or recreational or entertainment facilities;</w:t>
            </w:r>
          </w:p>
          <w:p w14:paraId="16F463B8" w14:textId="77777777" w:rsidR="005E0922" w:rsidRDefault="005E0922">
            <w:pPr>
              <w:rPr>
                <w:rFonts w:ascii="Arial" w:hAnsi="Arial" w:cs="Arial"/>
                <w:sz w:val="20"/>
              </w:rPr>
            </w:pPr>
          </w:p>
          <w:p w14:paraId="38A24EEE" w14:textId="77777777" w:rsidR="005E0922" w:rsidRDefault="005E0922" w:rsidP="005E0922">
            <w:pPr>
              <w:numPr>
                <w:ilvl w:val="0"/>
                <w:numId w:val="41"/>
              </w:numPr>
              <w:rPr>
                <w:rFonts w:ascii="Arial" w:hAnsi="Arial" w:cs="Arial"/>
                <w:sz w:val="20"/>
              </w:rPr>
            </w:pPr>
            <w:r>
              <w:rPr>
                <w:rFonts w:ascii="Arial" w:hAnsi="Arial" w:cs="Arial"/>
                <w:sz w:val="20"/>
              </w:rPr>
              <w:t>Construction items and expenses that are completed before loan approval.</w:t>
            </w:r>
          </w:p>
          <w:p w14:paraId="45BAC612" w14:textId="77777777" w:rsidR="005E0922" w:rsidRDefault="005E0922">
            <w:pPr>
              <w:rPr>
                <w:rFonts w:ascii="Arial" w:hAnsi="Arial" w:cs="Arial"/>
                <w:sz w:val="20"/>
              </w:rPr>
            </w:pPr>
            <w:r>
              <w:rPr>
                <w:rFonts w:ascii="Arial" w:hAnsi="Arial" w:cs="Arial"/>
                <w:sz w:val="20"/>
              </w:rPr>
              <w:t xml:space="preserve"> </w:t>
            </w:r>
          </w:p>
          <w:p w14:paraId="294D7090" w14:textId="77777777" w:rsidR="005E0922" w:rsidRDefault="005E0922">
            <w:pPr>
              <w:rPr>
                <w:rFonts w:ascii="Arial" w:hAnsi="Arial" w:cs="Arial"/>
                <w:sz w:val="20"/>
              </w:rPr>
            </w:pPr>
          </w:p>
          <w:p w14:paraId="1AE41DDB" w14:textId="77777777" w:rsidR="005E0922" w:rsidRDefault="005E0922">
            <w:pPr>
              <w:rPr>
                <w:rFonts w:ascii="Arial" w:hAnsi="Arial" w:cs="Arial"/>
                <w:b/>
                <w:bCs/>
                <w:sz w:val="20"/>
              </w:rPr>
            </w:pPr>
            <w:r>
              <w:rPr>
                <w:rFonts w:ascii="Arial" w:hAnsi="Arial" w:cs="Arial"/>
                <w:b/>
                <w:bCs/>
                <w:sz w:val="20"/>
              </w:rPr>
              <w:t>AFFORDABILITY PERIOD</w:t>
            </w:r>
          </w:p>
          <w:p w14:paraId="3C5A105C" w14:textId="77777777" w:rsidR="005E0922" w:rsidRDefault="005E0922">
            <w:pPr>
              <w:rPr>
                <w:rFonts w:ascii="Arial" w:hAnsi="Arial" w:cs="Arial"/>
                <w:sz w:val="20"/>
              </w:rPr>
            </w:pPr>
          </w:p>
          <w:p w14:paraId="66325CEE" w14:textId="77777777" w:rsidR="005E0922" w:rsidRDefault="005E0922">
            <w:pPr>
              <w:rPr>
                <w:rFonts w:ascii="Arial" w:hAnsi="Arial" w:cs="Arial"/>
                <w:sz w:val="20"/>
              </w:rPr>
            </w:pPr>
            <w:r>
              <w:rPr>
                <w:rFonts w:ascii="Arial" w:hAnsi="Arial" w:cs="Arial"/>
                <w:sz w:val="20"/>
              </w:rPr>
              <w:t>HOME-assisted rental units carry rent and occupancy restrictions for varying lengths of time depending upon the average amount of HOME funds invested per unit:</w:t>
            </w:r>
          </w:p>
          <w:p w14:paraId="3524098D" w14:textId="77777777" w:rsidR="005E0922" w:rsidRDefault="005E092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5E0922" w14:paraId="1A35FBEA" w14:textId="77777777">
              <w:tc>
                <w:tcPr>
                  <w:tcW w:w="2952" w:type="dxa"/>
                  <w:tcBorders>
                    <w:top w:val="single" w:sz="4" w:space="0" w:color="auto"/>
                    <w:left w:val="single" w:sz="4" w:space="0" w:color="auto"/>
                    <w:bottom w:val="single" w:sz="4" w:space="0" w:color="auto"/>
                    <w:right w:val="single" w:sz="4" w:space="0" w:color="auto"/>
                  </w:tcBorders>
                  <w:hideMark/>
                </w:tcPr>
                <w:p w14:paraId="428F4010" w14:textId="77777777" w:rsidR="005E0922" w:rsidRDefault="005E0922">
                  <w:pPr>
                    <w:keepNext/>
                    <w:ind w:left="720"/>
                    <w:outlineLvl w:val="2"/>
                    <w:rPr>
                      <w:rFonts w:ascii="Arial" w:hAnsi="Arial" w:cs="Arial"/>
                      <w:sz w:val="20"/>
                    </w:rPr>
                  </w:pPr>
                  <w:r>
                    <w:rPr>
                      <w:rFonts w:ascii="Arial" w:hAnsi="Arial" w:cs="Arial"/>
                      <w:sz w:val="20"/>
                    </w:rPr>
                    <w:t>Activity</w:t>
                  </w:r>
                </w:p>
              </w:tc>
              <w:tc>
                <w:tcPr>
                  <w:tcW w:w="2952" w:type="dxa"/>
                  <w:tcBorders>
                    <w:top w:val="single" w:sz="4" w:space="0" w:color="auto"/>
                    <w:left w:val="single" w:sz="4" w:space="0" w:color="auto"/>
                    <w:bottom w:val="single" w:sz="4" w:space="0" w:color="auto"/>
                    <w:right w:val="single" w:sz="4" w:space="0" w:color="auto"/>
                  </w:tcBorders>
                  <w:hideMark/>
                </w:tcPr>
                <w:p w14:paraId="0C99777D" w14:textId="77777777" w:rsidR="005E0922" w:rsidRDefault="005E0922">
                  <w:pPr>
                    <w:keepNext/>
                    <w:outlineLvl w:val="1"/>
                    <w:rPr>
                      <w:rFonts w:ascii="Arial" w:hAnsi="Arial"/>
                      <w:sz w:val="20"/>
                      <w:u w:val="single"/>
                    </w:rPr>
                  </w:pPr>
                  <w:r>
                    <w:rPr>
                      <w:rFonts w:ascii="Arial" w:hAnsi="Arial"/>
                      <w:sz w:val="20"/>
                      <w:u w:val="single"/>
                    </w:rPr>
                    <w:t>Average Per-Unit HOME $</w:t>
                  </w:r>
                </w:p>
              </w:tc>
              <w:tc>
                <w:tcPr>
                  <w:tcW w:w="2952" w:type="dxa"/>
                  <w:tcBorders>
                    <w:top w:val="single" w:sz="4" w:space="0" w:color="auto"/>
                    <w:left w:val="single" w:sz="4" w:space="0" w:color="auto"/>
                    <w:bottom w:val="single" w:sz="4" w:space="0" w:color="auto"/>
                    <w:right w:val="single" w:sz="4" w:space="0" w:color="auto"/>
                  </w:tcBorders>
                  <w:hideMark/>
                </w:tcPr>
                <w:p w14:paraId="7689A96F" w14:textId="77777777" w:rsidR="005E0922" w:rsidRDefault="005E0922">
                  <w:pPr>
                    <w:jc w:val="center"/>
                    <w:rPr>
                      <w:rFonts w:ascii="Arial" w:hAnsi="Arial" w:cs="Arial"/>
                      <w:sz w:val="20"/>
                    </w:rPr>
                  </w:pPr>
                  <w:r>
                    <w:rPr>
                      <w:rFonts w:ascii="Arial" w:hAnsi="Arial" w:cs="Arial"/>
                      <w:sz w:val="20"/>
                    </w:rPr>
                    <w:t>Minimum Affordability Period</w:t>
                  </w:r>
                </w:p>
              </w:tc>
            </w:tr>
            <w:tr w:rsidR="005E0922" w14:paraId="370F45AA" w14:textId="77777777">
              <w:tc>
                <w:tcPr>
                  <w:tcW w:w="2952" w:type="dxa"/>
                  <w:tcBorders>
                    <w:top w:val="single" w:sz="4" w:space="0" w:color="auto"/>
                    <w:left w:val="single" w:sz="4" w:space="0" w:color="auto"/>
                    <w:bottom w:val="single" w:sz="4" w:space="0" w:color="auto"/>
                    <w:right w:val="single" w:sz="4" w:space="0" w:color="auto"/>
                  </w:tcBorders>
                  <w:hideMark/>
                </w:tcPr>
                <w:p w14:paraId="240E0BC3" w14:textId="77777777" w:rsidR="005E0922" w:rsidRDefault="005E0922">
                  <w:pPr>
                    <w:rPr>
                      <w:rFonts w:ascii="Arial" w:hAnsi="Arial" w:cs="Arial"/>
                      <w:sz w:val="20"/>
                    </w:rPr>
                  </w:pPr>
                  <w:r>
                    <w:rPr>
                      <w:rFonts w:ascii="Arial" w:hAnsi="Arial" w:cs="Arial"/>
                      <w:sz w:val="20"/>
                    </w:rPr>
                    <w:t>Rehabilitation of Existing Housing</w:t>
                  </w:r>
                </w:p>
              </w:tc>
              <w:tc>
                <w:tcPr>
                  <w:tcW w:w="2952" w:type="dxa"/>
                  <w:tcBorders>
                    <w:top w:val="single" w:sz="4" w:space="0" w:color="auto"/>
                    <w:left w:val="single" w:sz="4" w:space="0" w:color="auto"/>
                    <w:bottom w:val="single" w:sz="4" w:space="0" w:color="auto"/>
                    <w:right w:val="single" w:sz="4" w:space="0" w:color="auto"/>
                  </w:tcBorders>
                  <w:hideMark/>
                </w:tcPr>
                <w:p w14:paraId="49E603D1" w14:textId="77777777" w:rsidR="005E0922" w:rsidRDefault="005E0922">
                  <w:pPr>
                    <w:jc w:val="center"/>
                    <w:rPr>
                      <w:rFonts w:ascii="Arial" w:hAnsi="Arial" w:cs="Arial"/>
                      <w:sz w:val="20"/>
                    </w:rPr>
                  </w:pPr>
                  <w:r>
                    <w:rPr>
                      <w:rFonts w:ascii="Arial" w:hAnsi="Arial" w:cs="Arial"/>
                      <w:sz w:val="20"/>
                    </w:rPr>
                    <w:t>&lt;$15,000/unit</w:t>
                  </w:r>
                </w:p>
                <w:p w14:paraId="182D49D0" w14:textId="77777777" w:rsidR="005E0922" w:rsidRDefault="005E0922">
                  <w:pPr>
                    <w:jc w:val="center"/>
                    <w:rPr>
                      <w:rFonts w:ascii="Arial" w:hAnsi="Arial" w:cs="Arial"/>
                      <w:sz w:val="20"/>
                    </w:rPr>
                  </w:pPr>
                  <w:r>
                    <w:rPr>
                      <w:rFonts w:ascii="Arial" w:hAnsi="Arial" w:cs="Arial"/>
                      <w:sz w:val="20"/>
                    </w:rPr>
                    <w:t>$15,000-40,000/unit</w:t>
                  </w:r>
                </w:p>
                <w:p w14:paraId="1C755EB9" w14:textId="77777777" w:rsidR="005E0922" w:rsidRDefault="005E0922">
                  <w:pPr>
                    <w:jc w:val="center"/>
                    <w:rPr>
                      <w:rFonts w:ascii="Arial" w:hAnsi="Arial" w:cs="Arial"/>
                      <w:sz w:val="20"/>
                    </w:rPr>
                  </w:pPr>
                  <w:r>
                    <w:rPr>
                      <w:rFonts w:ascii="Arial" w:hAnsi="Arial" w:cs="Arial"/>
                      <w:sz w:val="20"/>
                    </w:rPr>
                    <w:t>&gt;$40,000</w:t>
                  </w:r>
                </w:p>
              </w:tc>
              <w:tc>
                <w:tcPr>
                  <w:tcW w:w="2952" w:type="dxa"/>
                  <w:tcBorders>
                    <w:top w:val="single" w:sz="4" w:space="0" w:color="auto"/>
                    <w:left w:val="single" w:sz="4" w:space="0" w:color="auto"/>
                    <w:bottom w:val="single" w:sz="4" w:space="0" w:color="auto"/>
                    <w:right w:val="single" w:sz="4" w:space="0" w:color="auto"/>
                  </w:tcBorders>
                  <w:hideMark/>
                </w:tcPr>
                <w:p w14:paraId="5DBF8E7C" w14:textId="77777777" w:rsidR="005E0922" w:rsidRDefault="005E0922">
                  <w:pPr>
                    <w:jc w:val="center"/>
                    <w:rPr>
                      <w:rFonts w:ascii="Arial" w:hAnsi="Arial" w:cs="Arial"/>
                      <w:sz w:val="20"/>
                    </w:rPr>
                  </w:pPr>
                  <w:r>
                    <w:rPr>
                      <w:rFonts w:ascii="Arial" w:hAnsi="Arial" w:cs="Arial"/>
                      <w:sz w:val="20"/>
                    </w:rPr>
                    <w:t>5 years</w:t>
                  </w:r>
                </w:p>
                <w:p w14:paraId="18CA1C7E" w14:textId="77777777" w:rsidR="005E0922" w:rsidRDefault="005E0922">
                  <w:pPr>
                    <w:jc w:val="center"/>
                    <w:rPr>
                      <w:rFonts w:ascii="Arial" w:hAnsi="Arial" w:cs="Arial"/>
                      <w:sz w:val="20"/>
                    </w:rPr>
                  </w:pPr>
                  <w:r>
                    <w:rPr>
                      <w:rFonts w:ascii="Arial" w:hAnsi="Arial" w:cs="Arial"/>
                      <w:sz w:val="20"/>
                    </w:rPr>
                    <w:t>10 years</w:t>
                  </w:r>
                </w:p>
                <w:p w14:paraId="1CB3C167" w14:textId="77777777" w:rsidR="005E0922" w:rsidRDefault="005E0922">
                  <w:pPr>
                    <w:jc w:val="center"/>
                    <w:rPr>
                      <w:rFonts w:ascii="Arial" w:hAnsi="Arial" w:cs="Arial"/>
                      <w:sz w:val="20"/>
                    </w:rPr>
                  </w:pPr>
                  <w:r>
                    <w:rPr>
                      <w:rFonts w:ascii="Arial" w:hAnsi="Arial" w:cs="Arial"/>
                      <w:sz w:val="20"/>
                    </w:rPr>
                    <w:t>15 years</w:t>
                  </w:r>
                </w:p>
              </w:tc>
            </w:tr>
          </w:tbl>
          <w:p w14:paraId="5FF05BE7" w14:textId="77777777" w:rsidR="005E0922" w:rsidRDefault="005E0922">
            <w:pPr>
              <w:rPr>
                <w:rFonts w:ascii="Arial" w:hAnsi="Arial" w:cs="Arial"/>
                <w:sz w:val="20"/>
              </w:rPr>
            </w:pPr>
          </w:p>
          <w:p w14:paraId="2302A242" w14:textId="77777777" w:rsidR="005E0922" w:rsidRDefault="005E0922">
            <w:pPr>
              <w:rPr>
                <w:rFonts w:ascii="Arial" w:hAnsi="Arial" w:cs="Arial"/>
                <w:sz w:val="20"/>
              </w:rPr>
            </w:pPr>
            <w:r>
              <w:rPr>
                <w:rFonts w:ascii="Arial" w:hAnsi="Arial" w:cs="Arial"/>
                <w:sz w:val="20"/>
              </w:rPr>
              <w:t>The affordability requirements will be enforced by deed restriction and apply without regard to the term of any loan or mortgage or the transfer of ownership.</w:t>
            </w:r>
          </w:p>
          <w:p w14:paraId="371782B0" w14:textId="77777777" w:rsidR="005E0922" w:rsidRDefault="005E0922">
            <w:pPr>
              <w:rPr>
                <w:rFonts w:ascii="Arial" w:hAnsi="Arial" w:cs="Arial"/>
                <w:sz w:val="20"/>
              </w:rPr>
            </w:pPr>
          </w:p>
          <w:p w14:paraId="1BFD6312" w14:textId="77777777" w:rsidR="005E0922" w:rsidRDefault="005E0922">
            <w:pPr>
              <w:rPr>
                <w:rFonts w:ascii="Arial" w:hAnsi="Arial" w:cs="Arial"/>
                <w:sz w:val="20"/>
                <w:szCs w:val="26"/>
              </w:rPr>
            </w:pPr>
            <w:r>
              <w:rPr>
                <w:rFonts w:ascii="Arial" w:hAnsi="Arial" w:cs="Arial"/>
                <w:sz w:val="20"/>
                <w:szCs w:val="26"/>
              </w:rPr>
              <w:t>CDBG assisted rental units must agree to abide by program rent limits, and rent assisted units to low-to-moderate income tenants through the lesser of the term of the loan, if applicable, or 5 years from project completion.</w:t>
            </w:r>
          </w:p>
          <w:p w14:paraId="62CE67CD" w14:textId="77777777" w:rsidR="005E0922" w:rsidRDefault="005E0922">
            <w:pPr>
              <w:rPr>
                <w:rFonts w:ascii="Arial" w:hAnsi="Arial" w:cs="Arial"/>
                <w:sz w:val="20"/>
              </w:rPr>
            </w:pPr>
          </w:p>
          <w:p w14:paraId="23712181" w14:textId="77777777" w:rsidR="005E0922" w:rsidRDefault="005E0922">
            <w:pPr>
              <w:rPr>
                <w:rFonts w:ascii="Arial" w:hAnsi="Arial" w:cs="Arial"/>
                <w:b/>
                <w:bCs/>
                <w:sz w:val="20"/>
              </w:rPr>
            </w:pPr>
            <w:r>
              <w:rPr>
                <w:rFonts w:ascii="Arial" w:hAnsi="Arial" w:cs="Arial"/>
                <w:b/>
                <w:bCs/>
                <w:sz w:val="20"/>
              </w:rPr>
              <w:t>TENANT INCOME ELIGIBILITY REQUIREMENTS</w:t>
            </w:r>
          </w:p>
          <w:p w14:paraId="461F1945" w14:textId="77777777" w:rsidR="005E0922" w:rsidRDefault="005E0922">
            <w:pPr>
              <w:rPr>
                <w:rFonts w:ascii="Arial" w:hAnsi="Arial" w:cs="Arial"/>
                <w:sz w:val="20"/>
              </w:rPr>
            </w:pPr>
          </w:p>
          <w:p w14:paraId="321949E1" w14:textId="77777777" w:rsidR="005E0922" w:rsidRDefault="005E0922">
            <w:pPr>
              <w:rPr>
                <w:rFonts w:ascii="Arial" w:hAnsi="Arial" w:cs="Arial"/>
                <w:sz w:val="20"/>
              </w:rPr>
            </w:pPr>
            <w:r>
              <w:rPr>
                <w:rFonts w:ascii="Arial" w:hAnsi="Arial" w:cs="Arial"/>
                <w:sz w:val="20"/>
              </w:rPr>
              <w:t>Tenants residing in CDBG or HOME-assisted rental housing must meet the following income requirements.  Verification of tenant income will be required.</w:t>
            </w:r>
          </w:p>
          <w:p w14:paraId="0F34001A" w14:textId="77777777" w:rsidR="005E0922" w:rsidRDefault="005E0922">
            <w:pPr>
              <w:rPr>
                <w:rFonts w:ascii="Arial" w:hAnsi="Arial" w:cs="Arial"/>
                <w:sz w:val="20"/>
              </w:rPr>
            </w:pPr>
          </w:p>
          <w:p w14:paraId="58F4A43C" w14:textId="77777777" w:rsidR="005E0922" w:rsidRDefault="005E0922">
            <w:pPr>
              <w:rPr>
                <w:rFonts w:ascii="Arial" w:hAnsi="Arial" w:cs="Arial"/>
                <w:sz w:val="20"/>
                <w:u w:val="single"/>
              </w:rPr>
            </w:pPr>
            <w:r>
              <w:rPr>
                <w:rFonts w:ascii="Arial" w:hAnsi="Arial" w:cs="Arial"/>
                <w:sz w:val="20"/>
                <w:u w:val="single"/>
              </w:rPr>
              <w:t>HOME Program Tenant Income Requirements</w:t>
            </w:r>
          </w:p>
          <w:p w14:paraId="3C4D73E1" w14:textId="77777777" w:rsidR="005E0922" w:rsidRDefault="005E0922" w:rsidP="005E0922">
            <w:pPr>
              <w:numPr>
                <w:ilvl w:val="0"/>
                <w:numId w:val="42"/>
              </w:numPr>
              <w:rPr>
                <w:rFonts w:ascii="Arial" w:hAnsi="Arial" w:cs="Arial"/>
                <w:sz w:val="20"/>
              </w:rPr>
            </w:pPr>
            <w:r>
              <w:rPr>
                <w:rFonts w:ascii="Arial" w:hAnsi="Arial" w:cs="Arial"/>
                <w:sz w:val="20"/>
              </w:rPr>
              <w:t>90% of HOME-assisted rental units must be occupied by households with incomes that do no exceed 60 percent of the area median income.</w:t>
            </w:r>
          </w:p>
          <w:p w14:paraId="02634FAA" w14:textId="77777777" w:rsidR="005E0922" w:rsidRDefault="005E0922" w:rsidP="005E0922">
            <w:pPr>
              <w:numPr>
                <w:ilvl w:val="0"/>
                <w:numId w:val="42"/>
              </w:numPr>
              <w:rPr>
                <w:rFonts w:ascii="Arial" w:hAnsi="Arial" w:cs="Arial"/>
                <w:sz w:val="20"/>
              </w:rPr>
            </w:pPr>
            <w:r>
              <w:rPr>
                <w:rFonts w:ascii="Arial" w:hAnsi="Arial" w:cs="Arial"/>
                <w:sz w:val="20"/>
              </w:rPr>
              <w:t>In projects of five or more HOME-assisted units, at least 20 percent of the HOME-assisted rental units must be occupied by households who have incomes that are 50 percent or less of the area median income.  These tenants must occupy units at or below the Low HOME Rent Level as determined by HUD.</w:t>
            </w:r>
          </w:p>
          <w:p w14:paraId="36F3E6D4" w14:textId="77777777" w:rsidR="005E0922" w:rsidRDefault="005E0922" w:rsidP="005E0922">
            <w:pPr>
              <w:numPr>
                <w:ilvl w:val="0"/>
                <w:numId w:val="42"/>
              </w:numPr>
              <w:rPr>
                <w:rFonts w:ascii="Arial" w:hAnsi="Arial" w:cs="Arial"/>
                <w:sz w:val="20"/>
              </w:rPr>
            </w:pPr>
            <w:r>
              <w:rPr>
                <w:rFonts w:ascii="Arial" w:hAnsi="Arial" w:cs="Arial"/>
                <w:sz w:val="20"/>
              </w:rPr>
              <w:lastRenderedPageBreak/>
              <w:t>HOME funds may be used to assist mixed-income projects but only HOME-eligible tenants may occupy HOME-assisted units.</w:t>
            </w:r>
          </w:p>
          <w:p w14:paraId="45EB2417" w14:textId="77777777" w:rsidR="005E0922" w:rsidRDefault="005E0922">
            <w:pPr>
              <w:ind w:left="720"/>
              <w:rPr>
                <w:rFonts w:ascii="Arial" w:hAnsi="Arial" w:cs="Arial"/>
                <w:sz w:val="20"/>
              </w:rPr>
            </w:pPr>
          </w:p>
          <w:p w14:paraId="68D4655D" w14:textId="77777777" w:rsidR="005E0922" w:rsidRDefault="005E0922">
            <w:pPr>
              <w:rPr>
                <w:rFonts w:ascii="Arial" w:hAnsi="Arial" w:cs="Arial"/>
                <w:sz w:val="20"/>
                <w:u w:val="single"/>
              </w:rPr>
            </w:pPr>
            <w:r>
              <w:rPr>
                <w:rFonts w:ascii="Arial" w:hAnsi="Arial" w:cs="Arial"/>
                <w:sz w:val="20"/>
                <w:u w:val="single"/>
              </w:rPr>
              <w:t>CDBG Program Tenant Income Requirements</w:t>
            </w:r>
          </w:p>
          <w:p w14:paraId="374186EA" w14:textId="77777777" w:rsidR="005E0922" w:rsidRDefault="005E0922" w:rsidP="005E0922">
            <w:pPr>
              <w:numPr>
                <w:ilvl w:val="0"/>
                <w:numId w:val="43"/>
              </w:numPr>
              <w:rPr>
                <w:rFonts w:ascii="Arial" w:hAnsi="Arial" w:cs="Arial"/>
                <w:sz w:val="20"/>
              </w:rPr>
            </w:pPr>
            <w:r>
              <w:rPr>
                <w:rFonts w:ascii="Arial" w:hAnsi="Arial" w:cs="Arial"/>
                <w:sz w:val="20"/>
              </w:rPr>
              <w:t>All assisted single unit structures must be occupied by low-to-moderate income households as defined in 24 CFR 570.3</w:t>
            </w:r>
          </w:p>
          <w:p w14:paraId="67E18896" w14:textId="77777777" w:rsidR="005E0922" w:rsidRDefault="005E0922" w:rsidP="005E0922">
            <w:pPr>
              <w:numPr>
                <w:ilvl w:val="0"/>
                <w:numId w:val="43"/>
              </w:numPr>
              <w:rPr>
                <w:rFonts w:ascii="Arial" w:hAnsi="Arial" w:cs="Arial"/>
                <w:sz w:val="20"/>
              </w:rPr>
            </w:pPr>
            <w:r>
              <w:rPr>
                <w:rFonts w:ascii="Arial" w:hAnsi="Arial" w:cs="Arial"/>
                <w:sz w:val="20"/>
              </w:rPr>
              <w:t>An assisted two-unit structure must have at least one unit occupied by a low-to-moderate income household as defined in 24 CFR 570.3, and</w:t>
            </w:r>
          </w:p>
          <w:p w14:paraId="5241CA91" w14:textId="77777777" w:rsidR="005E0922" w:rsidRDefault="005E0922" w:rsidP="005E0922">
            <w:pPr>
              <w:numPr>
                <w:ilvl w:val="0"/>
                <w:numId w:val="43"/>
              </w:numPr>
              <w:rPr>
                <w:rFonts w:ascii="Arial" w:hAnsi="Arial" w:cs="Arial"/>
                <w:sz w:val="20"/>
                <w:u w:val="single"/>
              </w:rPr>
            </w:pPr>
            <w:r>
              <w:rPr>
                <w:rFonts w:ascii="Arial" w:hAnsi="Arial" w:cs="Arial"/>
                <w:sz w:val="20"/>
              </w:rPr>
              <w:t>An assisted structure containing more than two units must have at least 75% of the units occupied by low-to-moderate income households as defined in 24 CFR 570.3.</w:t>
            </w:r>
          </w:p>
          <w:p w14:paraId="410501FB" w14:textId="77777777" w:rsidR="005E0922" w:rsidRDefault="005E0922">
            <w:pPr>
              <w:rPr>
                <w:rFonts w:ascii="Arial" w:hAnsi="Arial" w:cs="Arial"/>
                <w:sz w:val="20"/>
              </w:rPr>
            </w:pPr>
          </w:p>
          <w:p w14:paraId="7829C3D6" w14:textId="77777777" w:rsidR="005E0922" w:rsidRDefault="005E0922">
            <w:pPr>
              <w:rPr>
                <w:rFonts w:ascii="Arial" w:hAnsi="Arial" w:cs="Arial"/>
                <w:b/>
                <w:bCs/>
                <w:sz w:val="20"/>
                <w:u w:val="single"/>
              </w:rPr>
            </w:pPr>
            <w:r>
              <w:rPr>
                <w:rFonts w:ascii="Arial" w:hAnsi="Arial" w:cs="Arial"/>
                <w:b/>
                <w:bCs/>
                <w:sz w:val="20"/>
              </w:rPr>
              <w:t>RENT LIMITS</w:t>
            </w:r>
          </w:p>
          <w:p w14:paraId="754AD7C8" w14:textId="77777777" w:rsidR="005E0922" w:rsidRDefault="005E0922">
            <w:pPr>
              <w:rPr>
                <w:rFonts w:ascii="Arial" w:hAnsi="Arial" w:cs="Arial"/>
                <w:sz w:val="20"/>
              </w:rPr>
            </w:pPr>
            <w:r>
              <w:rPr>
                <w:rFonts w:ascii="Arial" w:hAnsi="Arial" w:cs="Arial"/>
                <w:sz w:val="20"/>
              </w:rPr>
              <w:tab/>
            </w:r>
          </w:p>
          <w:p w14:paraId="53451B5A" w14:textId="77777777" w:rsidR="005E0922" w:rsidRDefault="005E0922">
            <w:pPr>
              <w:rPr>
                <w:rFonts w:ascii="Arial" w:hAnsi="Arial" w:cs="Arial"/>
                <w:sz w:val="20"/>
                <w:u w:val="single"/>
              </w:rPr>
            </w:pPr>
            <w:r>
              <w:rPr>
                <w:rFonts w:ascii="Arial" w:hAnsi="Arial" w:cs="Arial"/>
                <w:sz w:val="20"/>
                <w:u w:val="single"/>
              </w:rPr>
              <w:t>Initial Project Rents</w:t>
            </w:r>
          </w:p>
          <w:p w14:paraId="1D3723BD" w14:textId="77777777" w:rsidR="005E0922" w:rsidRDefault="005E0922" w:rsidP="005E0922">
            <w:pPr>
              <w:numPr>
                <w:ilvl w:val="0"/>
                <w:numId w:val="44"/>
              </w:numPr>
              <w:rPr>
                <w:rFonts w:ascii="Arial" w:hAnsi="Arial" w:cs="Arial"/>
                <w:sz w:val="20"/>
              </w:rPr>
            </w:pPr>
            <w:r>
              <w:rPr>
                <w:rFonts w:ascii="Arial" w:hAnsi="Arial" w:cs="Arial"/>
                <w:sz w:val="20"/>
              </w:rPr>
              <w:t>Properties being assisted with either CDBG or HOME funds must comply with the rent limitations determined by HUD and explained in 24 CFR 92.252(a).</w:t>
            </w:r>
          </w:p>
          <w:p w14:paraId="6762CD8B" w14:textId="77777777" w:rsidR="005E0922" w:rsidRDefault="005E0922" w:rsidP="005E0922">
            <w:pPr>
              <w:numPr>
                <w:ilvl w:val="0"/>
                <w:numId w:val="44"/>
              </w:numPr>
              <w:rPr>
                <w:rFonts w:ascii="Arial" w:hAnsi="Arial" w:cs="Arial"/>
                <w:sz w:val="20"/>
              </w:rPr>
            </w:pPr>
            <w:r>
              <w:rPr>
                <w:rFonts w:ascii="Arial" w:hAnsi="Arial" w:cs="Arial"/>
                <w:sz w:val="20"/>
              </w:rPr>
              <w:t xml:space="preserve">In addition, in rental projects with five or more HOME-assisted rental units, twenty percent of the HOME-assisted must be occupied by very low-income households and rent should not exceed 30 percent of the annual income of a family whose income equals 50 percent of the median income for the area, as determined by HUD in compliance with 24 CFR 92.252(b) </w:t>
            </w:r>
          </w:p>
          <w:p w14:paraId="54743D10" w14:textId="77777777" w:rsidR="005E0922" w:rsidRDefault="005E0922" w:rsidP="005E0922">
            <w:pPr>
              <w:numPr>
                <w:ilvl w:val="0"/>
                <w:numId w:val="44"/>
              </w:numPr>
              <w:rPr>
                <w:rFonts w:ascii="Arial" w:hAnsi="Arial" w:cs="Arial"/>
                <w:sz w:val="20"/>
              </w:rPr>
            </w:pPr>
            <w:r>
              <w:rPr>
                <w:rFonts w:ascii="Arial" w:hAnsi="Arial" w:cs="Arial"/>
                <w:sz w:val="20"/>
              </w:rPr>
              <w:t>All initial project rents will be approved in accordance with 24 CFR 92.252(c).</w:t>
            </w:r>
          </w:p>
          <w:p w14:paraId="0A577A6A" w14:textId="77777777" w:rsidR="005E0922" w:rsidRDefault="005E0922">
            <w:pPr>
              <w:ind w:left="360"/>
              <w:rPr>
                <w:rFonts w:ascii="Arial" w:hAnsi="Arial" w:cs="Arial"/>
                <w:sz w:val="20"/>
              </w:rPr>
            </w:pPr>
          </w:p>
          <w:p w14:paraId="58FFE1B0" w14:textId="77777777" w:rsidR="005E0922" w:rsidRDefault="005E0922">
            <w:pPr>
              <w:tabs>
                <w:tab w:val="left" w:pos="720"/>
              </w:tabs>
              <w:rPr>
                <w:rFonts w:ascii="Arial" w:hAnsi="Arial" w:cs="Arial"/>
                <w:sz w:val="20"/>
                <w:u w:val="single"/>
              </w:rPr>
            </w:pPr>
            <w:r>
              <w:rPr>
                <w:rFonts w:ascii="Arial" w:hAnsi="Arial" w:cs="Arial"/>
                <w:sz w:val="20"/>
                <w:u w:val="single"/>
              </w:rPr>
              <w:t>Subsequent Rents</w:t>
            </w:r>
          </w:p>
          <w:p w14:paraId="6B820B14" w14:textId="77777777" w:rsidR="005E0922" w:rsidRDefault="005E0922" w:rsidP="005E0922">
            <w:pPr>
              <w:numPr>
                <w:ilvl w:val="0"/>
                <w:numId w:val="45"/>
              </w:numPr>
              <w:rPr>
                <w:rFonts w:ascii="Arial" w:hAnsi="Arial" w:cs="Arial"/>
                <w:sz w:val="20"/>
              </w:rPr>
            </w:pPr>
            <w:r>
              <w:rPr>
                <w:rFonts w:ascii="Arial" w:hAnsi="Arial" w:cs="Arial"/>
                <w:sz w:val="20"/>
              </w:rPr>
              <w:t>The maximum rents are recalculated by HUD on a periodic basis and will be made available to rental project owners/managers.  Regardless of changes in fair market rents and in median  income over time, the HOME rents for a project are not required to be lower than the HOME rent limits for the project in effect at the time of project commitment.</w:t>
            </w:r>
          </w:p>
          <w:p w14:paraId="76EFFEEA" w14:textId="77777777" w:rsidR="005E0922" w:rsidRDefault="005E0922" w:rsidP="005E0922">
            <w:pPr>
              <w:numPr>
                <w:ilvl w:val="0"/>
                <w:numId w:val="45"/>
              </w:numPr>
              <w:rPr>
                <w:rFonts w:ascii="Arial" w:hAnsi="Arial" w:cs="Arial"/>
                <w:sz w:val="20"/>
              </w:rPr>
            </w:pPr>
            <w:r>
              <w:rPr>
                <w:rFonts w:ascii="Arial" w:hAnsi="Arial" w:cs="Arial"/>
                <w:sz w:val="20"/>
              </w:rPr>
              <w:t>Owners of HOME or CDBG-assisted rental housing must annually provide information on rents and tenant occupancy to demonstrate compliance with program requirements.</w:t>
            </w:r>
          </w:p>
          <w:p w14:paraId="70135290" w14:textId="77777777" w:rsidR="005E0922" w:rsidRDefault="005E0922">
            <w:pPr>
              <w:rPr>
                <w:rFonts w:ascii="Arial" w:hAnsi="Arial" w:cs="Arial"/>
                <w:sz w:val="20"/>
              </w:rPr>
            </w:pPr>
          </w:p>
          <w:p w14:paraId="30534C62" w14:textId="77777777" w:rsidR="005E0922" w:rsidRDefault="005E0922">
            <w:pPr>
              <w:rPr>
                <w:rFonts w:ascii="Arial" w:hAnsi="Arial" w:cs="Arial"/>
                <w:b/>
                <w:bCs/>
                <w:sz w:val="20"/>
              </w:rPr>
            </w:pPr>
            <w:r>
              <w:rPr>
                <w:rFonts w:ascii="Arial" w:hAnsi="Arial" w:cs="Arial"/>
                <w:b/>
                <w:bCs/>
                <w:sz w:val="20"/>
              </w:rPr>
              <w:t>PROPERY STANDARDS</w:t>
            </w:r>
          </w:p>
          <w:p w14:paraId="06A61F00" w14:textId="77777777" w:rsidR="005E0922" w:rsidRDefault="005E0922">
            <w:pPr>
              <w:rPr>
                <w:rFonts w:ascii="Arial" w:hAnsi="Arial" w:cs="Arial"/>
                <w:sz w:val="20"/>
              </w:rPr>
            </w:pPr>
          </w:p>
          <w:p w14:paraId="2DFFFCD9" w14:textId="77777777" w:rsidR="005E0922" w:rsidRDefault="005E0922" w:rsidP="005E0922">
            <w:pPr>
              <w:numPr>
                <w:ilvl w:val="0"/>
                <w:numId w:val="46"/>
              </w:numPr>
              <w:jc w:val="both"/>
              <w:rPr>
                <w:rFonts w:ascii="Arial" w:hAnsi="Arial" w:cs="Arial"/>
                <w:sz w:val="20"/>
              </w:rPr>
            </w:pPr>
            <w:r>
              <w:rPr>
                <w:rFonts w:ascii="Arial" w:hAnsi="Arial" w:cs="Arial"/>
                <w:sz w:val="20"/>
              </w:rPr>
              <w:t>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14:paraId="5093CD00" w14:textId="77777777" w:rsidR="005E0922" w:rsidRDefault="005E0922" w:rsidP="005E0922">
            <w:pPr>
              <w:numPr>
                <w:ilvl w:val="0"/>
                <w:numId w:val="46"/>
              </w:numPr>
              <w:jc w:val="both"/>
              <w:rPr>
                <w:rFonts w:ascii="Arial" w:hAnsi="Arial" w:cs="Arial"/>
                <w:sz w:val="20"/>
              </w:rPr>
            </w:pPr>
            <w:r>
              <w:rPr>
                <w:rFonts w:ascii="Arial" w:hAnsi="Arial" w:cs="Arial"/>
                <w:sz w:val="20"/>
              </w:rPr>
              <w:t>All rehabilitation work must be done in compliance with the Dane County CDBG and HOME Program Rehabilitation Standards.</w:t>
            </w:r>
          </w:p>
          <w:p w14:paraId="512C4D5E" w14:textId="77777777" w:rsidR="005E0922" w:rsidRDefault="005E0922" w:rsidP="005E0922">
            <w:pPr>
              <w:numPr>
                <w:ilvl w:val="0"/>
                <w:numId w:val="46"/>
              </w:numPr>
              <w:rPr>
                <w:rFonts w:ascii="Arial" w:hAnsi="Arial" w:cs="Arial"/>
                <w:sz w:val="20"/>
              </w:rPr>
            </w:pPr>
            <w:r>
              <w:rPr>
                <w:rFonts w:ascii="Arial" w:hAnsi="Arial" w:cs="Arial"/>
                <w:sz w:val="20"/>
              </w:rPr>
              <w:t>Rental project owners must maintain the housing in compliance with all applicable State and local requirements, and the housing quality standards in 24 CFR 982.401 through the affordability period.</w:t>
            </w:r>
          </w:p>
          <w:p w14:paraId="2BA0FD38" w14:textId="77777777" w:rsidR="005E0922" w:rsidRDefault="005E0922">
            <w:pPr>
              <w:ind w:left="360"/>
              <w:rPr>
                <w:rFonts w:ascii="Arial" w:hAnsi="Arial" w:cs="Arial"/>
                <w:sz w:val="20"/>
              </w:rPr>
            </w:pPr>
          </w:p>
          <w:p w14:paraId="5A1F20AA" w14:textId="77777777" w:rsidR="005E0922" w:rsidRDefault="005E0922">
            <w:pPr>
              <w:rPr>
                <w:rFonts w:ascii="Arial" w:hAnsi="Arial"/>
                <w:b/>
                <w:bCs/>
                <w:sz w:val="20"/>
              </w:rPr>
            </w:pPr>
            <w:r>
              <w:rPr>
                <w:rFonts w:ascii="Arial" w:hAnsi="Arial"/>
                <w:b/>
                <w:bCs/>
                <w:sz w:val="20"/>
              </w:rPr>
              <w:t>PROCUREMENT REQUIRMENTS</w:t>
            </w:r>
          </w:p>
          <w:p w14:paraId="7734F2FF" w14:textId="77777777" w:rsidR="005E0922" w:rsidRDefault="005E0922">
            <w:pPr>
              <w:rPr>
                <w:rFonts w:ascii="Arial" w:hAnsi="Arial"/>
                <w:sz w:val="20"/>
                <w:u w:val="single"/>
              </w:rPr>
            </w:pPr>
          </w:p>
          <w:p w14:paraId="455B074A" w14:textId="77777777" w:rsidR="005E0922" w:rsidRDefault="005E0922" w:rsidP="005E0922">
            <w:pPr>
              <w:numPr>
                <w:ilvl w:val="0"/>
                <w:numId w:val="47"/>
              </w:numPr>
              <w:rPr>
                <w:rFonts w:ascii="Arial" w:hAnsi="Arial"/>
                <w:sz w:val="20"/>
              </w:rPr>
            </w:pPr>
            <w:r>
              <w:rPr>
                <w:rFonts w:ascii="Arial" w:hAnsi="Arial"/>
                <w:sz w:val="20"/>
              </w:rPr>
              <w:t>Subecipients of County CDBG or HOME funding will comply with the procurement standards under 24 CFR 85.36 for governmental subrecipients and 24 CFR 84.40-48 for subrecipients that are non-profit organizations,  including the requirements for bonding in procurement.</w:t>
            </w:r>
          </w:p>
          <w:p w14:paraId="50337607" w14:textId="77777777" w:rsidR="005E0922" w:rsidRDefault="005E0922" w:rsidP="005E0922">
            <w:pPr>
              <w:numPr>
                <w:ilvl w:val="0"/>
                <w:numId w:val="47"/>
              </w:numPr>
              <w:rPr>
                <w:rFonts w:ascii="Arial" w:hAnsi="Arial"/>
                <w:sz w:val="20"/>
              </w:rPr>
            </w:pPr>
            <w:r>
              <w:rPr>
                <w:rFonts w:ascii="Arial" w:hAnsi="Arial"/>
                <w:sz w:val="20"/>
              </w:rPr>
              <w:t>The Subrecipient is the responsible authority, without recourse to HUD or the County regarding the settlement of all contractual and administrative issues arising out of the procurement entered in support of the award or other agreement.</w:t>
            </w:r>
          </w:p>
          <w:p w14:paraId="6143C3B5" w14:textId="77777777" w:rsidR="005E0922" w:rsidRDefault="005E0922" w:rsidP="005E0922">
            <w:pPr>
              <w:numPr>
                <w:ilvl w:val="0"/>
                <w:numId w:val="47"/>
              </w:numPr>
              <w:rPr>
                <w:rFonts w:ascii="Arial" w:hAnsi="Arial"/>
                <w:sz w:val="20"/>
              </w:rPr>
            </w:pPr>
            <w:r>
              <w:rPr>
                <w:rFonts w:ascii="Arial" w:hAnsi="Arial"/>
                <w:sz w:val="20"/>
              </w:rPr>
              <w:t>The Subrecipient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7FB7D66F" w14:textId="77777777" w:rsidR="005E0922" w:rsidRDefault="005E0922" w:rsidP="005E0922">
            <w:pPr>
              <w:numPr>
                <w:ilvl w:val="0"/>
                <w:numId w:val="47"/>
              </w:numPr>
              <w:rPr>
                <w:rFonts w:ascii="Arial" w:hAnsi="Arial"/>
                <w:sz w:val="20"/>
              </w:rPr>
            </w:pPr>
            <w:r>
              <w:rPr>
                <w:rFonts w:ascii="Arial" w:hAnsi="Arial"/>
                <w:sz w:val="20"/>
              </w:rPr>
              <w:t>General requirements for procurement include, but are not limited to:</w:t>
            </w:r>
          </w:p>
          <w:p w14:paraId="4AAA5ECE" w14:textId="77777777" w:rsidR="005E0922" w:rsidRDefault="005E0922" w:rsidP="005E0922">
            <w:pPr>
              <w:numPr>
                <w:ilvl w:val="1"/>
                <w:numId w:val="48"/>
              </w:numPr>
              <w:rPr>
                <w:rFonts w:ascii="Arial" w:hAnsi="Arial"/>
                <w:sz w:val="20"/>
              </w:rPr>
            </w:pPr>
            <w:r>
              <w:rPr>
                <w:rFonts w:ascii="Arial" w:hAnsi="Arial"/>
                <w:sz w:val="20"/>
              </w:rPr>
              <w:t>Subrecipients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503CFB1" w14:textId="77777777" w:rsidR="005E0922" w:rsidRDefault="005E0922" w:rsidP="005E0922">
            <w:pPr>
              <w:numPr>
                <w:ilvl w:val="1"/>
                <w:numId w:val="48"/>
              </w:numPr>
              <w:rPr>
                <w:rFonts w:ascii="Arial" w:hAnsi="Arial"/>
                <w:sz w:val="20"/>
              </w:rPr>
            </w:pPr>
            <w:r>
              <w:rPr>
                <w:rFonts w:ascii="Arial" w:hAnsi="Arial"/>
                <w:sz w:val="20"/>
              </w:rPr>
              <w:lastRenderedPageBreak/>
              <w:t>Pre-qualified lists of vendors/contractors, if used, must be current, developed through open solicitation, include adequate numbers of qualified sources, and must allow entry of other firms to qualify at any time.</w:t>
            </w:r>
          </w:p>
          <w:p w14:paraId="7E437E62" w14:textId="77777777" w:rsidR="005E0922" w:rsidRDefault="005E0922" w:rsidP="005E0922">
            <w:pPr>
              <w:numPr>
                <w:ilvl w:val="1"/>
                <w:numId w:val="48"/>
              </w:numPr>
              <w:rPr>
                <w:rFonts w:ascii="Arial" w:hAnsi="Arial"/>
                <w:sz w:val="20"/>
              </w:rPr>
            </w:pPr>
            <w:r>
              <w:rPr>
                <w:rFonts w:ascii="Arial" w:hAnsi="Arial"/>
                <w:sz w:val="20"/>
              </w:rPr>
              <w:t>Steps should be taken to assure that women and minority businesses are utilized when possible as the sources of supplies, equipment, construction and services.</w:t>
            </w:r>
          </w:p>
          <w:p w14:paraId="7E546192" w14:textId="77777777" w:rsidR="005E0922" w:rsidRDefault="005E0922" w:rsidP="005E0922">
            <w:pPr>
              <w:numPr>
                <w:ilvl w:val="1"/>
                <w:numId w:val="48"/>
              </w:numPr>
              <w:rPr>
                <w:rFonts w:ascii="Arial" w:hAnsi="Arial"/>
                <w:sz w:val="20"/>
              </w:rPr>
            </w:pPr>
            <w:r>
              <w:rPr>
                <w:rFonts w:ascii="Arial" w:hAnsi="Arial"/>
                <w:sz w:val="20"/>
              </w:rPr>
              <w:t>Subrecipients must ensure that awards are not made to any party that is debarred or suspended or is otherwise excluded from or ineligible for participation in the Federal assistance programs under Executive Order 12549.</w:t>
            </w:r>
          </w:p>
          <w:p w14:paraId="06301481" w14:textId="77777777" w:rsidR="005E0922" w:rsidRDefault="005E0922" w:rsidP="005E0922">
            <w:pPr>
              <w:numPr>
                <w:ilvl w:val="1"/>
                <w:numId w:val="48"/>
              </w:numPr>
              <w:rPr>
                <w:rFonts w:ascii="Arial" w:hAnsi="Arial"/>
                <w:sz w:val="20"/>
              </w:rPr>
            </w:pPr>
            <w:r>
              <w:rPr>
                <w:rFonts w:ascii="Arial" w:hAnsi="Arial"/>
                <w:sz w:val="20"/>
              </w:rPr>
              <w:t>There must be written selection procedures for procurement transactions.</w:t>
            </w:r>
          </w:p>
          <w:p w14:paraId="7D8F5314" w14:textId="77777777" w:rsidR="005E0922" w:rsidRDefault="005E0922" w:rsidP="005E0922">
            <w:pPr>
              <w:numPr>
                <w:ilvl w:val="1"/>
                <w:numId w:val="48"/>
              </w:numPr>
              <w:rPr>
                <w:rFonts w:ascii="Arial" w:hAnsi="Arial"/>
                <w:sz w:val="20"/>
              </w:rPr>
            </w:pPr>
            <w:r>
              <w:rPr>
                <w:rFonts w:ascii="Arial" w:hAnsi="Arial"/>
                <w:sz w:val="20"/>
              </w:rPr>
              <w:t xml:space="preserve">Subrecipients must not use </w:t>
            </w:r>
            <w:r>
              <w:rPr>
                <w:rFonts w:ascii="Arial" w:hAnsi="Arial"/>
                <w:i/>
                <w:iCs/>
                <w:sz w:val="20"/>
              </w:rPr>
              <w:t>cost plus a percentage of cost</w:t>
            </w:r>
            <w:r>
              <w:rPr>
                <w:rFonts w:ascii="Arial" w:hAnsi="Arial"/>
                <w:sz w:val="20"/>
              </w:rPr>
              <w:t xml:space="preserve"> pricing for contracts.  In addition, Subrecipients should use </w:t>
            </w:r>
            <w:r>
              <w:rPr>
                <w:rFonts w:ascii="Arial" w:hAnsi="Arial"/>
                <w:i/>
                <w:iCs/>
                <w:sz w:val="20"/>
              </w:rPr>
              <w:t>time and material</w:t>
            </w:r>
            <w:r>
              <w:rPr>
                <w:rFonts w:ascii="Arial" w:hAnsi="Arial"/>
                <w:sz w:val="20"/>
              </w:rPr>
              <w:t xml:space="preserve"> type contracts only after a determination is made that no other contract type is suitable and the contract includes a ceiling price that the contractor exceeds at its own risk.</w:t>
            </w:r>
          </w:p>
          <w:p w14:paraId="7E732BA2" w14:textId="77777777" w:rsidR="005E0922" w:rsidRDefault="005E0922" w:rsidP="005E0922">
            <w:pPr>
              <w:numPr>
                <w:ilvl w:val="1"/>
                <w:numId w:val="48"/>
              </w:numPr>
              <w:rPr>
                <w:rFonts w:ascii="Arial" w:hAnsi="Arial"/>
                <w:sz w:val="20"/>
              </w:rPr>
            </w:pPr>
            <w:r>
              <w:rPr>
                <w:rFonts w:ascii="Arial" w:hAnsi="Arial"/>
                <w:sz w:val="20"/>
              </w:rPr>
              <w:t>Subrecipients must have protest procedures in place to handle and resolve disputes relating to their procurement and in all instances report such disputes to the County.</w:t>
            </w:r>
          </w:p>
          <w:p w14:paraId="235DF258" w14:textId="77777777" w:rsidR="005E0922" w:rsidRDefault="005E0922" w:rsidP="005E0922">
            <w:pPr>
              <w:numPr>
                <w:ilvl w:val="1"/>
                <w:numId w:val="48"/>
              </w:numPr>
              <w:rPr>
                <w:rFonts w:ascii="Arial" w:hAnsi="Arial"/>
                <w:sz w:val="20"/>
              </w:rPr>
            </w:pPr>
            <w:r>
              <w:rPr>
                <w:rFonts w:ascii="Arial" w:hAnsi="Arial"/>
                <w:sz w:val="20"/>
              </w:rPr>
              <w:t>There must be a documented system of contract administration for determining the consistency of contractor performance.</w:t>
            </w:r>
          </w:p>
          <w:p w14:paraId="6626E39F" w14:textId="77777777" w:rsidR="005E0922" w:rsidRDefault="005E0922" w:rsidP="005E0922">
            <w:pPr>
              <w:numPr>
                <w:ilvl w:val="1"/>
                <w:numId w:val="48"/>
              </w:numPr>
              <w:rPr>
                <w:rFonts w:ascii="Arial" w:hAnsi="Arial"/>
                <w:sz w:val="20"/>
              </w:rPr>
            </w:pPr>
            <w:r>
              <w:rPr>
                <w:rFonts w:ascii="Arial" w:hAnsi="Arial"/>
                <w:sz w:val="20"/>
              </w:rPr>
              <w:t xml:space="preserve">Subrecipients must have a written code of conduct governing employees, officers, or agents engaged in the award or administration of contracts. </w:t>
            </w:r>
          </w:p>
          <w:p w14:paraId="7CF739CD" w14:textId="77777777" w:rsidR="005E0922" w:rsidRDefault="005E0922">
            <w:pPr>
              <w:keepNext/>
              <w:outlineLvl w:val="0"/>
              <w:rPr>
                <w:rFonts w:ascii="Arial" w:hAnsi="Arial"/>
                <w:bCs/>
                <w:sz w:val="20"/>
              </w:rPr>
            </w:pPr>
          </w:p>
          <w:p w14:paraId="33717505" w14:textId="77777777" w:rsidR="005E0922" w:rsidRDefault="005E0922">
            <w:pPr>
              <w:rPr>
                <w:rFonts w:ascii="Arial" w:hAnsi="Arial"/>
                <w:sz w:val="20"/>
              </w:rPr>
            </w:pPr>
          </w:p>
          <w:p w14:paraId="22A30AEC" w14:textId="77777777" w:rsidR="005E0922" w:rsidRDefault="005E0922">
            <w:pPr>
              <w:rPr>
                <w:rFonts w:ascii="Arial" w:hAnsi="Arial"/>
                <w:sz w:val="20"/>
              </w:rPr>
            </w:pPr>
          </w:p>
          <w:p w14:paraId="63E6CBDC" w14:textId="77777777" w:rsidR="005E0922" w:rsidRDefault="005E0922">
            <w:pPr>
              <w:keepNext/>
              <w:outlineLvl w:val="0"/>
              <w:rPr>
                <w:rFonts w:ascii="Arial" w:hAnsi="Arial" w:cs="Arial"/>
                <w:b/>
                <w:sz w:val="20"/>
              </w:rPr>
            </w:pPr>
            <w:r>
              <w:rPr>
                <w:rFonts w:ascii="Arial" w:hAnsi="Arial" w:cs="Arial"/>
                <w:b/>
                <w:sz w:val="20"/>
              </w:rPr>
              <w:t>LABOR STANDARDS REQUIREMENTS (ALSO KNOWN AS DAVIS-BACON)</w:t>
            </w:r>
          </w:p>
          <w:p w14:paraId="2827A5BE" w14:textId="77777777" w:rsidR="005E0922" w:rsidRDefault="005E0922">
            <w:pPr>
              <w:rPr>
                <w:rFonts w:ascii="Arial" w:hAnsi="Arial" w:cs="Arial"/>
                <w:sz w:val="20"/>
              </w:rPr>
            </w:pPr>
          </w:p>
          <w:p w14:paraId="140E364E" w14:textId="77777777" w:rsidR="005E0922" w:rsidRDefault="005E0922">
            <w:pPr>
              <w:rPr>
                <w:rFonts w:ascii="Arial" w:hAnsi="Arial"/>
                <w:i/>
                <w:iCs/>
                <w:sz w:val="20"/>
              </w:rPr>
            </w:pPr>
            <w:r>
              <w:rPr>
                <w:rFonts w:ascii="Arial" w:hAnsi="Arial"/>
                <w:sz w:val="20"/>
              </w:rPr>
              <w:t xml:space="preserve">These HUD requirements apply to rehabilitation or construction projects with </w:t>
            </w:r>
            <w:r>
              <w:rPr>
                <w:rFonts w:ascii="Arial" w:hAnsi="Arial"/>
                <w:b/>
                <w:bCs/>
                <w:sz w:val="20"/>
              </w:rPr>
              <w:t>12 or more HOME-assisted units or 8 or more CDBG-assisted units</w:t>
            </w:r>
            <w:r>
              <w:rPr>
                <w:rFonts w:ascii="Arial" w:hAnsi="Arial"/>
                <w:sz w:val="20"/>
              </w:rPr>
              <w:t xml:space="preserve"> and apply to the entire project, not just the portion funded by County HOME or CDBG funds.  If a grant contract is awarded and Davis-Bacon will be triggered, labor standards requirements will be described in detail in the contract with the County.   Additional information also can be obtained in the HUD </w:t>
            </w:r>
            <w:r>
              <w:rPr>
                <w:rFonts w:ascii="Arial" w:hAnsi="Arial"/>
                <w:i/>
                <w:iCs/>
                <w:sz w:val="20"/>
              </w:rPr>
              <w:t xml:space="preserve">Contractor’s Guide to Prevailing Wage Requirements for Federally-Assisted Construction Projects at </w:t>
            </w:r>
            <w:hyperlink r:id="rId50" w:history="1">
              <w:r>
                <w:rPr>
                  <w:rStyle w:val="Hyperlink"/>
                  <w:i/>
                  <w:iCs/>
                  <w:sz w:val="20"/>
                </w:rPr>
                <w:t>http://www.hud.gov/offices/olr/library.cfm</w:t>
              </w:r>
            </w:hyperlink>
            <w:r>
              <w:rPr>
                <w:rFonts w:ascii="Arial" w:hAnsi="Arial"/>
                <w:i/>
                <w:iCs/>
                <w:sz w:val="20"/>
              </w:rPr>
              <w:t xml:space="preserve">. </w:t>
            </w:r>
            <w:r>
              <w:rPr>
                <w:rFonts w:ascii="Arial" w:hAnsi="Arial"/>
                <w:i/>
                <w:iCs/>
                <w:sz w:val="20"/>
              </w:rPr>
              <w:tab/>
            </w:r>
          </w:p>
          <w:p w14:paraId="0045FE5F" w14:textId="77777777" w:rsidR="005E0922" w:rsidRDefault="005E0922">
            <w:pPr>
              <w:jc w:val="both"/>
              <w:rPr>
                <w:rFonts w:ascii="Arial" w:hAnsi="Arial" w:cs="Arial"/>
                <w:i/>
                <w:iCs/>
                <w:sz w:val="20"/>
              </w:rPr>
            </w:pPr>
          </w:p>
          <w:p w14:paraId="183C2030" w14:textId="77777777" w:rsidR="005E0922" w:rsidRDefault="005E0922">
            <w:pPr>
              <w:jc w:val="both"/>
              <w:rPr>
                <w:rFonts w:ascii="Arial" w:hAnsi="Arial" w:cs="Arial"/>
                <w:sz w:val="20"/>
              </w:rPr>
            </w:pPr>
            <w:r>
              <w:rPr>
                <w:rFonts w:ascii="Arial" w:hAnsi="Arial" w:cs="Arial"/>
                <w:sz w:val="20"/>
              </w:rPr>
              <w:t>General requirements are as follows:</w:t>
            </w:r>
          </w:p>
          <w:p w14:paraId="55AB8237" w14:textId="77777777" w:rsidR="005E0922" w:rsidRDefault="005E0922">
            <w:pPr>
              <w:jc w:val="both"/>
              <w:rPr>
                <w:rFonts w:ascii="Arial" w:hAnsi="Arial" w:cs="Arial"/>
                <w:sz w:val="20"/>
              </w:rPr>
            </w:pPr>
          </w:p>
          <w:p w14:paraId="2FAF69B4" w14:textId="77777777" w:rsidR="005E0922" w:rsidRDefault="005E0922" w:rsidP="005E0922">
            <w:pPr>
              <w:numPr>
                <w:ilvl w:val="0"/>
                <w:numId w:val="49"/>
              </w:numPr>
              <w:jc w:val="both"/>
              <w:rPr>
                <w:rFonts w:ascii="Arial" w:hAnsi="Arial" w:cs="Arial"/>
                <w:sz w:val="20"/>
              </w:rPr>
            </w:pPr>
            <w:r>
              <w:rPr>
                <w:rFonts w:ascii="Arial" w:hAnsi="Arial" w:cs="Arial"/>
                <w:sz w:val="20"/>
                <w:u w:val="single"/>
              </w:rPr>
              <w:t xml:space="preserve">Wage Rate Decisions </w:t>
            </w:r>
            <w:r>
              <w:rPr>
                <w:rFonts w:ascii="Arial" w:hAnsi="Arial" w:cs="Arial"/>
                <w:sz w:val="20"/>
              </w:rPr>
              <w:t>– The Davis-Bacon wage decision that applies to a project contains a schedule of work/job classifications and the minimum wage rates that must be paid to persons performing particular jobs.  If a work classification that is needed for the project does not appear on the wage decision, the County must request an additional classification and wage rate from HUD.  Any apprentices and trainees working on the job site must participate in a bona fide apprenticeship program registered with the U.S. Department of Labor or in a State program that is recognized by the U.S. Department of Labor.  The ratio of trainees to journeymen on the job site cannot be greater than permitted under the plan approved by the U.S. Department of Labor.</w:t>
            </w:r>
          </w:p>
          <w:p w14:paraId="7776F5C1" w14:textId="77777777" w:rsidR="005E0922" w:rsidRDefault="005E0922" w:rsidP="005E0922">
            <w:pPr>
              <w:numPr>
                <w:ilvl w:val="0"/>
                <w:numId w:val="49"/>
              </w:numPr>
              <w:jc w:val="both"/>
              <w:rPr>
                <w:rFonts w:ascii="Arial" w:hAnsi="Arial" w:cs="Arial"/>
                <w:sz w:val="20"/>
              </w:rPr>
            </w:pPr>
            <w:r>
              <w:rPr>
                <w:rFonts w:ascii="Arial" w:hAnsi="Arial" w:cs="Arial"/>
                <w:sz w:val="20"/>
                <w:u w:val="single"/>
              </w:rPr>
              <w:t>Labor Clauses and Wage Decisions in Bid and Contract Documents</w:t>
            </w:r>
            <w:r>
              <w:rPr>
                <w:rFonts w:ascii="Arial" w:hAnsi="Arial" w:cs="Arial"/>
                <w:sz w:val="20"/>
              </w:rPr>
              <w:t xml:space="preserve"> – The labor clauses and the applicable wage rate decision (and any additional classifications) must be a physical part of the bid package.  They can be obtained from the County. The labor clauses obligate the contractor to comply with Davis-Bacon wage and reporting requirements and provide remedies and sanctions in the event of violations.</w:t>
            </w:r>
          </w:p>
          <w:p w14:paraId="29BEE560" w14:textId="77777777" w:rsidR="005E0922" w:rsidRDefault="005E0922" w:rsidP="005E0922">
            <w:pPr>
              <w:numPr>
                <w:ilvl w:val="0"/>
                <w:numId w:val="49"/>
              </w:numPr>
              <w:jc w:val="both"/>
              <w:rPr>
                <w:rFonts w:ascii="Arial" w:hAnsi="Arial" w:cs="Arial"/>
                <w:sz w:val="20"/>
              </w:rPr>
            </w:pPr>
            <w:r>
              <w:rPr>
                <w:rFonts w:ascii="Arial" w:hAnsi="Arial" w:cs="Arial"/>
                <w:sz w:val="20"/>
                <w:u w:val="single"/>
              </w:rPr>
              <w:t>Pre-construction Conference</w:t>
            </w:r>
            <w:r>
              <w:rPr>
                <w:rFonts w:ascii="Arial" w:hAnsi="Arial" w:cs="Arial"/>
                <w:sz w:val="20"/>
              </w:rPr>
              <w:t xml:space="preserve"> – The County requires that a pre-construction conference be held with the prime contractor before construction begins to explain the Federal labor standards and other contractual requirements.   Please note that the County cannot authorize payment of an invoice until all these requirements are met.</w:t>
            </w:r>
          </w:p>
          <w:p w14:paraId="1B725BE2" w14:textId="77777777" w:rsidR="005E0922" w:rsidRDefault="005E0922" w:rsidP="005E0922">
            <w:pPr>
              <w:numPr>
                <w:ilvl w:val="0"/>
                <w:numId w:val="49"/>
              </w:numPr>
              <w:jc w:val="both"/>
              <w:rPr>
                <w:rFonts w:ascii="Arial" w:hAnsi="Arial" w:cs="Arial"/>
                <w:sz w:val="20"/>
              </w:rPr>
            </w:pPr>
            <w:r>
              <w:rPr>
                <w:rFonts w:ascii="Arial" w:hAnsi="Arial" w:cs="Arial"/>
                <w:sz w:val="20"/>
                <w:u w:val="single"/>
              </w:rPr>
              <w:t>Payroll Review</w:t>
            </w:r>
            <w:r>
              <w:rPr>
                <w:rFonts w:ascii="Arial" w:hAnsi="Arial" w:cs="Arial"/>
                <w:sz w:val="20"/>
              </w:rPr>
              <w:t xml:space="preserve"> – Once the rehabilitation is underway, the prime/general contractor should complete a weekly payroll report for its employees on the covered job and sign the Statement of Compliance.  The prime/general contractor must also obtain weekly payrolls (including signed Statements of Compliance) from all subcontractors as they work on the project.</w:t>
            </w:r>
          </w:p>
          <w:p w14:paraId="0D3BB5EF" w14:textId="77777777" w:rsidR="005E0922" w:rsidRDefault="005E0922" w:rsidP="005E0922">
            <w:pPr>
              <w:numPr>
                <w:ilvl w:val="0"/>
                <w:numId w:val="49"/>
              </w:numPr>
              <w:jc w:val="both"/>
              <w:rPr>
                <w:rFonts w:ascii="Arial" w:hAnsi="Arial" w:cs="Arial"/>
                <w:sz w:val="20"/>
              </w:rPr>
            </w:pPr>
            <w:r>
              <w:rPr>
                <w:rFonts w:ascii="Arial" w:hAnsi="Arial" w:cs="Arial"/>
                <w:sz w:val="20"/>
                <w:u w:val="single"/>
              </w:rPr>
              <w:t>On-site Worker Interviews</w:t>
            </w:r>
            <w:r>
              <w:rPr>
                <w:rFonts w:ascii="Arial" w:hAnsi="Arial" w:cs="Arial"/>
                <w:sz w:val="20"/>
              </w:rPr>
              <w:t xml:space="preserve"> – HUD labor standards require the County to periodically conduct job site interviews with workers.   The purpose of the interview is to obtain job information to verify that workers worked the number of hours listed in the payroll and are paid the required hourly rate plus fringe benefits.  </w:t>
            </w:r>
          </w:p>
          <w:p w14:paraId="46BF5A94" w14:textId="77777777" w:rsidR="005E0922" w:rsidRDefault="005E0922">
            <w:pPr>
              <w:jc w:val="both"/>
              <w:rPr>
                <w:rFonts w:ascii="Arial" w:hAnsi="Arial"/>
                <w:sz w:val="20"/>
              </w:rPr>
            </w:pPr>
          </w:p>
          <w:p w14:paraId="3602C7EB" w14:textId="77777777" w:rsidR="005E0922" w:rsidRDefault="005E0922">
            <w:pPr>
              <w:rPr>
                <w:rFonts w:ascii="Arial" w:hAnsi="Arial" w:cs="Arial"/>
                <w:b/>
                <w:bCs/>
                <w:sz w:val="20"/>
              </w:rPr>
            </w:pPr>
            <w:r>
              <w:rPr>
                <w:rFonts w:ascii="Arial" w:hAnsi="Arial" w:cs="Arial"/>
                <w:b/>
                <w:bCs/>
                <w:sz w:val="20"/>
              </w:rPr>
              <w:lastRenderedPageBreak/>
              <w:t>DISPLACEMENT, RELOCATION, AND ACQUISITION</w:t>
            </w:r>
          </w:p>
          <w:p w14:paraId="23BC4848" w14:textId="77777777" w:rsidR="005E0922" w:rsidRDefault="005E0922">
            <w:pPr>
              <w:rPr>
                <w:rFonts w:ascii="Arial" w:hAnsi="Arial" w:cs="Arial"/>
                <w:sz w:val="20"/>
              </w:rPr>
            </w:pPr>
          </w:p>
          <w:p w14:paraId="092DB7B2" w14:textId="77777777" w:rsidR="005E0922" w:rsidRDefault="005E0922">
            <w:pPr>
              <w:autoSpaceDE w:val="0"/>
              <w:autoSpaceDN w:val="0"/>
              <w:adjustRightInd w:val="0"/>
              <w:jc w:val="both"/>
              <w:rPr>
                <w:rFonts w:ascii="Verdana" w:hAnsi="Verdana"/>
                <w:color w:val="000000"/>
              </w:rPr>
            </w:pPr>
            <w:r>
              <w:rPr>
                <w:rFonts w:ascii="Arial" w:hAnsi="Arial" w:cs="Arial"/>
                <w:color w:val="000000"/>
                <w:sz w:val="20"/>
              </w:rPr>
              <w:t xml:space="preserve">The </w:t>
            </w:r>
            <w:hyperlink r:id="rId51" w:history="1">
              <w:r>
                <w:rPr>
                  <w:rStyle w:val="Hyperlink"/>
                  <w:sz w:val="20"/>
                </w:rPr>
                <w:t>Uniform Act</w:t>
              </w:r>
            </w:hyperlink>
            <w:r>
              <w:rPr>
                <w:rFonts w:ascii="Arial" w:hAnsi="Arial" w:cs="Arial"/>
                <w:color w:val="000000"/>
                <w:sz w:val="20"/>
              </w:rPr>
              <w:t>, passed by Congress in 1970,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r>
              <w:rPr>
                <w:rFonts w:ascii="Verdana" w:hAnsi="Verdana"/>
                <w:color w:val="000000"/>
              </w:rPr>
              <w:t xml:space="preserve">. </w:t>
            </w:r>
          </w:p>
          <w:p w14:paraId="39ECCA5B" w14:textId="77777777" w:rsidR="005E0922" w:rsidRDefault="005E0922">
            <w:pPr>
              <w:autoSpaceDE w:val="0"/>
              <w:autoSpaceDN w:val="0"/>
              <w:adjustRightInd w:val="0"/>
              <w:jc w:val="both"/>
              <w:rPr>
                <w:rFonts w:ascii="Arial" w:hAnsi="Arial" w:cs="Arial"/>
                <w:color w:val="000000"/>
                <w:sz w:val="20"/>
              </w:rPr>
            </w:pPr>
          </w:p>
          <w:p w14:paraId="4C1BE2B8"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color w:val="000000"/>
                <w:sz w:val="20"/>
                <w:szCs w:val="22"/>
              </w:rPr>
              <w:t xml:space="preserve">Relocation benefits may be triggered under the URA when tenants occupy the property. Some examples of situations that would be considered displacement are: </w:t>
            </w:r>
          </w:p>
          <w:p w14:paraId="64D588A1" w14:textId="77777777" w:rsidR="005E0922" w:rsidRDefault="005E0922" w:rsidP="005E0922">
            <w:pPr>
              <w:numPr>
                <w:ilvl w:val="0"/>
                <w:numId w:val="50"/>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Failure to Inform Tenant in a Timely Manner</w:t>
            </w:r>
            <w:r>
              <w:rPr>
                <w:rFonts w:ascii="Arial" w:hAnsi="Arial" w:cs="Arial"/>
                <w:color w:val="000000"/>
                <w:sz w:val="20"/>
                <w:szCs w:val="22"/>
              </w:rPr>
              <w:t xml:space="preserve"> of the impact of the project on him/her; </w:t>
            </w:r>
          </w:p>
          <w:p w14:paraId="6EE775E2" w14:textId="77777777" w:rsidR="005E0922" w:rsidRDefault="005E0922" w:rsidP="005E0922">
            <w:pPr>
              <w:numPr>
                <w:ilvl w:val="0"/>
                <w:numId w:val="51"/>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Involuntary Moves</w:t>
            </w:r>
            <w:r>
              <w:rPr>
                <w:rFonts w:ascii="Arial" w:hAnsi="Arial" w:cs="Arial"/>
                <w:color w:val="000000"/>
                <w:sz w:val="20"/>
                <w:szCs w:val="22"/>
              </w:rPr>
              <w:t xml:space="preserve">. If a tenant must move in response to a notice to vacate premises because of impending acquisition and rehabilitation, or demolition; </w:t>
            </w:r>
          </w:p>
          <w:p w14:paraId="40A2406F" w14:textId="77777777" w:rsidR="005E0922" w:rsidRDefault="005E0922" w:rsidP="005E0922">
            <w:pPr>
              <w:numPr>
                <w:ilvl w:val="0"/>
                <w:numId w:val="52"/>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Non-Renewal of Lease</w:t>
            </w:r>
            <w:r>
              <w:rPr>
                <w:rFonts w:ascii="Arial" w:hAnsi="Arial" w:cs="Arial"/>
                <w:color w:val="000000"/>
                <w:sz w:val="20"/>
                <w:szCs w:val="22"/>
              </w:rPr>
              <w:t xml:space="preserve">. If a move results from the owner's refusal to renew an expiring lease; and </w:t>
            </w:r>
          </w:p>
          <w:p w14:paraId="2B8EBA5E" w14:textId="77777777" w:rsidR="005E0922" w:rsidRDefault="005E0922" w:rsidP="005E0922">
            <w:pPr>
              <w:numPr>
                <w:ilvl w:val="0"/>
                <w:numId w:val="53"/>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Economic Displacement</w:t>
            </w:r>
            <w:r>
              <w:rPr>
                <w:rFonts w:ascii="Arial" w:hAnsi="Arial" w:cs="Arial"/>
                <w:color w:val="000000"/>
                <w:sz w:val="20"/>
                <w:szCs w:val="22"/>
              </w:rPr>
              <w:t xml:space="preserve"> caused by the changing rental structure of the proposed project. </w:t>
            </w:r>
          </w:p>
          <w:p w14:paraId="1D906C09" w14:textId="77777777" w:rsidR="005E0922" w:rsidRDefault="005E0922">
            <w:pPr>
              <w:autoSpaceDE w:val="0"/>
              <w:autoSpaceDN w:val="0"/>
              <w:adjustRightInd w:val="0"/>
              <w:rPr>
                <w:rFonts w:ascii="Arial" w:hAnsi="Arial" w:cs="Arial"/>
                <w:color w:val="000000"/>
                <w:sz w:val="20"/>
                <w:szCs w:val="22"/>
              </w:rPr>
            </w:pPr>
          </w:p>
          <w:p w14:paraId="488D5E79" w14:textId="77777777" w:rsidR="005E0922" w:rsidRDefault="005E0922">
            <w:pPr>
              <w:autoSpaceDE w:val="0"/>
              <w:autoSpaceDN w:val="0"/>
              <w:adjustRightInd w:val="0"/>
              <w:ind w:left="720"/>
              <w:jc w:val="both"/>
              <w:rPr>
                <w:rFonts w:ascii="Arial" w:hAnsi="Arial" w:cs="Arial"/>
                <w:color w:val="000000"/>
                <w:sz w:val="20"/>
                <w:szCs w:val="22"/>
              </w:rPr>
            </w:pPr>
            <w:r>
              <w:rPr>
                <w:rFonts w:ascii="Arial" w:hAnsi="Arial" w:cs="Arial"/>
                <w:b/>
                <w:bCs/>
                <w:color w:val="000000"/>
                <w:sz w:val="20"/>
                <w:szCs w:val="22"/>
              </w:rPr>
              <w:t xml:space="preserve">Note: This is not an exhaustive list of displacement situations. </w:t>
            </w:r>
          </w:p>
          <w:p w14:paraId="726E338D" w14:textId="77777777" w:rsidR="005E0922" w:rsidRDefault="005E0922">
            <w:pPr>
              <w:autoSpaceDE w:val="0"/>
              <w:autoSpaceDN w:val="0"/>
              <w:adjustRightInd w:val="0"/>
              <w:ind w:left="720"/>
              <w:jc w:val="both"/>
              <w:rPr>
                <w:rFonts w:ascii="Arial" w:hAnsi="Arial" w:cs="Arial"/>
                <w:color w:val="000000"/>
                <w:sz w:val="20"/>
                <w:szCs w:val="22"/>
              </w:rPr>
            </w:pPr>
          </w:p>
          <w:p w14:paraId="08BCA222"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color w:val="000000"/>
                <w:sz w:val="20"/>
                <w:szCs w:val="22"/>
              </w:rPr>
              <w:t xml:space="preserve">Residential tenants of projects assisted with CDBG or HOME funds, who are required to move temporarily must be provided reimbursement for relocation to suitable, decent, safe and sanitary housing and given advance written notice of the date and duration of the temporary relocation. Such temporarily relocated residents must be provided a reasonable opportunity to lease and occupy a suitable and affordable unit in the rehabilitated building upon completion of the project. URA requirements may be applicable in many instances when HOME or CDBG funds are used. Participants must comply with federal regulations regarding displacement and relocation of households affected by projects using CDBG or HOME funds. </w:t>
            </w:r>
          </w:p>
          <w:p w14:paraId="47A4BA35"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i/>
                <w:iCs/>
                <w:color w:val="000000"/>
                <w:sz w:val="20"/>
                <w:szCs w:val="22"/>
              </w:rPr>
              <w:t xml:space="preserve">(For details see: the Uniform Relocation Assistance and Real Property Acquisition Policies Act of 1976 [URA] [49 CFR Part 24], and the Fair Housing Act) </w:t>
            </w:r>
          </w:p>
          <w:p w14:paraId="15886484" w14:textId="77777777" w:rsidR="005E0922" w:rsidRDefault="005E0922">
            <w:pPr>
              <w:rPr>
                <w:rFonts w:ascii="Arial" w:hAnsi="Arial" w:cs="Arial"/>
                <w:b/>
                <w:bCs/>
                <w:sz w:val="20"/>
              </w:rPr>
            </w:pPr>
          </w:p>
          <w:p w14:paraId="2C84C697" w14:textId="77777777" w:rsidR="005E0922" w:rsidRDefault="005E0922">
            <w:pPr>
              <w:rPr>
                <w:rFonts w:ascii="Arial" w:hAnsi="Arial" w:cs="Arial"/>
                <w:b/>
                <w:bCs/>
                <w:sz w:val="20"/>
              </w:rPr>
            </w:pPr>
          </w:p>
          <w:p w14:paraId="7CC34FE4" w14:textId="77777777" w:rsidR="005E0922" w:rsidRDefault="005E0922">
            <w:pPr>
              <w:rPr>
                <w:rFonts w:ascii="Arial" w:hAnsi="Arial" w:cs="Arial"/>
                <w:sz w:val="20"/>
              </w:rPr>
            </w:pPr>
          </w:p>
          <w:p w14:paraId="6BDCD124" w14:textId="77777777" w:rsidR="005E0922" w:rsidRDefault="005E0922">
            <w:pPr>
              <w:rPr>
                <w:rFonts w:ascii="Arial" w:hAnsi="Arial" w:cs="Arial"/>
                <w:sz w:val="16"/>
              </w:rPr>
            </w:pPr>
            <w:r>
              <w:rPr>
                <w:rFonts w:ascii="Arial" w:hAnsi="Arial" w:cs="Arial"/>
                <w:sz w:val="16"/>
              </w:rPr>
              <w:t>/cdbg – policies – rental rehabilitation.doc</w:t>
            </w:r>
          </w:p>
          <w:p w14:paraId="115040E6" w14:textId="77777777" w:rsidR="005E0922" w:rsidRDefault="005E0922">
            <w:pPr>
              <w:rPr>
                <w:rFonts w:ascii="Arial" w:hAnsi="Arial" w:cs="Arial"/>
                <w:sz w:val="16"/>
              </w:rPr>
            </w:pPr>
            <w:r>
              <w:rPr>
                <w:rFonts w:ascii="Arial" w:hAnsi="Arial" w:cs="Arial"/>
                <w:sz w:val="16"/>
              </w:rPr>
              <w:t>Approved by CDBG Commission:  2.24.2011</w:t>
            </w:r>
          </w:p>
          <w:p w14:paraId="4ED683E8" w14:textId="77777777" w:rsidR="005E0922" w:rsidRDefault="005E0922">
            <w:pPr>
              <w:rPr>
                <w:rFonts w:ascii="Arial" w:hAnsi="Arial" w:cs="Arial"/>
                <w:sz w:val="16"/>
              </w:rPr>
            </w:pPr>
          </w:p>
          <w:p w14:paraId="168F38A5" w14:textId="77777777" w:rsidR="005E0922" w:rsidRDefault="005E0922">
            <w:pPr>
              <w:pStyle w:val="InsideAddress"/>
            </w:pPr>
          </w:p>
          <w:p w14:paraId="0F7CD1DC" w14:textId="77777777" w:rsidR="005E0922" w:rsidRDefault="005E0922">
            <w:pPr>
              <w:pStyle w:val="InsideAddress"/>
            </w:pPr>
          </w:p>
        </w:tc>
      </w:tr>
    </w:tbl>
    <w:p w14:paraId="000936BD" w14:textId="77777777" w:rsidR="005E0922" w:rsidRDefault="005E0922" w:rsidP="005E0922">
      <w:pPr>
        <w:jc w:val="both"/>
        <w:rPr>
          <w:rFonts w:ascii="Arial" w:hAnsi="Arial"/>
          <w:sz w:val="20"/>
        </w:rPr>
      </w:pPr>
    </w:p>
    <w:p w14:paraId="7C85B059" w14:textId="77777777" w:rsidR="005E0922" w:rsidRDefault="005E0922" w:rsidP="005E0922">
      <w:pPr>
        <w:jc w:val="both"/>
        <w:rPr>
          <w:rFonts w:ascii="Arial" w:hAnsi="Arial"/>
          <w:sz w:val="20"/>
        </w:rPr>
      </w:pPr>
    </w:p>
    <w:p w14:paraId="2FCB2F4F" w14:textId="77777777" w:rsidR="005E0922" w:rsidRDefault="005E0922" w:rsidP="005E0922">
      <w:pPr>
        <w:jc w:val="both"/>
        <w:rPr>
          <w:rFonts w:ascii="Arial" w:hAnsi="Arial"/>
          <w:sz w:val="20"/>
        </w:rPr>
      </w:pPr>
    </w:p>
    <w:p w14:paraId="20E2BD3F" w14:textId="77777777" w:rsidR="005E0922" w:rsidRDefault="005E0922" w:rsidP="005E0922">
      <w:pPr>
        <w:jc w:val="both"/>
        <w:rPr>
          <w:rFonts w:ascii="Arial" w:hAnsi="Arial"/>
          <w:sz w:val="20"/>
        </w:rPr>
      </w:pPr>
    </w:p>
    <w:p w14:paraId="3582E1AB" w14:textId="77777777" w:rsidR="005E0922" w:rsidRDefault="005E0922" w:rsidP="005E0922">
      <w:pPr>
        <w:jc w:val="both"/>
        <w:rPr>
          <w:rFonts w:ascii="Arial" w:hAnsi="Arial"/>
          <w:sz w:val="20"/>
        </w:rPr>
      </w:pPr>
    </w:p>
    <w:p w14:paraId="79183768" w14:textId="77777777" w:rsidR="005E0922" w:rsidRDefault="005E0922" w:rsidP="005E0922">
      <w:pPr>
        <w:jc w:val="both"/>
        <w:rPr>
          <w:rFonts w:ascii="Arial" w:hAnsi="Arial"/>
          <w:sz w:val="20"/>
        </w:rPr>
      </w:pPr>
    </w:p>
    <w:p w14:paraId="31128C44" w14:textId="77777777" w:rsidR="005E0922" w:rsidRDefault="005E0922" w:rsidP="005E0922">
      <w:pPr>
        <w:jc w:val="both"/>
        <w:rPr>
          <w:rFonts w:ascii="Arial" w:hAnsi="Arial"/>
          <w:sz w:val="20"/>
        </w:rPr>
      </w:pPr>
    </w:p>
    <w:p w14:paraId="2F9BCD5E" w14:textId="77777777" w:rsidR="005E0922" w:rsidRDefault="005E0922" w:rsidP="005E0922">
      <w:pPr>
        <w:jc w:val="both"/>
        <w:rPr>
          <w:rFonts w:ascii="Arial" w:hAnsi="Arial"/>
          <w:sz w:val="20"/>
        </w:rPr>
      </w:pPr>
    </w:p>
    <w:p w14:paraId="07225FA0" w14:textId="77777777" w:rsidR="005E0922" w:rsidRDefault="005E0922" w:rsidP="005E0922">
      <w:pPr>
        <w:rPr>
          <w:rFonts w:ascii="Arial" w:hAnsi="Arial" w:cs="Arial"/>
          <w:b/>
          <w:sz w:val="22"/>
          <w:szCs w:val="22"/>
        </w:rPr>
      </w:pPr>
    </w:p>
    <w:p w14:paraId="4CBB33BF" w14:textId="77777777" w:rsidR="005E0922" w:rsidRDefault="005E0922" w:rsidP="005E0922">
      <w:pPr>
        <w:jc w:val="both"/>
        <w:rPr>
          <w:rFonts w:ascii="Arial" w:hAnsi="Arial" w:cs="Arial"/>
          <w:b/>
          <w:sz w:val="22"/>
          <w:szCs w:val="22"/>
        </w:rPr>
      </w:pPr>
    </w:p>
    <w:p w14:paraId="44BD102F" w14:textId="77777777" w:rsidR="005E0922" w:rsidRDefault="005E0922" w:rsidP="005E0922">
      <w:pPr>
        <w:jc w:val="both"/>
        <w:rPr>
          <w:rFonts w:ascii="Arial" w:hAnsi="Arial" w:cs="Arial"/>
          <w:b/>
          <w:sz w:val="22"/>
          <w:szCs w:val="22"/>
        </w:rPr>
      </w:pPr>
    </w:p>
    <w:p w14:paraId="2422C733" w14:textId="77777777" w:rsidR="005E0922" w:rsidRDefault="005E0922" w:rsidP="005E0922">
      <w:pPr>
        <w:jc w:val="both"/>
        <w:rPr>
          <w:rFonts w:ascii="Arial" w:hAnsi="Arial" w:cs="Arial"/>
          <w:b/>
          <w:sz w:val="22"/>
          <w:szCs w:val="22"/>
        </w:rPr>
      </w:pPr>
    </w:p>
    <w:p w14:paraId="6540A71F" w14:textId="77777777" w:rsidR="005E0922" w:rsidRDefault="005E0922" w:rsidP="005E0922">
      <w:pPr>
        <w:jc w:val="both"/>
        <w:rPr>
          <w:rFonts w:ascii="Arial" w:hAnsi="Arial" w:cs="Arial"/>
          <w:b/>
          <w:sz w:val="22"/>
          <w:szCs w:val="22"/>
        </w:rPr>
      </w:pPr>
    </w:p>
    <w:p w14:paraId="7C5847EB" w14:textId="77777777" w:rsidR="005E0922" w:rsidRDefault="005E0922" w:rsidP="005E0922">
      <w:pPr>
        <w:jc w:val="both"/>
        <w:rPr>
          <w:rFonts w:ascii="Arial" w:hAnsi="Arial" w:cs="Arial"/>
          <w:b/>
          <w:sz w:val="22"/>
          <w:szCs w:val="22"/>
        </w:rPr>
      </w:pPr>
    </w:p>
    <w:p w14:paraId="61CC05A5" w14:textId="77777777" w:rsidR="005E0922" w:rsidRDefault="005E0922" w:rsidP="005E0922">
      <w:pPr>
        <w:rPr>
          <w:rFonts w:ascii="Arial" w:hAnsi="Arial" w:cs="Arial"/>
          <w:b/>
          <w:sz w:val="40"/>
          <w:szCs w:val="22"/>
        </w:rPr>
        <w:sectPr w:rsidR="005E0922">
          <w:pgSz w:w="12240" w:h="15840"/>
          <w:pgMar w:top="720" w:right="720" w:bottom="1008" w:left="720" w:header="360" w:footer="432" w:gutter="0"/>
          <w:cols w:space="720"/>
        </w:sectPr>
      </w:pPr>
    </w:p>
    <w:p w14:paraId="6B016DC5" w14:textId="77777777" w:rsidR="005E0922" w:rsidRDefault="005E0922" w:rsidP="005E0922">
      <w:pPr>
        <w:jc w:val="center"/>
        <w:rPr>
          <w:rFonts w:ascii="Arial" w:hAnsi="Arial" w:cs="Arial"/>
          <w:b/>
          <w:sz w:val="40"/>
          <w:szCs w:val="22"/>
        </w:rPr>
      </w:pPr>
    </w:p>
    <w:p w14:paraId="30DD0ECF" w14:textId="77777777" w:rsidR="005E0922" w:rsidRDefault="005E0922" w:rsidP="005E0922">
      <w:pPr>
        <w:jc w:val="center"/>
        <w:rPr>
          <w:rFonts w:ascii="Arial" w:hAnsi="Arial" w:cs="Arial"/>
          <w:b/>
          <w:sz w:val="40"/>
          <w:szCs w:val="22"/>
        </w:rPr>
      </w:pPr>
    </w:p>
    <w:p w14:paraId="2B8DF8F0" w14:textId="77777777" w:rsidR="005E0922" w:rsidRDefault="005E0922" w:rsidP="005E0922">
      <w:pPr>
        <w:jc w:val="center"/>
        <w:rPr>
          <w:rFonts w:ascii="Arial" w:hAnsi="Arial" w:cs="Arial"/>
          <w:b/>
          <w:sz w:val="40"/>
          <w:szCs w:val="22"/>
        </w:rPr>
      </w:pPr>
    </w:p>
    <w:p w14:paraId="0093CB95" w14:textId="77777777" w:rsidR="005E0922" w:rsidRDefault="005E0922" w:rsidP="005E0922">
      <w:pPr>
        <w:jc w:val="center"/>
        <w:rPr>
          <w:rFonts w:ascii="Arial" w:hAnsi="Arial" w:cs="Arial"/>
          <w:b/>
          <w:sz w:val="40"/>
          <w:szCs w:val="22"/>
        </w:rPr>
      </w:pPr>
    </w:p>
    <w:p w14:paraId="40F5D60A" w14:textId="77777777" w:rsidR="005E0922" w:rsidRDefault="005E0922" w:rsidP="005E0922">
      <w:pPr>
        <w:jc w:val="center"/>
        <w:rPr>
          <w:rFonts w:ascii="Arial" w:hAnsi="Arial" w:cs="Arial"/>
          <w:b/>
          <w:sz w:val="40"/>
          <w:szCs w:val="22"/>
        </w:rPr>
      </w:pPr>
    </w:p>
    <w:p w14:paraId="32211F57" w14:textId="77777777" w:rsidR="005E0922" w:rsidRDefault="005E0922" w:rsidP="005E0922">
      <w:pPr>
        <w:jc w:val="center"/>
        <w:rPr>
          <w:rFonts w:ascii="Arial" w:hAnsi="Arial" w:cs="Arial"/>
          <w:b/>
          <w:sz w:val="40"/>
          <w:szCs w:val="22"/>
        </w:rPr>
      </w:pPr>
    </w:p>
    <w:p w14:paraId="3BBC2C84" w14:textId="77777777" w:rsidR="005E0922" w:rsidRDefault="005E0922" w:rsidP="005E0922">
      <w:pPr>
        <w:jc w:val="center"/>
        <w:rPr>
          <w:rFonts w:ascii="Arial" w:hAnsi="Arial" w:cs="Arial"/>
          <w:b/>
          <w:sz w:val="40"/>
          <w:szCs w:val="22"/>
        </w:rPr>
      </w:pPr>
    </w:p>
    <w:p w14:paraId="3D048A9C" w14:textId="77777777" w:rsidR="005E0922" w:rsidRDefault="005E0922" w:rsidP="005E0922">
      <w:pPr>
        <w:jc w:val="center"/>
        <w:rPr>
          <w:rFonts w:ascii="Arial" w:hAnsi="Arial" w:cs="Arial"/>
          <w:b/>
          <w:sz w:val="40"/>
          <w:szCs w:val="22"/>
        </w:rPr>
      </w:pPr>
      <w:r>
        <w:rPr>
          <w:rFonts w:ascii="Arial" w:hAnsi="Arial" w:cs="Arial"/>
          <w:b/>
          <w:sz w:val="40"/>
          <w:szCs w:val="22"/>
        </w:rPr>
        <w:t>Dane County</w:t>
      </w:r>
    </w:p>
    <w:p w14:paraId="72466786" w14:textId="77777777" w:rsidR="005E0922" w:rsidRDefault="005E0922" w:rsidP="005E0922">
      <w:pPr>
        <w:jc w:val="both"/>
        <w:rPr>
          <w:rFonts w:ascii="Arial" w:hAnsi="Arial" w:cs="Arial"/>
          <w:b/>
          <w:sz w:val="22"/>
          <w:szCs w:val="22"/>
        </w:rPr>
      </w:pPr>
    </w:p>
    <w:p w14:paraId="11FE6C41" w14:textId="77777777" w:rsidR="005E0922" w:rsidRDefault="005E0922" w:rsidP="005E0922">
      <w:pPr>
        <w:jc w:val="both"/>
        <w:rPr>
          <w:rFonts w:ascii="Arial" w:hAnsi="Arial" w:cs="Arial"/>
          <w:b/>
          <w:sz w:val="22"/>
          <w:szCs w:val="22"/>
        </w:rPr>
      </w:pPr>
    </w:p>
    <w:p w14:paraId="688BB4BB" w14:textId="77777777" w:rsidR="005E0922" w:rsidRDefault="005E0922" w:rsidP="005E0922">
      <w:pPr>
        <w:jc w:val="both"/>
        <w:rPr>
          <w:rFonts w:ascii="Arial" w:hAnsi="Arial" w:cs="Arial"/>
          <w:b/>
          <w:sz w:val="32"/>
          <w:szCs w:val="22"/>
        </w:rPr>
      </w:pPr>
      <w:r>
        <w:rPr>
          <w:rFonts w:ascii="Arial" w:hAnsi="Arial" w:cs="Arial"/>
          <w:b/>
          <w:sz w:val="36"/>
          <w:szCs w:val="22"/>
        </w:rPr>
        <w:t>CDBG and HOME Program Rehabilitation Standards</w:t>
      </w:r>
      <w:r>
        <w:rPr>
          <w:rFonts w:ascii="Arial" w:hAnsi="Arial" w:cs="Arial"/>
          <w:b/>
          <w:sz w:val="22"/>
          <w:szCs w:val="22"/>
        </w:rPr>
        <w:br w:type="page"/>
      </w:r>
      <w:r>
        <w:rPr>
          <w:rFonts w:ascii="Arial" w:hAnsi="Arial" w:cs="Arial"/>
          <w:b/>
          <w:sz w:val="32"/>
          <w:szCs w:val="22"/>
        </w:rPr>
        <w:lastRenderedPageBreak/>
        <w:t>Table of Contents</w:t>
      </w:r>
    </w:p>
    <w:p w14:paraId="52A14FD6" w14:textId="77777777" w:rsidR="005E0922" w:rsidRDefault="005E0922" w:rsidP="005E0922">
      <w:pPr>
        <w:jc w:val="both"/>
        <w:rPr>
          <w:rFonts w:ascii="Arial" w:hAnsi="Arial" w:cs="Arial"/>
          <w:b/>
          <w:sz w:val="32"/>
          <w:szCs w:val="22"/>
        </w:rPr>
      </w:pPr>
    </w:p>
    <w:p w14:paraId="11809FC9" w14:textId="77777777" w:rsidR="005E0922" w:rsidRDefault="005E0922" w:rsidP="005E0922">
      <w:pPr>
        <w:jc w:val="both"/>
        <w:rPr>
          <w:rFonts w:ascii="Arial" w:hAnsi="Arial" w:cs="Arial"/>
          <w:b/>
          <w:sz w:val="22"/>
          <w:szCs w:val="22"/>
        </w:rPr>
      </w:pPr>
    </w:p>
    <w:p w14:paraId="0E7E89BC" w14:textId="77777777" w:rsidR="005E0922" w:rsidRDefault="005E0922" w:rsidP="005E0922">
      <w:pPr>
        <w:tabs>
          <w:tab w:val="left" w:pos="600"/>
          <w:tab w:val="right" w:leader="dot" w:pos="9350"/>
        </w:tabs>
        <w:rPr>
          <w:noProof/>
        </w:rPr>
      </w:pPr>
      <w:r>
        <w:rPr>
          <w:rFonts w:ascii="Arial" w:hAnsi="Arial"/>
          <w:sz w:val="22"/>
        </w:rPr>
        <w:fldChar w:fldCharType="begin"/>
      </w:r>
      <w:r>
        <w:rPr>
          <w:rFonts w:ascii="Arial" w:hAnsi="Arial"/>
          <w:sz w:val="22"/>
        </w:rPr>
        <w:instrText xml:space="preserve"> TOC \o "1-1" \h \z </w:instrText>
      </w:r>
      <w:r>
        <w:rPr>
          <w:rFonts w:ascii="Arial" w:hAnsi="Arial"/>
          <w:sz w:val="22"/>
        </w:rPr>
        <w:fldChar w:fldCharType="separate"/>
      </w:r>
      <w:hyperlink r:id="rId52" w:anchor="_Toc227044918" w:history="1">
        <w:r>
          <w:rPr>
            <w:rStyle w:val="Hyperlink"/>
            <w:noProof/>
            <w:sz w:val="22"/>
            <w:szCs w:val="32"/>
          </w:rPr>
          <w:t>1.</w:t>
        </w:r>
        <w:r>
          <w:rPr>
            <w:rStyle w:val="Hyperlink"/>
            <w:noProof/>
          </w:rPr>
          <w:tab/>
        </w:r>
        <w:r>
          <w:rPr>
            <w:rStyle w:val="Hyperlink"/>
            <w:noProof/>
            <w:sz w:val="22"/>
            <w:szCs w:val="32"/>
          </w:rPr>
          <w:t>Introduction</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_Toc227044918 \h </w:instrText>
        </w:r>
        <w:r>
          <w:rPr>
            <w:rStyle w:val="Hyperlink"/>
            <w:noProof/>
            <w:webHidden/>
            <w:sz w:val="22"/>
          </w:rPr>
        </w:r>
        <w:r>
          <w:rPr>
            <w:rStyle w:val="Hyperlink"/>
            <w:noProof/>
            <w:webHidden/>
            <w:sz w:val="22"/>
          </w:rPr>
          <w:fldChar w:fldCharType="separate"/>
        </w:r>
        <w:r>
          <w:rPr>
            <w:rStyle w:val="Hyperlink"/>
            <w:noProof/>
            <w:webHidden/>
            <w:sz w:val="22"/>
          </w:rPr>
          <w:t>67</w:t>
        </w:r>
        <w:r>
          <w:rPr>
            <w:rStyle w:val="Hyperlink"/>
            <w:noProof/>
            <w:webHidden/>
            <w:sz w:val="22"/>
          </w:rPr>
          <w:fldChar w:fldCharType="end"/>
        </w:r>
      </w:hyperlink>
    </w:p>
    <w:p w14:paraId="2776AF1D" w14:textId="77777777" w:rsidR="005E0922" w:rsidRDefault="003C174C" w:rsidP="005E0922">
      <w:pPr>
        <w:tabs>
          <w:tab w:val="left" w:pos="600"/>
          <w:tab w:val="right" w:leader="dot" w:pos="9350"/>
        </w:tabs>
        <w:rPr>
          <w:noProof/>
        </w:rPr>
      </w:pPr>
      <w:hyperlink r:id="rId53" w:anchor="_Toc227044919" w:history="1">
        <w:r w:rsidR="005E0922">
          <w:rPr>
            <w:rStyle w:val="Hyperlink"/>
            <w:noProof/>
            <w:sz w:val="22"/>
            <w:szCs w:val="32"/>
          </w:rPr>
          <w:t>2.</w:t>
        </w:r>
        <w:r w:rsidR="005E0922">
          <w:rPr>
            <w:rStyle w:val="Hyperlink"/>
            <w:noProof/>
          </w:rPr>
          <w:tab/>
        </w:r>
        <w:r w:rsidR="005E0922">
          <w:rPr>
            <w:rStyle w:val="Hyperlink"/>
            <w:noProof/>
            <w:sz w:val="22"/>
            <w:szCs w:val="32"/>
          </w:rPr>
          <w:t>Lead Hazard Reduction</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_Toc227044919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67</w:t>
        </w:r>
        <w:r w:rsidR="005E0922">
          <w:rPr>
            <w:rStyle w:val="Hyperlink"/>
            <w:noProof/>
            <w:webHidden/>
            <w:sz w:val="22"/>
          </w:rPr>
          <w:fldChar w:fldCharType="end"/>
        </w:r>
      </w:hyperlink>
    </w:p>
    <w:p w14:paraId="0F28BFC2" w14:textId="77777777" w:rsidR="005E0922" w:rsidRDefault="003C174C" w:rsidP="005E0922">
      <w:pPr>
        <w:tabs>
          <w:tab w:val="left" w:pos="600"/>
          <w:tab w:val="right" w:leader="dot" w:pos="9350"/>
        </w:tabs>
        <w:rPr>
          <w:noProof/>
        </w:rPr>
      </w:pPr>
      <w:hyperlink r:id="rId54" w:anchor="_Toc227044920" w:history="1">
        <w:r w:rsidR="005E0922">
          <w:rPr>
            <w:rStyle w:val="Hyperlink"/>
            <w:noProof/>
            <w:sz w:val="22"/>
            <w:szCs w:val="32"/>
          </w:rPr>
          <w:t xml:space="preserve">3. </w:t>
        </w:r>
        <w:r w:rsidR="005E0922">
          <w:rPr>
            <w:rStyle w:val="Hyperlink"/>
            <w:noProof/>
          </w:rPr>
          <w:tab/>
        </w:r>
        <w:r w:rsidR="005E0922">
          <w:rPr>
            <w:rStyle w:val="Hyperlink"/>
            <w:noProof/>
            <w:sz w:val="22"/>
            <w:szCs w:val="32"/>
          </w:rPr>
          <w:t>Asbestos Removal</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_Toc227044920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72</w:t>
        </w:r>
        <w:r w:rsidR="005E0922">
          <w:rPr>
            <w:rStyle w:val="Hyperlink"/>
            <w:noProof/>
            <w:webHidden/>
            <w:sz w:val="22"/>
          </w:rPr>
          <w:fldChar w:fldCharType="end"/>
        </w:r>
      </w:hyperlink>
    </w:p>
    <w:p w14:paraId="29512F3F" w14:textId="77777777" w:rsidR="005E0922" w:rsidRDefault="003C174C" w:rsidP="005E0922">
      <w:pPr>
        <w:tabs>
          <w:tab w:val="left" w:pos="600"/>
          <w:tab w:val="right" w:leader="dot" w:pos="9350"/>
        </w:tabs>
        <w:rPr>
          <w:noProof/>
        </w:rPr>
      </w:pPr>
      <w:hyperlink r:id="rId55" w:anchor="_Toc227044921" w:history="1">
        <w:r w:rsidR="005E0922">
          <w:rPr>
            <w:rStyle w:val="Hyperlink"/>
            <w:noProof/>
            <w:sz w:val="22"/>
            <w:szCs w:val="32"/>
          </w:rPr>
          <w:t>4.</w:t>
        </w:r>
        <w:r w:rsidR="005E0922">
          <w:rPr>
            <w:rStyle w:val="Hyperlink"/>
            <w:noProof/>
          </w:rPr>
          <w:tab/>
        </w:r>
        <w:r w:rsidR="005E0922">
          <w:rPr>
            <w:rStyle w:val="Hyperlink"/>
            <w:noProof/>
            <w:sz w:val="22"/>
            <w:szCs w:val="32"/>
          </w:rPr>
          <w:t>Site Maintenance</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_Toc227044921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73</w:t>
        </w:r>
        <w:r w:rsidR="005E0922">
          <w:rPr>
            <w:rStyle w:val="Hyperlink"/>
            <w:noProof/>
            <w:webHidden/>
            <w:sz w:val="22"/>
          </w:rPr>
          <w:fldChar w:fldCharType="end"/>
        </w:r>
      </w:hyperlink>
    </w:p>
    <w:p w14:paraId="2A8E5F73" w14:textId="77777777" w:rsidR="005E0922" w:rsidRDefault="003C174C" w:rsidP="005E0922">
      <w:pPr>
        <w:tabs>
          <w:tab w:val="left" w:pos="600"/>
          <w:tab w:val="right" w:leader="dot" w:pos="9350"/>
        </w:tabs>
        <w:rPr>
          <w:noProof/>
        </w:rPr>
      </w:pPr>
      <w:hyperlink r:id="rId56" w:anchor="_Toc227044922" w:history="1">
        <w:r w:rsidR="005E0922">
          <w:rPr>
            <w:rStyle w:val="Hyperlink"/>
            <w:noProof/>
            <w:sz w:val="22"/>
            <w:szCs w:val="32"/>
          </w:rPr>
          <w:t>5.</w:t>
        </w:r>
        <w:r w:rsidR="005E0922">
          <w:rPr>
            <w:rStyle w:val="Hyperlink"/>
            <w:noProof/>
          </w:rPr>
          <w:tab/>
        </w:r>
        <w:r w:rsidR="005E0922">
          <w:rPr>
            <w:rStyle w:val="Hyperlink"/>
            <w:noProof/>
            <w:sz w:val="22"/>
            <w:szCs w:val="32"/>
          </w:rPr>
          <w:t>Site Improvements</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_Toc227044922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74</w:t>
        </w:r>
        <w:r w:rsidR="005E0922">
          <w:rPr>
            <w:rStyle w:val="Hyperlink"/>
            <w:noProof/>
            <w:webHidden/>
            <w:sz w:val="22"/>
          </w:rPr>
          <w:fldChar w:fldCharType="end"/>
        </w:r>
      </w:hyperlink>
    </w:p>
    <w:p w14:paraId="32F09745" w14:textId="77777777" w:rsidR="005E0922" w:rsidRDefault="003C174C" w:rsidP="005E0922">
      <w:pPr>
        <w:tabs>
          <w:tab w:val="left" w:pos="600"/>
          <w:tab w:val="right" w:leader="dot" w:pos="9350"/>
        </w:tabs>
        <w:rPr>
          <w:noProof/>
        </w:rPr>
      </w:pPr>
      <w:hyperlink r:id="rId57" w:anchor="_Toc227044923" w:history="1">
        <w:r w:rsidR="005E0922">
          <w:rPr>
            <w:rStyle w:val="Hyperlink"/>
            <w:noProof/>
            <w:sz w:val="22"/>
            <w:szCs w:val="32"/>
          </w:rPr>
          <w:t>6.</w:t>
        </w:r>
        <w:r w:rsidR="005E0922">
          <w:rPr>
            <w:rStyle w:val="Hyperlink"/>
            <w:noProof/>
          </w:rPr>
          <w:tab/>
        </w:r>
        <w:r w:rsidR="005E0922">
          <w:rPr>
            <w:rStyle w:val="Hyperlink"/>
            <w:noProof/>
            <w:sz w:val="22"/>
            <w:szCs w:val="32"/>
          </w:rPr>
          <w:t>Roofing</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_Toc227044923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75</w:t>
        </w:r>
        <w:r w:rsidR="005E0922">
          <w:rPr>
            <w:rStyle w:val="Hyperlink"/>
            <w:noProof/>
            <w:webHidden/>
            <w:sz w:val="22"/>
          </w:rPr>
          <w:fldChar w:fldCharType="end"/>
        </w:r>
      </w:hyperlink>
    </w:p>
    <w:p w14:paraId="52E7F966" w14:textId="77777777" w:rsidR="005E0922" w:rsidRDefault="003C174C" w:rsidP="005E0922">
      <w:pPr>
        <w:tabs>
          <w:tab w:val="left" w:pos="600"/>
          <w:tab w:val="right" w:leader="dot" w:pos="9350"/>
        </w:tabs>
        <w:rPr>
          <w:noProof/>
        </w:rPr>
      </w:pPr>
      <w:hyperlink r:id="rId58" w:anchor="_Toc227044924" w:history="1">
        <w:r w:rsidR="005E0922">
          <w:rPr>
            <w:rStyle w:val="Hyperlink"/>
            <w:noProof/>
            <w:sz w:val="22"/>
            <w:szCs w:val="32"/>
          </w:rPr>
          <w:t>7.</w:t>
        </w:r>
        <w:r w:rsidR="005E0922">
          <w:rPr>
            <w:rStyle w:val="Hyperlink"/>
            <w:noProof/>
          </w:rPr>
          <w:tab/>
        </w:r>
        <w:r w:rsidR="005E0922">
          <w:rPr>
            <w:rStyle w:val="Hyperlink"/>
            <w:noProof/>
            <w:sz w:val="22"/>
            <w:szCs w:val="32"/>
          </w:rPr>
          <w:t>Openings</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_Toc227044924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79</w:t>
        </w:r>
        <w:r w:rsidR="005E0922">
          <w:rPr>
            <w:rStyle w:val="Hyperlink"/>
            <w:noProof/>
            <w:webHidden/>
            <w:sz w:val="22"/>
          </w:rPr>
          <w:fldChar w:fldCharType="end"/>
        </w:r>
      </w:hyperlink>
    </w:p>
    <w:p w14:paraId="285794E6" w14:textId="77777777" w:rsidR="005E0922" w:rsidRDefault="003C174C" w:rsidP="005E0922">
      <w:pPr>
        <w:tabs>
          <w:tab w:val="left" w:pos="600"/>
          <w:tab w:val="right" w:leader="dot" w:pos="9350"/>
        </w:tabs>
        <w:rPr>
          <w:noProof/>
        </w:rPr>
      </w:pPr>
      <w:hyperlink r:id="rId59" w:anchor="_Toc227044925" w:history="1">
        <w:r w:rsidR="005E0922">
          <w:rPr>
            <w:rStyle w:val="Hyperlink"/>
            <w:noProof/>
            <w:sz w:val="22"/>
            <w:szCs w:val="32"/>
          </w:rPr>
          <w:t>8.</w:t>
        </w:r>
        <w:r w:rsidR="005E0922">
          <w:rPr>
            <w:rStyle w:val="Hyperlink"/>
            <w:noProof/>
          </w:rPr>
          <w:tab/>
        </w:r>
        <w:r w:rsidR="005E0922">
          <w:rPr>
            <w:rStyle w:val="Hyperlink"/>
            <w:noProof/>
            <w:sz w:val="22"/>
            <w:szCs w:val="32"/>
          </w:rPr>
          <w:t>Exterior Finishing</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_Toc227044925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81</w:t>
        </w:r>
        <w:r w:rsidR="005E0922">
          <w:rPr>
            <w:rStyle w:val="Hyperlink"/>
            <w:noProof/>
            <w:webHidden/>
            <w:sz w:val="22"/>
          </w:rPr>
          <w:fldChar w:fldCharType="end"/>
        </w:r>
      </w:hyperlink>
    </w:p>
    <w:p w14:paraId="42F80309" w14:textId="77777777" w:rsidR="005E0922" w:rsidRDefault="003C174C" w:rsidP="005E0922">
      <w:pPr>
        <w:tabs>
          <w:tab w:val="left" w:pos="600"/>
          <w:tab w:val="right" w:leader="dot" w:pos="9350"/>
        </w:tabs>
        <w:rPr>
          <w:noProof/>
        </w:rPr>
      </w:pPr>
      <w:hyperlink r:id="rId60" w:anchor="_Toc227044926" w:history="1">
        <w:r w:rsidR="005E0922">
          <w:rPr>
            <w:rStyle w:val="Hyperlink"/>
            <w:noProof/>
            <w:sz w:val="22"/>
            <w:szCs w:val="32"/>
          </w:rPr>
          <w:t>9.</w:t>
        </w:r>
        <w:r w:rsidR="005E0922">
          <w:rPr>
            <w:rStyle w:val="Hyperlink"/>
            <w:noProof/>
          </w:rPr>
          <w:tab/>
        </w:r>
        <w:r w:rsidR="005E0922">
          <w:rPr>
            <w:rStyle w:val="Hyperlink"/>
            <w:noProof/>
            <w:sz w:val="22"/>
            <w:szCs w:val="32"/>
          </w:rPr>
          <w:t>Foundation and Structure</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_Toc227044926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82</w:t>
        </w:r>
        <w:r w:rsidR="005E0922">
          <w:rPr>
            <w:rStyle w:val="Hyperlink"/>
            <w:noProof/>
            <w:webHidden/>
            <w:sz w:val="22"/>
          </w:rPr>
          <w:fldChar w:fldCharType="end"/>
        </w:r>
      </w:hyperlink>
    </w:p>
    <w:p w14:paraId="3F99550C" w14:textId="77777777" w:rsidR="005E0922" w:rsidRDefault="003C174C" w:rsidP="005E0922">
      <w:pPr>
        <w:tabs>
          <w:tab w:val="left" w:pos="600"/>
          <w:tab w:val="right" w:leader="dot" w:pos="9350"/>
        </w:tabs>
        <w:rPr>
          <w:noProof/>
        </w:rPr>
      </w:pPr>
      <w:hyperlink r:id="rId61" w:anchor="_Toc227044927" w:history="1">
        <w:r w:rsidR="005E0922">
          <w:rPr>
            <w:rStyle w:val="Hyperlink"/>
            <w:noProof/>
            <w:sz w:val="22"/>
            <w:szCs w:val="32"/>
          </w:rPr>
          <w:t>10.</w:t>
        </w:r>
        <w:r w:rsidR="005E0922">
          <w:rPr>
            <w:rStyle w:val="Hyperlink"/>
            <w:noProof/>
          </w:rPr>
          <w:tab/>
        </w:r>
        <w:r w:rsidR="005E0922">
          <w:rPr>
            <w:rStyle w:val="Hyperlink"/>
            <w:noProof/>
            <w:sz w:val="22"/>
            <w:szCs w:val="32"/>
          </w:rPr>
          <w:t>Heating, Insulation and Ventilation</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_Toc227044927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84</w:t>
        </w:r>
        <w:r w:rsidR="005E0922">
          <w:rPr>
            <w:rStyle w:val="Hyperlink"/>
            <w:noProof/>
            <w:webHidden/>
            <w:sz w:val="22"/>
          </w:rPr>
          <w:fldChar w:fldCharType="end"/>
        </w:r>
      </w:hyperlink>
    </w:p>
    <w:p w14:paraId="786092F6" w14:textId="77777777" w:rsidR="005E0922" w:rsidRDefault="003C174C" w:rsidP="005E0922">
      <w:pPr>
        <w:tabs>
          <w:tab w:val="left" w:pos="600"/>
          <w:tab w:val="right" w:leader="dot" w:pos="9350"/>
        </w:tabs>
        <w:rPr>
          <w:noProof/>
        </w:rPr>
      </w:pPr>
      <w:hyperlink r:id="rId62" w:anchor="_Toc227044928" w:history="1">
        <w:r w:rsidR="005E0922">
          <w:rPr>
            <w:rStyle w:val="Hyperlink"/>
            <w:noProof/>
            <w:sz w:val="22"/>
            <w:szCs w:val="32"/>
          </w:rPr>
          <w:t>11.</w:t>
        </w:r>
        <w:r w:rsidR="005E0922">
          <w:rPr>
            <w:rStyle w:val="Hyperlink"/>
            <w:noProof/>
          </w:rPr>
          <w:tab/>
        </w:r>
        <w:r w:rsidR="005E0922">
          <w:rPr>
            <w:rStyle w:val="Hyperlink"/>
            <w:noProof/>
            <w:sz w:val="22"/>
            <w:szCs w:val="32"/>
          </w:rPr>
          <w:t>Interior Standards</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_Toc227044928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87</w:t>
        </w:r>
        <w:r w:rsidR="005E0922">
          <w:rPr>
            <w:rStyle w:val="Hyperlink"/>
            <w:noProof/>
            <w:webHidden/>
            <w:sz w:val="22"/>
          </w:rPr>
          <w:fldChar w:fldCharType="end"/>
        </w:r>
      </w:hyperlink>
    </w:p>
    <w:p w14:paraId="2BF2CCE6" w14:textId="77777777" w:rsidR="005E0922" w:rsidRDefault="003C174C" w:rsidP="005E0922">
      <w:pPr>
        <w:tabs>
          <w:tab w:val="left" w:pos="600"/>
          <w:tab w:val="right" w:leader="dot" w:pos="9350"/>
        </w:tabs>
        <w:rPr>
          <w:noProof/>
        </w:rPr>
      </w:pPr>
      <w:hyperlink r:id="rId63" w:anchor="_Toc227044929" w:history="1">
        <w:r w:rsidR="005E0922">
          <w:rPr>
            <w:rStyle w:val="Hyperlink"/>
            <w:noProof/>
            <w:sz w:val="22"/>
            <w:szCs w:val="32"/>
          </w:rPr>
          <w:t>12.</w:t>
        </w:r>
        <w:r w:rsidR="005E0922">
          <w:rPr>
            <w:rStyle w:val="Hyperlink"/>
            <w:noProof/>
          </w:rPr>
          <w:tab/>
        </w:r>
        <w:r w:rsidR="005E0922">
          <w:rPr>
            <w:rStyle w:val="Hyperlink"/>
            <w:noProof/>
            <w:sz w:val="22"/>
            <w:szCs w:val="32"/>
          </w:rPr>
          <w:t>Electrical Equipment and Wiring</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_Toc227044929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90</w:t>
        </w:r>
        <w:r w:rsidR="005E0922">
          <w:rPr>
            <w:rStyle w:val="Hyperlink"/>
            <w:noProof/>
            <w:webHidden/>
            <w:sz w:val="22"/>
          </w:rPr>
          <w:fldChar w:fldCharType="end"/>
        </w:r>
      </w:hyperlink>
    </w:p>
    <w:p w14:paraId="1CAB4BD4" w14:textId="77777777" w:rsidR="005E0922" w:rsidRDefault="003C174C" w:rsidP="005E0922">
      <w:pPr>
        <w:tabs>
          <w:tab w:val="left" w:pos="600"/>
          <w:tab w:val="right" w:leader="dot" w:pos="9350"/>
        </w:tabs>
        <w:rPr>
          <w:noProof/>
        </w:rPr>
      </w:pPr>
      <w:hyperlink r:id="rId64" w:anchor="_Toc227044930" w:history="1">
        <w:r w:rsidR="005E0922">
          <w:rPr>
            <w:rStyle w:val="Hyperlink"/>
            <w:noProof/>
            <w:sz w:val="22"/>
            <w:szCs w:val="32"/>
          </w:rPr>
          <w:t>13.</w:t>
        </w:r>
        <w:r w:rsidR="005E0922">
          <w:rPr>
            <w:rStyle w:val="Hyperlink"/>
            <w:noProof/>
          </w:rPr>
          <w:tab/>
        </w:r>
        <w:r w:rsidR="005E0922">
          <w:rPr>
            <w:rStyle w:val="Hyperlink"/>
            <w:noProof/>
            <w:sz w:val="22"/>
            <w:szCs w:val="32"/>
          </w:rPr>
          <w:t>Plumbing Systems</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_Toc227044930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91</w:t>
        </w:r>
        <w:r w:rsidR="005E0922">
          <w:rPr>
            <w:rStyle w:val="Hyperlink"/>
            <w:noProof/>
            <w:webHidden/>
            <w:sz w:val="22"/>
          </w:rPr>
          <w:fldChar w:fldCharType="end"/>
        </w:r>
      </w:hyperlink>
    </w:p>
    <w:p w14:paraId="7288C74C" w14:textId="77777777" w:rsidR="005E0922" w:rsidRDefault="003C174C" w:rsidP="005E0922">
      <w:pPr>
        <w:tabs>
          <w:tab w:val="left" w:pos="600"/>
          <w:tab w:val="right" w:leader="dot" w:pos="9350"/>
        </w:tabs>
        <w:rPr>
          <w:noProof/>
        </w:rPr>
      </w:pPr>
      <w:hyperlink r:id="rId65" w:anchor="_Toc227044931" w:history="1">
        <w:r w:rsidR="005E0922">
          <w:rPr>
            <w:rStyle w:val="Hyperlink"/>
            <w:noProof/>
            <w:sz w:val="22"/>
            <w:szCs w:val="32"/>
          </w:rPr>
          <w:t>14.</w:t>
        </w:r>
        <w:r w:rsidR="005E0922">
          <w:rPr>
            <w:rStyle w:val="Hyperlink"/>
            <w:noProof/>
          </w:rPr>
          <w:tab/>
        </w:r>
        <w:r w:rsidR="005E0922">
          <w:rPr>
            <w:rStyle w:val="Hyperlink"/>
            <w:noProof/>
            <w:sz w:val="22"/>
            <w:szCs w:val="32"/>
          </w:rPr>
          <w:t>Safety Equipment</w:t>
        </w:r>
        <w:r w:rsidR="005E0922">
          <w:rPr>
            <w:rStyle w:val="Hyperlink"/>
            <w:noProof/>
            <w:webHidden/>
            <w:sz w:val="22"/>
          </w:rPr>
          <w:tab/>
        </w:r>
        <w:r w:rsidR="005E0922">
          <w:rPr>
            <w:rStyle w:val="Hyperlink"/>
            <w:noProof/>
            <w:webHidden/>
            <w:sz w:val="22"/>
          </w:rPr>
          <w:fldChar w:fldCharType="begin"/>
        </w:r>
        <w:r w:rsidR="005E0922">
          <w:rPr>
            <w:rStyle w:val="Hyperlink"/>
            <w:noProof/>
            <w:webHidden/>
            <w:sz w:val="22"/>
          </w:rPr>
          <w:instrText xml:space="preserve"> PAGEREF _Toc227044931 \h </w:instrText>
        </w:r>
        <w:r w:rsidR="005E0922">
          <w:rPr>
            <w:rStyle w:val="Hyperlink"/>
            <w:noProof/>
            <w:webHidden/>
            <w:sz w:val="22"/>
          </w:rPr>
        </w:r>
        <w:r w:rsidR="005E0922">
          <w:rPr>
            <w:rStyle w:val="Hyperlink"/>
            <w:noProof/>
            <w:webHidden/>
            <w:sz w:val="22"/>
          </w:rPr>
          <w:fldChar w:fldCharType="separate"/>
        </w:r>
        <w:r w:rsidR="005E0922">
          <w:rPr>
            <w:rStyle w:val="Hyperlink"/>
            <w:noProof/>
            <w:webHidden/>
            <w:sz w:val="22"/>
          </w:rPr>
          <w:t>94</w:t>
        </w:r>
        <w:r w:rsidR="005E0922">
          <w:rPr>
            <w:rStyle w:val="Hyperlink"/>
            <w:noProof/>
            <w:webHidden/>
            <w:sz w:val="22"/>
          </w:rPr>
          <w:fldChar w:fldCharType="end"/>
        </w:r>
      </w:hyperlink>
    </w:p>
    <w:p w14:paraId="0452B329" w14:textId="77777777" w:rsidR="005E0922" w:rsidRDefault="005E0922" w:rsidP="005E0922">
      <w:pPr>
        <w:jc w:val="both"/>
        <w:rPr>
          <w:rFonts w:ascii="Arial" w:hAnsi="Arial" w:cs="Arial"/>
          <w:b/>
          <w:sz w:val="22"/>
          <w:szCs w:val="22"/>
        </w:rPr>
      </w:pPr>
      <w:r>
        <w:rPr>
          <w:rFonts w:ascii="Arial" w:hAnsi="Arial"/>
          <w:sz w:val="22"/>
        </w:rPr>
        <w:fldChar w:fldCharType="end"/>
      </w:r>
      <w:r>
        <w:rPr>
          <w:rFonts w:ascii="Arial" w:hAnsi="Arial"/>
          <w:sz w:val="22"/>
        </w:rPr>
        <w:br w:type="page"/>
      </w:r>
    </w:p>
    <w:p w14:paraId="73AFEBCE" w14:textId="77777777" w:rsidR="005E0922" w:rsidRDefault="005E0922" w:rsidP="005E0922">
      <w:pPr>
        <w:keepNext/>
        <w:spacing w:before="240" w:after="60"/>
        <w:jc w:val="both"/>
        <w:outlineLvl w:val="0"/>
        <w:rPr>
          <w:rFonts w:ascii="Arial" w:hAnsi="Arial" w:cs="Arial"/>
          <w:b/>
          <w:kern w:val="32"/>
          <w:sz w:val="32"/>
          <w:szCs w:val="22"/>
        </w:rPr>
      </w:pPr>
      <w:bookmarkStart w:id="458" w:name="_Toc227044918"/>
      <w:r>
        <w:rPr>
          <w:rFonts w:ascii="Arial" w:hAnsi="Arial" w:cs="Arial"/>
          <w:b/>
          <w:kern w:val="32"/>
          <w:sz w:val="32"/>
          <w:szCs w:val="22"/>
        </w:rPr>
        <w:lastRenderedPageBreak/>
        <w:t>1.</w:t>
      </w:r>
      <w:r>
        <w:rPr>
          <w:rFonts w:ascii="Arial" w:hAnsi="Arial" w:cs="Arial"/>
          <w:b/>
          <w:kern w:val="32"/>
          <w:sz w:val="32"/>
          <w:szCs w:val="22"/>
        </w:rPr>
        <w:tab/>
        <w:t>Introduction</w:t>
      </w:r>
      <w:bookmarkEnd w:id="458"/>
    </w:p>
    <w:p w14:paraId="3EF63BB7" w14:textId="77777777" w:rsidR="005E0922" w:rsidRDefault="005E0922" w:rsidP="005E0922">
      <w:pPr>
        <w:jc w:val="both"/>
        <w:rPr>
          <w:rFonts w:ascii="Arial" w:hAnsi="Arial" w:cs="Arial"/>
          <w:b/>
          <w:sz w:val="22"/>
          <w:szCs w:val="22"/>
        </w:rPr>
      </w:pPr>
    </w:p>
    <w:p w14:paraId="075DBB51" w14:textId="77777777" w:rsidR="005E0922" w:rsidRDefault="005E0922" w:rsidP="005E0922">
      <w:pPr>
        <w:numPr>
          <w:ilvl w:val="1"/>
          <w:numId w:val="54"/>
        </w:numPr>
        <w:jc w:val="both"/>
        <w:rPr>
          <w:rFonts w:ascii="Arial" w:hAnsi="Arial" w:cs="Arial"/>
          <w:b/>
          <w:sz w:val="22"/>
          <w:szCs w:val="22"/>
        </w:rPr>
      </w:pPr>
      <w:r>
        <w:rPr>
          <w:rFonts w:ascii="Arial" w:hAnsi="Arial" w:cs="Arial"/>
          <w:b/>
          <w:sz w:val="22"/>
          <w:szCs w:val="22"/>
        </w:rPr>
        <w:t xml:space="preserve">Purpose and Intent </w:t>
      </w:r>
    </w:p>
    <w:p w14:paraId="31E7D21E" w14:textId="77777777" w:rsidR="005E0922" w:rsidRDefault="005E0922" w:rsidP="005E0922">
      <w:pPr>
        <w:jc w:val="both"/>
        <w:rPr>
          <w:rFonts w:ascii="Arial" w:hAnsi="Arial" w:cs="Arial"/>
          <w:sz w:val="22"/>
          <w:szCs w:val="22"/>
        </w:rPr>
      </w:pPr>
      <w:r>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25748B83" w14:textId="77777777" w:rsidR="005E0922" w:rsidRDefault="005E0922" w:rsidP="005E0922">
      <w:pPr>
        <w:jc w:val="both"/>
        <w:rPr>
          <w:rFonts w:ascii="Arial" w:hAnsi="Arial" w:cs="Arial"/>
          <w:sz w:val="22"/>
          <w:szCs w:val="22"/>
        </w:rPr>
      </w:pPr>
    </w:p>
    <w:p w14:paraId="0318E66D" w14:textId="77777777" w:rsidR="005E0922" w:rsidRDefault="005E0922" w:rsidP="005E0922">
      <w:pPr>
        <w:jc w:val="both"/>
        <w:rPr>
          <w:rFonts w:ascii="Arial" w:hAnsi="Arial" w:cs="Arial"/>
          <w:sz w:val="22"/>
          <w:szCs w:val="22"/>
        </w:rPr>
      </w:pPr>
      <w:r>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6D4CA229" w14:textId="77777777" w:rsidR="005E0922" w:rsidRDefault="005E0922" w:rsidP="005E0922">
      <w:pPr>
        <w:jc w:val="both"/>
        <w:rPr>
          <w:rFonts w:ascii="Arial" w:hAnsi="Arial" w:cs="Arial"/>
          <w:b/>
          <w:sz w:val="22"/>
          <w:szCs w:val="22"/>
        </w:rPr>
      </w:pPr>
    </w:p>
    <w:p w14:paraId="2FF5F270" w14:textId="77777777" w:rsidR="005E0922" w:rsidRDefault="005E0922" w:rsidP="005E0922">
      <w:pPr>
        <w:jc w:val="both"/>
        <w:rPr>
          <w:rFonts w:ascii="Arial" w:hAnsi="Arial" w:cs="Arial"/>
          <w:b/>
          <w:sz w:val="22"/>
          <w:szCs w:val="22"/>
        </w:rPr>
      </w:pPr>
    </w:p>
    <w:p w14:paraId="096280B1" w14:textId="77777777" w:rsidR="005E0922" w:rsidRDefault="005E0922" w:rsidP="005E0922">
      <w:pPr>
        <w:numPr>
          <w:ilvl w:val="1"/>
          <w:numId w:val="54"/>
        </w:numPr>
        <w:jc w:val="both"/>
        <w:rPr>
          <w:rFonts w:ascii="Arial" w:hAnsi="Arial" w:cs="Arial"/>
          <w:b/>
          <w:sz w:val="22"/>
          <w:szCs w:val="22"/>
        </w:rPr>
      </w:pPr>
      <w:r>
        <w:rPr>
          <w:rFonts w:ascii="Arial" w:hAnsi="Arial" w:cs="Arial"/>
          <w:b/>
          <w:sz w:val="22"/>
          <w:szCs w:val="22"/>
        </w:rPr>
        <w:t>Applicable Codes, Rules and Ordinances</w:t>
      </w:r>
    </w:p>
    <w:p w14:paraId="22EFBD27" w14:textId="77777777" w:rsidR="005E0922" w:rsidRDefault="005E0922" w:rsidP="005E0922">
      <w:pPr>
        <w:numPr>
          <w:ilvl w:val="0"/>
          <w:numId w:val="55"/>
        </w:numPr>
        <w:jc w:val="both"/>
        <w:rPr>
          <w:rFonts w:ascii="Arial" w:hAnsi="Arial" w:cs="Arial"/>
          <w:sz w:val="22"/>
          <w:szCs w:val="22"/>
        </w:rPr>
      </w:pPr>
      <w:r>
        <w:rPr>
          <w:rFonts w:ascii="Arial" w:hAnsi="Arial" w:cs="Arial"/>
          <w:sz w:val="22"/>
          <w:szCs w:val="22"/>
        </w:rPr>
        <w:t>All work must be completed in accordance with state and local building codes.</w:t>
      </w:r>
    </w:p>
    <w:p w14:paraId="62383325" w14:textId="77777777" w:rsidR="005E0922" w:rsidRDefault="005E0922" w:rsidP="005E0922">
      <w:pPr>
        <w:numPr>
          <w:ilvl w:val="0"/>
          <w:numId w:val="55"/>
        </w:numPr>
        <w:jc w:val="both"/>
        <w:rPr>
          <w:rFonts w:ascii="Arial" w:hAnsi="Arial" w:cs="Arial"/>
          <w:sz w:val="22"/>
          <w:szCs w:val="22"/>
        </w:rPr>
      </w:pPr>
      <w:r>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210EF234" w14:textId="77777777" w:rsidR="005E0922" w:rsidRDefault="005E0922" w:rsidP="005E0922">
      <w:pPr>
        <w:numPr>
          <w:ilvl w:val="0"/>
          <w:numId w:val="55"/>
        </w:numPr>
        <w:jc w:val="both"/>
        <w:rPr>
          <w:rFonts w:ascii="Arial" w:hAnsi="Arial" w:cs="Arial"/>
          <w:b/>
          <w:sz w:val="22"/>
          <w:szCs w:val="22"/>
        </w:rPr>
      </w:pPr>
      <w:r>
        <w:rPr>
          <w:rFonts w:ascii="Arial" w:hAnsi="Arial" w:cs="Arial"/>
          <w:sz w:val="22"/>
          <w:szCs w:val="22"/>
        </w:rPr>
        <w:t xml:space="preserve">All work must have a building permit when required by local codes.                                                           </w:t>
      </w:r>
    </w:p>
    <w:p w14:paraId="556E6D9C" w14:textId="77777777" w:rsidR="005E0922" w:rsidRDefault="005E0922" w:rsidP="005E0922">
      <w:pPr>
        <w:jc w:val="both"/>
        <w:rPr>
          <w:rFonts w:ascii="Arial" w:hAnsi="Arial" w:cs="Arial"/>
          <w:b/>
          <w:sz w:val="22"/>
          <w:szCs w:val="22"/>
        </w:rPr>
      </w:pPr>
    </w:p>
    <w:p w14:paraId="086FE6C5" w14:textId="77777777" w:rsidR="005E0922" w:rsidRDefault="005E0922" w:rsidP="005E0922">
      <w:pPr>
        <w:numPr>
          <w:ilvl w:val="0"/>
          <w:numId w:val="56"/>
        </w:numPr>
        <w:jc w:val="both"/>
        <w:rPr>
          <w:rFonts w:ascii="Arial" w:hAnsi="Arial" w:cs="Arial"/>
          <w:b/>
          <w:sz w:val="22"/>
          <w:szCs w:val="22"/>
        </w:rPr>
      </w:pPr>
      <w:r>
        <w:rPr>
          <w:rFonts w:ascii="Arial" w:hAnsi="Arial" w:cs="Arial"/>
          <w:b/>
          <w:sz w:val="22"/>
          <w:szCs w:val="22"/>
        </w:rPr>
        <w:t>Other Codes that May Apply</w:t>
      </w:r>
    </w:p>
    <w:p w14:paraId="47F4D906"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Environmental Review</w:t>
      </w:r>
    </w:p>
    <w:p w14:paraId="1736A3A2"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Historic Properties</w:t>
      </w:r>
    </w:p>
    <w:p w14:paraId="26303946"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Flood Plain Management</w:t>
      </w:r>
    </w:p>
    <w:p w14:paraId="2311E77B"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Wild and Scenic Rivers</w:t>
      </w:r>
    </w:p>
    <w:p w14:paraId="00EA243E"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Coastal Zone Management</w:t>
      </w:r>
    </w:p>
    <w:p w14:paraId="317D07BC"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Noise Abatement and Control</w:t>
      </w:r>
    </w:p>
    <w:p w14:paraId="249E8D65"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Airport Clear Zones and Accident Potential Areas</w:t>
      </w:r>
    </w:p>
    <w:p w14:paraId="71A30F5A"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Federal Fire Alarm and Sprinkler Requirements</w:t>
      </w:r>
    </w:p>
    <w:p w14:paraId="1790E5F9"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Accessibility Requirements</w:t>
      </w:r>
    </w:p>
    <w:p w14:paraId="2CD33D7A"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Neighborhood Standards</w:t>
      </w:r>
    </w:p>
    <w:p w14:paraId="3EEA37C1" w14:textId="77777777" w:rsidR="005E0922" w:rsidRDefault="005E0922" w:rsidP="005E0922">
      <w:pPr>
        <w:jc w:val="both"/>
        <w:rPr>
          <w:rFonts w:ascii="Arial" w:hAnsi="Arial" w:cs="Arial"/>
          <w:sz w:val="22"/>
          <w:szCs w:val="22"/>
        </w:rPr>
      </w:pPr>
    </w:p>
    <w:p w14:paraId="3A69B710" w14:textId="77777777" w:rsidR="005E0922" w:rsidRDefault="005E0922" w:rsidP="005E0922">
      <w:pPr>
        <w:numPr>
          <w:ilvl w:val="0"/>
          <w:numId w:val="56"/>
        </w:numPr>
        <w:ind w:left="360"/>
        <w:jc w:val="both"/>
        <w:rPr>
          <w:rFonts w:ascii="Arial" w:hAnsi="Arial" w:cs="Arial"/>
          <w:b/>
          <w:sz w:val="22"/>
          <w:szCs w:val="22"/>
        </w:rPr>
      </w:pPr>
      <w:r>
        <w:rPr>
          <w:rFonts w:ascii="Arial" w:hAnsi="Arial" w:cs="Arial"/>
          <w:b/>
          <w:sz w:val="22"/>
          <w:szCs w:val="22"/>
        </w:rPr>
        <w:t>Helpful Guides for Rehab Standards</w:t>
      </w:r>
    </w:p>
    <w:p w14:paraId="04A0B363"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240E96E3" w14:textId="77777777" w:rsidR="005E0922" w:rsidRDefault="005E0922" w:rsidP="005E0922">
      <w:pPr>
        <w:jc w:val="both"/>
        <w:rPr>
          <w:rFonts w:ascii="Arial" w:hAnsi="Arial" w:cs="Arial"/>
          <w:b/>
          <w:sz w:val="22"/>
          <w:szCs w:val="22"/>
        </w:rPr>
      </w:pPr>
    </w:p>
    <w:p w14:paraId="5EBF4599"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Wisconsin Uniform Dwelling Code (UDC) applies to new construction only but may help direct you toward the most recent standards for health and safety.</w:t>
      </w:r>
    </w:p>
    <w:p w14:paraId="6ADDF531" w14:textId="77777777" w:rsidR="005E0922" w:rsidRDefault="005E0922" w:rsidP="005E0922">
      <w:pPr>
        <w:jc w:val="both"/>
        <w:rPr>
          <w:rFonts w:ascii="Arial" w:hAnsi="Arial" w:cs="Arial"/>
          <w:b/>
          <w:sz w:val="22"/>
          <w:szCs w:val="22"/>
        </w:rPr>
      </w:pPr>
    </w:p>
    <w:p w14:paraId="6014473E" w14:textId="77777777" w:rsidR="005E0922" w:rsidRDefault="005E0922" w:rsidP="005E0922">
      <w:pPr>
        <w:jc w:val="both"/>
        <w:rPr>
          <w:rFonts w:ascii="Arial" w:hAnsi="Arial" w:cs="Arial"/>
          <w:sz w:val="22"/>
          <w:szCs w:val="22"/>
        </w:rPr>
      </w:pPr>
    </w:p>
    <w:p w14:paraId="04FE0BD7" w14:textId="77777777" w:rsidR="005E0922" w:rsidRDefault="005E0922" w:rsidP="005E0922">
      <w:pPr>
        <w:jc w:val="both"/>
        <w:rPr>
          <w:rFonts w:ascii="Arial" w:hAnsi="Arial" w:cs="Arial"/>
          <w:sz w:val="22"/>
          <w:szCs w:val="22"/>
        </w:rPr>
      </w:pPr>
    </w:p>
    <w:p w14:paraId="2118E351" w14:textId="77777777" w:rsidR="005E0922" w:rsidRDefault="005E0922" w:rsidP="005E0922">
      <w:pPr>
        <w:jc w:val="both"/>
        <w:rPr>
          <w:rFonts w:ascii="Arial" w:hAnsi="Arial" w:cs="Arial"/>
          <w:sz w:val="22"/>
          <w:szCs w:val="22"/>
        </w:rPr>
      </w:pPr>
    </w:p>
    <w:p w14:paraId="52D55458" w14:textId="77777777" w:rsidR="005E0922" w:rsidRDefault="005E0922" w:rsidP="005E0922">
      <w:pPr>
        <w:jc w:val="both"/>
        <w:rPr>
          <w:rFonts w:ascii="Arial" w:hAnsi="Arial" w:cs="Arial"/>
          <w:sz w:val="22"/>
          <w:szCs w:val="22"/>
        </w:rPr>
      </w:pPr>
    </w:p>
    <w:p w14:paraId="5D119D77" w14:textId="77777777" w:rsidR="005E0922" w:rsidRDefault="005E0922" w:rsidP="005E0922">
      <w:pPr>
        <w:jc w:val="both"/>
        <w:rPr>
          <w:rFonts w:ascii="Arial" w:hAnsi="Arial" w:cs="Arial"/>
          <w:sz w:val="22"/>
          <w:szCs w:val="22"/>
        </w:rPr>
      </w:pPr>
    </w:p>
    <w:p w14:paraId="07D2D4D9" w14:textId="77777777" w:rsidR="005E0922" w:rsidRDefault="005E0922" w:rsidP="005E0922">
      <w:pPr>
        <w:jc w:val="both"/>
        <w:rPr>
          <w:rFonts w:ascii="Arial" w:hAnsi="Arial" w:cs="Arial"/>
          <w:sz w:val="22"/>
          <w:szCs w:val="22"/>
        </w:rPr>
      </w:pPr>
    </w:p>
    <w:p w14:paraId="3E3C2A8D" w14:textId="77777777" w:rsidR="005E0922" w:rsidRDefault="005E0922" w:rsidP="005E0922">
      <w:pPr>
        <w:keepNext/>
        <w:spacing w:before="240" w:after="60"/>
        <w:jc w:val="both"/>
        <w:outlineLvl w:val="0"/>
        <w:rPr>
          <w:rFonts w:ascii="Arial" w:hAnsi="Arial" w:cs="Arial"/>
          <w:b/>
          <w:kern w:val="32"/>
          <w:sz w:val="32"/>
          <w:szCs w:val="22"/>
        </w:rPr>
      </w:pPr>
      <w:bookmarkStart w:id="459" w:name="_Toc227044919"/>
      <w:r>
        <w:rPr>
          <w:rFonts w:ascii="Arial" w:hAnsi="Arial" w:cs="Arial"/>
          <w:b/>
          <w:kern w:val="32"/>
          <w:sz w:val="32"/>
          <w:szCs w:val="22"/>
        </w:rPr>
        <w:t>2.</w:t>
      </w:r>
      <w:r>
        <w:rPr>
          <w:rFonts w:ascii="Arial" w:hAnsi="Arial" w:cs="Arial"/>
          <w:b/>
          <w:kern w:val="32"/>
          <w:sz w:val="32"/>
          <w:szCs w:val="22"/>
        </w:rPr>
        <w:tab/>
        <w:t>Lead Hazard Reduction</w:t>
      </w:r>
      <w:bookmarkEnd w:id="459"/>
    </w:p>
    <w:p w14:paraId="25393306" w14:textId="77777777" w:rsidR="005E0922" w:rsidRDefault="005E0922" w:rsidP="005E0922">
      <w:pPr>
        <w:jc w:val="both"/>
        <w:rPr>
          <w:rFonts w:ascii="Arial" w:hAnsi="Arial" w:cs="Arial"/>
          <w:sz w:val="22"/>
          <w:szCs w:val="22"/>
        </w:rPr>
      </w:pPr>
    </w:p>
    <w:p w14:paraId="1E6731D1" w14:textId="77777777" w:rsidR="005E0922" w:rsidRDefault="005E0922" w:rsidP="005E0922">
      <w:pPr>
        <w:numPr>
          <w:ilvl w:val="1"/>
          <w:numId w:val="58"/>
        </w:numPr>
        <w:autoSpaceDE w:val="0"/>
        <w:autoSpaceDN w:val="0"/>
        <w:adjustRightInd w:val="0"/>
        <w:jc w:val="both"/>
        <w:rPr>
          <w:rFonts w:ascii="Arial" w:hAnsi="Arial" w:cs="Arial"/>
          <w:sz w:val="22"/>
          <w:szCs w:val="22"/>
        </w:rPr>
      </w:pPr>
      <w:r>
        <w:rPr>
          <w:rFonts w:ascii="Arial" w:hAnsi="Arial" w:cs="Arial"/>
          <w:b/>
          <w:sz w:val="22"/>
          <w:szCs w:val="22"/>
        </w:rPr>
        <w:t>Applicable State and Federal Laws</w:t>
      </w:r>
    </w:p>
    <w:p w14:paraId="77EEE116"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w:t>
      </w:r>
      <w:r>
        <w:rPr>
          <w:rFonts w:ascii="Arial" w:hAnsi="Arial" w:cs="Arial"/>
          <w:sz w:val="22"/>
          <w:szCs w:val="22"/>
        </w:rPr>
        <w:lastRenderedPageBreak/>
        <w:t xml:space="preserve">lead paint. There are cases where the Wisconsin </w:t>
      </w:r>
      <w:hyperlink r:id="rId66" w:history="1">
        <w:r>
          <w:rPr>
            <w:rStyle w:val="Hyperlink"/>
            <w:sz w:val="22"/>
            <w:szCs w:val="22"/>
          </w:rPr>
          <w:t>State Statute and Administrative Rule</w:t>
        </w:r>
      </w:hyperlink>
      <w:r>
        <w:rPr>
          <w:rFonts w:ascii="Arial" w:hAnsi="Arial" w:cs="Arial"/>
          <w:sz w:val="22"/>
          <w:szCs w:val="22"/>
        </w:rPr>
        <w:t xml:space="preserve"> are more stringent than the Federal Regulations. In those cases, follow the stricter standard.</w:t>
      </w:r>
    </w:p>
    <w:p w14:paraId="223DF1BE" w14:textId="77777777" w:rsidR="005E0922" w:rsidRDefault="005E0922" w:rsidP="005E0922">
      <w:pPr>
        <w:tabs>
          <w:tab w:val="left" w:pos="360"/>
        </w:tabs>
        <w:jc w:val="both"/>
        <w:rPr>
          <w:rFonts w:ascii="Arial" w:hAnsi="Arial"/>
          <w:sz w:val="20"/>
        </w:rPr>
      </w:pPr>
    </w:p>
    <w:p w14:paraId="3D6FDD77" w14:textId="77777777" w:rsidR="005E0922" w:rsidRDefault="005E0922" w:rsidP="005E0922">
      <w:pPr>
        <w:numPr>
          <w:ilvl w:val="0"/>
          <w:numId w:val="59"/>
        </w:numPr>
        <w:jc w:val="both"/>
        <w:rPr>
          <w:rFonts w:ascii="Arial" w:hAnsi="Arial" w:cs="Arial"/>
          <w:sz w:val="22"/>
          <w:szCs w:val="22"/>
        </w:rPr>
      </w:pPr>
      <w:r>
        <w:rPr>
          <w:rFonts w:ascii="Arial" w:hAnsi="Arial" w:cs="Arial"/>
          <w:sz w:val="22"/>
          <w:szCs w:val="22"/>
          <w:u w:val="single"/>
        </w:rPr>
        <w:t>Federal Lead Paint Regulation 24 CFR, Part 35</w:t>
      </w:r>
      <w:r>
        <w:rPr>
          <w:rFonts w:ascii="Arial" w:hAnsi="Arial" w:cs="Arial"/>
          <w:sz w:val="22"/>
          <w:szCs w:val="22"/>
        </w:rPr>
        <w:t>: Applies to any HUD-CPD funded activity with requirements as listed below (Section A) based on type of activity.</w:t>
      </w:r>
    </w:p>
    <w:p w14:paraId="078FF719" w14:textId="77777777" w:rsidR="005E0922" w:rsidRDefault="005E0922" w:rsidP="005E0922">
      <w:pPr>
        <w:jc w:val="both"/>
        <w:rPr>
          <w:rFonts w:ascii="Arial" w:hAnsi="Arial" w:cs="Arial"/>
          <w:sz w:val="22"/>
          <w:szCs w:val="22"/>
          <w:u w:val="single"/>
        </w:rPr>
      </w:pPr>
    </w:p>
    <w:p w14:paraId="39073DE5" w14:textId="77777777" w:rsidR="005E0922" w:rsidRDefault="005E0922" w:rsidP="005E0922">
      <w:pPr>
        <w:numPr>
          <w:ilvl w:val="0"/>
          <w:numId w:val="59"/>
        </w:numPr>
        <w:jc w:val="both"/>
        <w:rPr>
          <w:rFonts w:ascii="Arial" w:hAnsi="Arial" w:cs="Arial"/>
          <w:sz w:val="22"/>
          <w:szCs w:val="22"/>
        </w:rPr>
      </w:pPr>
      <w:r>
        <w:rPr>
          <w:rFonts w:ascii="Arial" w:hAnsi="Arial" w:cs="Arial"/>
          <w:sz w:val="22"/>
          <w:szCs w:val="22"/>
          <w:u w:val="single"/>
        </w:rPr>
        <w:t>State of Wisconsin Code HFS 163</w:t>
      </w:r>
      <w:r>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5DE3C6D" w14:textId="77777777" w:rsidR="005E0922" w:rsidRDefault="005E0922" w:rsidP="005E0922">
      <w:pPr>
        <w:jc w:val="both"/>
        <w:rPr>
          <w:rFonts w:ascii="Arial" w:hAnsi="Arial"/>
          <w:sz w:val="20"/>
        </w:rPr>
      </w:pPr>
    </w:p>
    <w:p w14:paraId="19C11152" w14:textId="77777777" w:rsidR="005E0922" w:rsidRDefault="005E0922" w:rsidP="005E0922">
      <w:pPr>
        <w:widowControl w:val="0"/>
        <w:tabs>
          <w:tab w:val="left" w:pos="0"/>
          <w:tab w:val="left" w:pos="360"/>
        </w:tabs>
        <w:autoSpaceDE w:val="0"/>
        <w:autoSpaceDN w:val="0"/>
        <w:adjustRightInd w:val="0"/>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Summary of Federal Lead Paint Regulations </w:t>
      </w:r>
    </w:p>
    <w:p w14:paraId="1EC22399"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18DC6FE3"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1) testing of surfaces, </w:t>
      </w:r>
    </w:p>
    <w:p w14:paraId="5BBD1FFE"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2) rehab work practices,</w:t>
      </w:r>
    </w:p>
    <w:p w14:paraId="01814CE3"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3) Required follow-up, and </w:t>
      </w:r>
    </w:p>
    <w:p w14:paraId="586F4C5F"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4) notification of people living in the home.</w:t>
      </w:r>
    </w:p>
    <w:p w14:paraId="40D1C349"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These differ depending on the amount of federal funding provided for rehab. The following table summarizes these requirements.</w:t>
      </w:r>
    </w:p>
    <w:p w14:paraId="4A3DA69A"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p>
    <w:p w14:paraId="3A2D4F0B"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5E0922" w14:paraId="25233098"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773E1E74" w14:textId="77777777" w:rsidR="005E0922" w:rsidRDefault="005E0922">
            <w:pPr>
              <w:spacing w:before="80"/>
              <w:jc w:val="both"/>
              <w:rPr>
                <w:rFonts w:ascii="Arial" w:hAnsi="Arial" w:cs="Arial"/>
                <w:b/>
                <w:sz w:val="20"/>
              </w:rPr>
            </w:pPr>
            <w:r>
              <w:rPr>
                <w:rFonts w:ascii="Arial" w:hAnsi="Arial" w:cs="Arial"/>
                <w:b/>
                <w:sz w:val="20"/>
              </w:rPr>
              <w:t>Level of Activity:</w:t>
            </w:r>
            <w:r>
              <w:rPr>
                <w:rFonts w:ascii="Arial" w:hAnsi="Arial" w:cs="Arial"/>
                <w:sz w:val="20"/>
              </w:rPr>
              <w:t xml:space="preserve"> Less than or equal to $5,000 investment per unit.</w:t>
            </w:r>
          </w:p>
        </w:tc>
      </w:tr>
      <w:tr w:rsidR="005E0922" w14:paraId="129763DF" w14:textId="77777777" w:rsidTr="005E0922">
        <w:tc>
          <w:tcPr>
            <w:tcW w:w="2388" w:type="dxa"/>
            <w:tcBorders>
              <w:top w:val="single" w:sz="4" w:space="0" w:color="auto"/>
              <w:left w:val="single" w:sz="4" w:space="0" w:color="auto"/>
              <w:bottom w:val="single" w:sz="4" w:space="0" w:color="auto"/>
              <w:right w:val="single" w:sz="4" w:space="0" w:color="auto"/>
            </w:tcBorders>
            <w:vAlign w:val="center"/>
            <w:hideMark/>
          </w:tcPr>
          <w:p w14:paraId="520BF2C9" w14:textId="77777777" w:rsidR="005E0922" w:rsidRDefault="005E0922">
            <w:pPr>
              <w:spacing w:before="80"/>
              <w:jc w:val="both"/>
              <w:rPr>
                <w:rFonts w:ascii="Arial" w:hAnsi="Arial" w:cs="Arial"/>
                <w:b/>
                <w:sz w:val="20"/>
              </w:rPr>
            </w:pPr>
            <w:r>
              <w:rPr>
                <w:rFonts w:ascii="Arial" w:hAnsi="Arial" w:cs="Arial"/>
                <w:b/>
                <w:sz w:val="20"/>
              </w:rPr>
              <w:t>Testing Requirements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F6DF25F" w14:textId="77777777" w:rsidR="005E0922" w:rsidRDefault="005E0922">
            <w:pPr>
              <w:spacing w:before="80"/>
              <w:jc w:val="both"/>
              <w:rPr>
                <w:rFonts w:ascii="Arial" w:hAnsi="Arial" w:cs="Arial"/>
                <w:b/>
                <w:sz w:val="20"/>
              </w:rPr>
            </w:pPr>
            <w:r>
              <w:rPr>
                <w:rFonts w:ascii="Arial" w:hAnsi="Arial" w:cs="Arial"/>
                <w:b/>
                <w:sz w:val="20"/>
              </w:rPr>
              <w:t>Work Requirements</w:t>
            </w:r>
          </w:p>
        </w:tc>
        <w:tc>
          <w:tcPr>
            <w:tcW w:w="2040" w:type="dxa"/>
            <w:tcBorders>
              <w:top w:val="single" w:sz="4" w:space="0" w:color="auto"/>
              <w:left w:val="single" w:sz="4" w:space="0" w:color="auto"/>
              <w:bottom w:val="single" w:sz="4" w:space="0" w:color="auto"/>
              <w:right w:val="single" w:sz="4" w:space="0" w:color="auto"/>
            </w:tcBorders>
            <w:hideMark/>
          </w:tcPr>
          <w:p w14:paraId="27F7E8D3" w14:textId="77777777" w:rsidR="005E0922" w:rsidRDefault="005E0922">
            <w:pPr>
              <w:spacing w:before="80"/>
              <w:jc w:val="both"/>
              <w:rPr>
                <w:rFonts w:ascii="Arial" w:hAnsi="Arial" w:cs="Arial"/>
                <w:b/>
                <w:sz w:val="20"/>
              </w:rPr>
            </w:pPr>
            <w:r>
              <w:rPr>
                <w:rFonts w:ascii="Arial" w:hAnsi="Arial" w:cs="Arial"/>
                <w:b/>
                <w:sz w:val="20"/>
              </w:rPr>
              <w:t>Post Work Activity Requirements</w:t>
            </w:r>
          </w:p>
        </w:tc>
        <w:tc>
          <w:tcPr>
            <w:tcW w:w="2628" w:type="dxa"/>
            <w:tcBorders>
              <w:top w:val="single" w:sz="4" w:space="0" w:color="auto"/>
              <w:left w:val="single" w:sz="4" w:space="0" w:color="auto"/>
              <w:bottom w:val="single" w:sz="4" w:space="0" w:color="auto"/>
              <w:right w:val="single" w:sz="4" w:space="0" w:color="auto"/>
            </w:tcBorders>
            <w:hideMark/>
          </w:tcPr>
          <w:p w14:paraId="6CABB6F9" w14:textId="77777777" w:rsidR="005E0922" w:rsidRDefault="005E0922">
            <w:pPr>
              <w:spacing w:before="80"/>
              <w:jc w:val="both"/>
              <w:rPr>
                <w:rFonts w:ascii="Arial" w:hAnsi="Arial" w:cs="Arial"/>
                <w:b/>
                <w:sz w:val="20"/>
              </w:rPr>
            </w:pPr>
            <w:r>
              <w:rPr>
                <w:rFonts w:ascii="Arial" w:hAnsi="Arial" w:cs="Arial"/>
                <w:b/>
                <w:sz w:val="20"/>
              </w:rPr>
              <w:t>Notification Requirements</w:t>
            </w:r>
          </w:p>
        </w:tc>
      </w:tr>
      <w:tr w:rsidR="005E0922" w14:paraId="0583BD46"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54DF2DC3" w14:textId="77777777" w:rsidR="005E0922" w:rsidRDefault="005E0922" w:rsidP="005E0922">
            <w:pPr>
              <w:numPr>
                <w:ilvl w:val="0"/>
                <w:numId w:val="60"/>
              </w:numPr>
              <w:spacing w:before="80"/>
              <w:ind w:left="239" w:right="-66" w:hanging="240"/>
              <w:rPr>
                <w:rFonts w:ascii="Arial" w:hAnsi="Arial" w:cs="Arial"/>
                <w:sz w:val="20"/>
              </w:rPr>
            </w:pPr>
            <w:r>
              <w:rPr>
                <w:rFonts w:ascii="Arial" w:hAnsi="Arial" w:cs="Arial"/>
                <w:sz w:val="20"/>
              </w:rPr>
              <w:t>Paint testing performed on surfaces to be disturbed by a certified lead paint tester.</w:t>
            </w:r>
          </w:p>
          <w:p w14:paraId="10EB842F" w14:textId="77777777" w:rsidR="005E0922" w:rsidRDefault="005E0922">
            <w:pPr>
              <w:spacing w:before="80"/>
              <w:ind w:right="-66"/>
              <w:rPr>
                <w:rFonts w:ascii="Arial" w:hAnsi="Arial" w:cs="Arial"/>
                <w:sz w:val="20"/>
              </w:rPr>
            </w:pPr>
            <w:r>
              <w:rPr>
                <w:rFonts w:ascii="Arial" w:hAnsi="Arial" w:cs="Arial"/>
                <w:sz w:val="20"/>
              </w:rPr>
              <w:t>-OR-</w:t>
            </w:r>
          </w:p>
          <w:p w14:paraId="363AB998" w14:textId="77777777" w:rsidR="005E0922" w:rsidRDefault="005E0922" w:rsidP="005E0922">
            <w:pPr>
              <w:numPr>
                <w:ilvl w:val="0"/>
                <w:numId w:val="60"/>
              </w:numPr>
              <w:spacing w:before="80"/>
              <w:ind w:left="239" w:hanging="240"/>
              <w:rPr>
                <w:rFonts w:ascii="Arial" w:hAnsi="Arial" w:cs="Arial"/>
                <w:sz w:val="20"/>
              </w:rPr>
            </w:pPr>
            <w:r>
              <w:rPr>
                <w:rFonts w:ascii="Arial" w:hAnsi="Arial" w:cs="Arial"/>
                <w:sz w:val="20"/>
              </w:rPr>
              <w:t>May also presume lead paint exists.</w:t>
            </w:r>
          </w:p>
        </w:tc>
        <w:tc>
          <w:tcPr>
            <w:tcW w:w="2520" w:type="dxa"/>
            <w:tcBorders>
              <w:top w:val="single" w:sz="4" w:space="0" w:color="auto"/>
              <w:left w:val="single" w:sz="4" w:space="0" w:color="auto"/>
              <w:bottom w:val="single" w:sz="4" w:space="0" w:color="auto"/>
              <w:right w:val="single" w:sz="4" w:space="0" w:color="auto"/>
            </w:tcBorders>
            <w:hideMark/>
          </w:tcPr>
          <w:p w14:paraId="05EED0BE" w14:textId="77777777" w:rsidR="005E0922" w:rsidRDefault="005E0922" w:rsidP="005E0922">
            <w:pPr>
              <w:numPr>
                <w:ilvl w:val="0"/>
                <w:numId w:val="60"/>
              </w:numPr>
              <w:spacing w:before="80"/>
              <w:ind w:left="246" w:right="-37" w:hanging="240"/>
              <w:rPr>
                <w:rFonts w:ascii="Arial" w:hAnsi="Arial" w:cs="Arial"/>
                <w:sz w:val="20"/>
              </w:rPr>
            </w:pPr>
            <w:r>
              <w:rPr>
                <w:rFonts w:ascii="Arial" w:hAnsi="Arial" w:cs="Arial"/>
                <w:sz w:val="20"/>
              </w:rPr>
              <w:t>Repair surfaces disturbed during work.</w:t>
            </w:r>
          </w:p>
          <w:p w14:paraId="35CAB84E" w14:textId="77777777" w:rsidR="005E0922" w:rsidRDefault="005E0922">
            <w:pPr>
              <w:spacing w:before="80"/>
              <w:ind w:right="-37"/>
              <w:rPr>
                <w:rFonts w:ascii="Arial" w:hAnsi="Arial" w:cs="Arial"/>
                <w:sz w:val="20"/>
              </w:rPr>
            </w:pPr>
            <w:r>
              <w:rPr>
                <w:rFonts w:ascii="Arial" w:hAnsi="Arial" w:cs="Arial"/>
                <w:sz w:val="20"/>
              </w:rPr>
              <w:t>-AND-</w:t>
            </w:r>
          </w:p>
          <w:p w14:paraId="3D0D536A"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Use safe work practices when working on areas identified as lead based paint.</w:t>
            </w:r>
          </w:p>
          <w:p w14:paraId="4345E37F" w14:textId="77777777" w:rsidR="005E0922" w:rsidRDefault="005E0922">
            <w:pPr>
              <w:spacing w:before="80"/>
              <w:ind w:right="-37"/>
              <w:rPr>
                <w:rFonts w:ascii="Arial" w:hAnsi="Arial" w:cs="Arial"/>
                <w:sz w:val="20"/>
              </w:rPr>
            </w:pPr>
            <w:r>
              <w:rPr>
                <w:rFonts w:ascii="Arial" w:hAnsi="Arial" w:cs="Arial"/>
                <w:sz w:val="20"/>
              </w:rPr>
              <w:t>-AND-</w:t>
            </w:r>
          </w:p>
          <w:p w14:paraId="6B355EBE"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Clearance of work site, or entire home if the site was not contained. (Clearance is not required if the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tc>
        <w:tc>
          <w:tcPr>
            <w:tcW w:w="2040" w:type="dxa"/>
            <w:tcBorders>
              <w:top w:val="single" w:sz="4" w:space="0" w:color="auto"/>
              <w:left w:val="single" w:sz="4" w:space="0" w:color="auto"/>
              <w:bottom w:val="single" w:sz="4" w:space="0" w:color="auto"/>
              <w:right w:val="single" w:sz="4" w:space="0" w:color="auto"/>
            </w:tcBorders>
            <w:hideMark/>
          </w:tcPr>
          <w:p w14:paraId="79809688" w14:textId="77777777" w:rsidR="005E0922" w:rsidRDefault="005E0922" w:rsidP="005E0922">
            <w:pPr>
              <w:numPr>
                <w:ilvl w:val="0"/>
                <w:numId w:val="60"/>
              </w:numPr>
              <w:spacing w:before="80"/>
              <w:ind w:left="246" w:right="-59" w:hanging="240"/>
              <w:rPr>
                <w:rFonts w:ascii="Arial" w:hAnsi="Arial" w:cs="Arial"/>
                <w:sz w:val="20"/>
              </w:rPr>
            </w:pPr>
            <w:r>
              <w:rPr>
                <w:rFonts w:ascii="Arial" w:hAnsi="Arial" w:cs="Arial"/>
                <w:sz w:val="20"/>
              </w:rPr>
              <w:t>For HOME Rental Housing only.</w:t>
            </w:r>
          </w:p>
        </w:tc>
        <w:tc>
          <w:tcPr>
            <w:tcW w:w="2628" w:type="dxa"/>
            <w:tcBorders>
              <w:top w:val="single" w:sz="4" w:space="0" w:color="auto"/>
              <w:left w:val="single" w:sz="4" w:space="0" w:color="auto"/>
              <w:bottom w:val="single" w:sz="4" w:space="0" w:color="auto"/>
              <w:right w:val="single" w:sz="4" w:space="0" w:color="auto"/>
            </w:tcBorders>
            <w:hideMark/>
          </w:tcPr>
          <w:p w14:paraId="551BD4D1" w14:textId="77777777" w:rsidR="005E0922" w:rsidRDefault="005E0922" w:rsidP="005E0922">
            <w:pPr>
              <w:numPr>
                <w:ilvl w:val="0"/>
                <w:numId w:val="60"/>
              </w:numPr>
              <w:spacing w:before="80"/>
              <w:ind w:left="203" w:right="-120" w:hanging="240"/>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27C0480B" w14:textId="77777777" w:rsidR="005E0922" w:rsidRDefault="005E0922">
            <w:pPr>
              <w:spacing w:before="80"/>
              <w:ind w:right="-37"/>
              <w:rPr>
                <w:rFonts w:ascii="Arial" w:hAnsi="Arial" w:cs="Arial"/>
                <w:sz w:val="20"/>
              </w:rPr>
            </w:pPr>
            <w:r>
              <w:rPr>
                <w:rFonts w:ascii="Arial" w:hAnsi="Arial" w:cs="Arial"/>
                <w:sz w:val="20"/>
              </w:rPr>
              <w:t>-AND-</w:t>
            </w:r>
          </w:p>
          <w:p w14:paraId="169899FA"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available information or knowledge regarding the presence of lead paint.</w:t>
            </w:r>
          </w:p>
          <w:p w14:paraId="7757C656" w14:textId="77777777" w:rsidR="005E0922" w:rsidRDefault="005E0922">
            <w:pPr>
              <w:spacing w:before="80"/>
              <w:ind w:right="-37"/>
              <w:rPr>
                <w:rFonts w:ascii="Arial" w:hAnsi="Arial" w:cs="Arial"/>
                <w:sz w:val="20"/>
              </w:rPr>
            </w:pPr>
            <w:r>
              <w:rPr>
                <w:rFonts w:ascii="Arial" w:hAnsi="Arial" w:cs="Arial"/>
                <w:sz w:val="20"/>
              </w:rPr>
              <w:t>-AND-</w:t>
            </w:r>
          </w:p>
          <w:p w14:paraId="7D60CC1F"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test results within 15 days of receiving report or a disclosure of presumption of lead.</w:t>
            </w:r>
          </w:p>
        </w:tc>
      </w:tr>
      <w:tr w:rsidR="005E0922" w14:paraId="7B81044C"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2A00CB39" w14:textId="77777777" w:rsidR="005E0922" w:rsidRDefault="005E0922">
            <w:pPr>
              <w:spacing w:before="80"/>
              <w:ind w:right="-120"/>
              <w:jc w:val="both"/>
              <w:rPr>
                <w:rFonts w:ascii="Arial" w:hAnsi="Arial" w:cs="Arial"/>
                <w:b/>
                <w:sz w:val="20"/>
              </w:rPr>
            </w:pPr>
            <w:r>
              <w:rPr>
                <w:rFonts w:ascii="Arial" w:hAnsi="Arial" w:cs="Arial"/>
                <w:b/>
                <w:sz w:val="20"/>
              </w:rPr>
              <w:t xml:space="preserve">Level of Activity: </w:t>
            </w:r>
            <w:r>
              <w:rPr>
                <w:rFonts w:ascii="Arial" w:hAnsi="Arial" w:cs="Arial"/>
                <w:sz w:val="20"/>
              </w:rPr>
              <w:t>Between $5,000 and $25,000 investment per unit.</w:t>
            </w:r>
          </w:p>
        </w:tc>
      </w:tr>
      <w:tr w:rsidR="005E0922" w14:paraId="0BEB17AA"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1F8ED976" w14:textId="77777777" w:rsidR="005E0922" w:rsidRDefault="005E0922" w:rsidP="005E0922">
            <w:pPr>
              <w:numPr>
                <w:ilvl w:val="0"/>
                <w:numId w:val="60"/>
              </w:numPr>
              <w:spacing w:before="80"/>
              <w:ind w:left="239" w:right="-66" w:hanging="240"/>
              <w:rPr>
                <w:rFonts w:ascii="Arial" w:hAnsi="Arial" w:cs="Arial"/>
                <w:sz w:val="20"/>
              </w:rPr>
            </w:pPr>
            <w:r>
              <w:rPr>
                <w:rFonts w:ascii="Arial" w:hAnsi="Arial" w:cs="Arial"/>
                <w:sz w:val="20"/>
              </w:rPr>
              <w:t xml:space="preserve">Full risk assessment on unit receiving assistance, related common areas and exterior painted </w:t>
            </w:r>
            <w:r>
              <w:rPr>
                <w:rFonts w:ascii="Arial" w:hAnsi="Arial" w:cs="Arial"/>
                <w:sz w:val="20"/>
              </w:rPr>
              <w:lastRenderedPageBreak/>
              <w:t>surfaces by a certified risk assessor.</w:t>
            </w:r>
          </w:p>
          <w:p w14:paraId="46395577" w14:textId="77777777" w:rsidR="005E0922" w:rsidRDefault="005E0922">
            <w:pPr>
              <w:spacing w:before="80"/>
              <w:ind w:right="-66"/>
              <w:rPr>
                <w:rFonts w:ascii="Arial" w:hAnsi="Arial" w:cs="Arial"/>
                <w:sz w:val="20"/>
              </w:rPr>
            </w:pPr>
            <w:r>
              <w:rPr>
                <w:rFonts w:ascii="Arial" w:hAnsi="Arial" w:cs="Arial"/>
                <w:sz w:val="20"/>
              </w:rPr>
              <w:t>-OR-</w:t>
            </w:r>
          </w:p>
          <w:p w14:paraId="209088A7" w14:textId="77777777" w:rsidR="005E0922" w:rsidRDefault="005E0922" w:rsidP="005E0922">
            <w:pPr>
              <w:numPr>
                <w:ilvl w:val="0"/>
                <w:numId w:val="60"/>
              </w:numPr>
              <w:spacing w:before="80"/>
              <w:ind w:left="239" w:hanging="240"/>
              <w:rPr>
                <w:rFonts w:ascii="Arial" w:hAnsi="Arial" w:cs="Arial"/>
                <w:sz w:val="20"/>
              </w:rPr>
            </w:pPr>
            <w:r>
              <w:rPr>
                <w:rFonts w:ascii="Arial" w:hAnsi="Arial" w:cs="Arial"/>
                <w:sz w:val="20"/>
              </w:rPr>
              <w:t>May also assume lead paint and perform standard treatments.</w:t>
            </w:r>
          </w:p>
        </w:tc>
        <w:tc>
          <w:tcPr>
            <w:tcW w:w="2520" w:type="dxa"/>
            <w:tcBorders>
              <w:top w:val="single" w:sz="4" w:space="0" w:color="auto"/>
              <w:left w:val="single" w:sz="4" w:space="0" w:color="auto"/>
              <w:bottom w:val="single" w:sz="4" w:space="0" w:color="auto"/>
              <w:right w:val="single" w:sz="4" w:space="0" w:color="auto"/>
            </w:tcBorders>
            <w:hideMark/>
          </w:tcPr>
          <w:p w14:paraId="63D74103" w14:textId="77777777" w:rsidR="005E0922" w:rsidRDefault="005E0922" w:rsidP="005E0922">
            <w:pPr>
              <w:numPr>
                <w:ilvl w:val="0"/>
                <w:numId w:val="60"/>
              </w:numPr>
              <w:spacing w:before="80"/>
              <w:ind w:left="246" w:right="-157" w:hanging="240"/>
              <w:rPr>
                <w:rFonts w:ascii="Arial" w:hAnsi="Arial" w:cs="Arial"/>
                <w:sz w:val="20"/>
              </w:rPr>
            </w:pPr>
            <w:r>
              <w:rPr>
                <w:rFonts w:ascii="Arial" w:hAnsi="Arial" w:cs="Arial"/>
                <w:sz w:val="20"/>
              </w:rPr>
              <w:lastRenderedPageBreak/>
              <w:t>Perform interim controls on identified hazards.</w:t>
            </w:r>
          </w:p>
          <w:p w14:paraId="53E601D5" w14:textId="77777777" w:rsidR="005E0922" w:rsidRDefault="005E0922">
            <w:pPr>
              <w:spacing w:before="80"/>
              <w:ind w:right="-37"/>
              <w:rPr>
                <w:rFonts w:ascii="Arial" w:hAnsi="Arial" w:cs="Arial"/>
                <w:sz w:val="20"/>
              </w:rPr>
            </w:pPr>
            <w:r>
              <w:rPr>
                <w:rFonts w:ascii="Arial" w:hAnsi="Arial" w:cs="Arial"/>
                <w:sz w:val="20"/>
              </w:rPr>
              <w:t>-AND-</w:t>
            </w:r>
          </w:p>
          <w:p w14:paraId="39E117E1"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lastRenderedPageBreak/>
              <w:t>Safe work practices unless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p w14:paraId="0B5DE1DE" w14:textId="77777777" w:rsidR="005E0922" w:rsidRDefault="005E0922">
            <w:pPr>
              <w:spacing w:before="80"/>
              <w:ind w:right="-37"/>
              <w:rPr>
                <w:rFonts w:ascii="Arial" w:hAnsi="Arial" w:cs="Arial"/>
                <w:sz w:val="20"/>
              </w:rPr>
            </w:pPr>
            <w:r>
              <w:rPr>
                <w:rFonts w:ascii="Arial" w:hAnsi="Arial" w:cs="Arial"/>
                <w:sz w:val="20"/>
              </w:rPr>
              <w:t>-AND-</w:t>
            </w:r>
          </w:p>
          <w:p w14:paraId="2BAEADEF"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Clearance on unit, related common areas and exterior painted surfaces.</w:t>
            </w:r>
          </w:p>
        </w:tc>
        <w:tc>
          <w:tcPr>
            <w:tcW w:w="2040" w:type="dxa"/>
            <w:tcBorders>
              <w:top w:val="single" w:sz="4" w:space="0" w:color="auto"/>
              <w:left w:val="single" w:sz="4" w:space="0" w:color="auto"/>
              <w:bottom w:val="single" w:sz="4" w:space="0" w:color="auto"/>
              <w:right w:val="single" w:sz="4" w:space="0" w:color="auto"/>
            </w:tcBorders>
            <w:hideMark/>
          </w:tcPr>
          <w:p w14:paraId="67536AB6" w14:textId="77777777" w:rsidR="005E0922" w:rsidRDefault="005E0922">
            <w:pPr>
              <w:spacing w:before="80"/>
              <w:ind w:right="-59"/>
              <w:rPr>
                <w:rFonts w:ascii="Arial" w:hAnsi="Arial" w:cs="Arial"/>
                <w:sz w:val="20"/>
              </w:rPr>
            </w:pPr>
            <w:r>
              <w:rPr>
                <w:rFonts w:ascii="Arial" w:hAnsi="Arial" w:cs="Arial"/>
                <w:sz w:val="20"/>
              </w:rPr>
              <w:lastRenderedPageBreak/>
              <w:t>For HOME Rental Housing only.</w:t>
            </w:r>
          </w:p>
        </w:tc>
        <w:tc>
          <w:tcPr>
            <w:tcW w:w="2628" w:type="dxa"/>
            <w:tcBorders>
              <w:top w:val="single" w:sz="4" w:space="0" w:color="auto"/>
              <w:left w:val="single" w:sz="4" w:space="0" w:color="auto"/>
              <w:bottom w:val="single" w:sz="4" w:space="0" w:color="auto"/>
              <w:right w:val="single" w:sz="4" w:space="0" w:color="auto"/>
            </w:tcBorders>
            <w:hideMark/>
          </w:tcPr>
          <w:p w14:paraId="0631AD80" w14:textId="77777777" w:rsidR="005E0922" w:rsidRDefault="005E0922" w:rsidP="005E0922">
            <w:pPr>
              <w:numPr>
                <w:ilvl w:val="0"/>
                <w:numId w:val="60"/>
              </w:numPr>
              <w:spacing w:before="80"/>
              <w:ind w:left="203" w:right="-120" w:hanging="240"/>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3AD9B1C3" w14:textId="77777777" w:rsidR="005E0922" w:rsidRDefault="005E0922">
            <w:pPr>
              <w:spacing w:before="80"/>
              <w:ind w:right="-37"/>
              <w:rPr>
                <w:rFonts w:ascii="Arial" w:hAnsi="Arial" w:cs="Arial"/>
                <w:sz w:val="20"/>
              </w:rPr>
            </w:pPr>
            <w:r>
              <w:rPr>
                <w:rFonts w:ascii="Arial" w:hAnsi="Arial" w:cs="Arial"/>
                <w:sz w:val="20"/>
              </w:rPr>
              <w:t>-AND-</w:t>
            </w:r>
          </w:p>
          <w:p w14:paraId="4C854A66"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lastRenderedPageBreak/>
              <w:t>Disclosure of available information or knowledge regarding the presence of lead paint.</w:t>
            </w:r>
          </w:p>
          <w:p w14:paraId="30840C9D" w14:textId="77777777" w:rsidR="005E0922" w:rsidRDefault="005E0922">
            <w:pPr>
              <w:spacing w:before="80"/>
              <w:ind w:right="-37"/>
              <w:rPr>
                <w:rFonts w:ascii="Arial" w:hAnsi="Arial" w:cs="Arial"/>
                <w:sz w:val="20"/>
              </w:rPr>
            </w:pPr>
            <w:r>
              <w:rPr>
                <w:rFonts w:ascii="Arial" w:hAnsi="Arial" w:cs="Arial"/>
                <w:sz w:val="20"/>
              </w:rPr>
              <w:t>-AND-</w:t>
            </w:r>
          </w:p>
          <w:p w14:paraId="54E4A98B"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test results within 15 days of receiving report or a disclosure of presumption of lead.</w:t>
            </w:r>
          </w:p>
          <w:p w14:paraId="63491069" w14:textId="77777777" w:rsidR="005E0922" w:rsidRDefault="005E0922">
            <w:pPr>
              <w:spacing w:before="80"/>
              <w:ind w:right="-37"/>
              <w:rPr>
                <w:rFonts w:ascii="Arial" w:hAnsi="Arial" w:cs="Arial"/>
                <w:sz w:val="20"/>
              </w:rPr>
            </w:pPr>
            <w:r>
              <w:rPr>
                <w:rFonts w:ascii="Arial" w:hAnsi="Arial" w:cs="Arial"/>
                <w:sz w:val="20"/>
              </w:rPr>
              <w:t>-AND-</w:t>
            </w:r>
          </w:p>
          <w:p w14:paraId="050780F6"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Notice of hazard reduction activities within 15 days after completed, including clearance results.</w:t>
            </w:r>
          </w:p>
        </w:tc>
      </w:tr>
      <w:tr w:rsidR="005E0922" w14:paraId="3903E285"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54F7945F" w14:textId="77777777" w:rsidR="005E0922" w:rsidRDefault="005E0922">
            <w:pPr>
              <w:spacing w:before="80"/>
              <w:ind w:right="-120"/>
              <w:jc w:val="both"/>
              <w:rPr>
                <w:rFonts w:ascii="Arial" w:hAnsi="Arial" w:cs="Arial"/>
                <w:b/>
                <w:sz w:val="20"/>
              </w:rPr>
            </w:pPr>
            <w:r>
              <w:rPr>
                <w:rFonts w:ascii="Arial" w:hAnsi="Arial" w:cs="Arial"/>
                <w:b/>
                <w:sz w:val="20"/>
              </w:rPr>
              <w:lastRenderedPageBreak/>
              <w:t xml:space="preserve">Level of Activity: </w:t>
            </w:r>
            <w:r>
              <w:rPr>
                <w:rFonts w:ascii="Arial" w:hAnsi="Arial" w:cs="Arial"/>
                <w:sz w:val="20"/>
              </w:rPr>
              <w:t>More than $25,000 investment per unit.</w:t>
            </w:r>
          </w:p>
        </w:tc>
      </w:tr>
      <w:tr w:rsidR="005E0922" w14:paraId="709FA2C9"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6515D245" w14:textId="77777777" w:rsidR="005E0922" w:rsidRDefault="005E0922" w:rsidP="005E0922">
            <w:pPr>
              <w:numPr>
                <w:ilvl w:val="0"/>
                <w:numId w:val="60"/>
              </w:numPr>
              <w:spacing w:before="80"/>
              <w:ind w:left="239" w:right="-66" w:hanging="240"/>
              <w:jc w:val="both"/>
              <w:rPr>
                <w:rFonts w:ascii="Arial" w:hAnsi="Arial" w:cs="Arial"/>
                <w:sz w:val="20"/>
              </w:rPr>
            </w:pPr>
            <w:r>
              <w:rPr>
                <w:rFonts w:ascii="Arial" w:hAnsi="Arial" w:cs="Arial"/>
                <w:sz w:val="20"/>
              </w:rPr>
              <w:t>Risk assessment on assisted unit, related common areas and exterior painted surfaces using a certified assessor.</w:t>
            </w:r>
          </w:p>
          <w:p w14:paraId="113085A0" w14:textId="77777777" w:rsidR="005E0922" w:rsidRDefault="005E0922">
            <w:pPr>
              <w:spacing w:before="80"/>
              <w:ind w:right="-66"/>
              <w:jc w:val="both"/>
              <w:rPr>
                <w:rFonts w:ascii="Arial" w:hAnsi="Arial" w:cs="Arial"/>
                <w:sz w:val="20"/>
              </w:rPr>
            </w:pPr>
            <w:r>
              <w:rPr>
                <w:rFonts w:ascii="Arial" w:hAnsi="Arial" w:cs="Arial"/>
                <w:sz w:val="20"/>
              </w:rPr>
              <w:t>-OR-</w:t>
            </w:r>
          </w:p>
          <w:p w14:paraId="0D82F577" w14:textId="77777777" w:rsidR="005E0922" w:rsidRDefault="005E0922" w:rsidP="005E0922">
            <w:pPr>
              <w:numPr>
                <w:ilvl w:val="0"/>
                <w:numId w:val="60"/>
              </w:numPr>
              <w:spacing w:before="80"/>
              <w:ind w:left="239" w:right="-66" w:hanging="240"/>
              <w:jc w:val="both"/>
              <w:rPr>
                <w:rFonts w:ascii="Arial" w:hAnsi="Arial" w:cs="Arial"/>
                <w:sz w:val="20"/>
              </w:rPr>
            </w:pPr>
            <w:r>
              <w:rPr>
                <w:rFonts w:ascii="Arial" w:hAnsi="Arial" w:cs="Arial"/>
                <w:sz w:val="20"/>
              </w:rPr>
              <w:t>May also presume lead and abate all applicable surfaces.</w:t>
            </w:r>
          </w:p>
        </w:tc>
        <w:tc>
          <w:tcPr>
            <w:tcW w:w="2520" w:type="dxa"/>
            <w:tcBorders>
              <w:top w:val="single" w:sz="4" w:space="0" w:color="auto"/>
              <w:left w:val="single" w:sz="4" w:space="0" w:color="auto"/>
              <w:bottom w:val="single" w:sz="4" w:space="0" w:color="auto"/>
              <w:right w:val="single" w:sz="4" w:space="0" w:color="auto"/>
            </w:tcBorders>
            <w:hideMark/>
          </w:tcPr>
          <w:p w14:paraId="740F7B64"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Abate all interior and exterior identified hazards that have been disturbed.</w:t>
            </w:r>
          </w:p>
          <w:p w14:paraId="10FDAF21" w14:textId="77777777" w:rsidR="005E0922" w:rsidRDefault="005E0922">
            <w:pPr>
              <w:spacing w:before="80"/>
              <w:ind w:right="102"/>
              <w:jc w:val="both"/>
              <w:rPr>
                <w:rFonts w:ascii="Arial" w:hAnsi="Arial" w:cs="Arial"/>
                <w:sz w:val="20"/>
              </w:rPr>
            </w:pPr>
            <w:r>
              <w:rPr>
                <w:rFonts w:ascii="Arial" w:hAnsi="Arial" w:cs="Arial"/>
                <w:sz w:val="20"/>
              </w:rPr>
              <w:t>-AND-</w:t>
            </w:r>
          </w:p>
          <w:p w14:paraId="6F344BF1"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 xml:space="preserve">Interim controls performed on identified hazards on exterior that are not disturbed by rehab. </w:t>
            </w:r>
          </w:p>
          <w:p w14:paraId="44525D47" w14:textId="77777777" w:rsidR="005E0922" w:rsidRDefault="005E0922">
            <w:pPr>
              <w:spacing w:before="80"/>
              <w:ind w:right="102"/>
              <w:jc w:val="both"/>
              <w:rPr>
                <w:rFonts w:ascii="Arial" w:hAnsi="Arial" w:cs="Arial"/>
                <w:sz w:val="20"/>
              </w:rPr>
            </w:pPr>
            <w:r>
              <w:rPr>
                <w:rFonts w:ascii="Arial" w:hAnsi="Arial" w:cs="Arial"/>
                <w:sz w:val="20"/>
              </w:rPr>
              <w:t>-AND-</w:t>
            </w:r>
          </w:p>
          <w:p w14:paraId="26D14908"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Safe work practices unless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p w14:paraId="45EB8263" w14:textId="77777777" w:rsidR="005E0922" w:rsidRDefault="005E0922">
            <w:pPr>
              <w:spacing w:before="80"/>
              <w:ind w:right="102"/>
              <w:jc w:val="both"/>
              <w:rPr>
                <w:rFonts w:ascii="Arial" w:hAnsi="Arial" w:cs="Arial"/>
                <w:sz w:val="20"/>
              </w:rPr>
            </w:pPr>
            <w:r>
              <w:rPr>
                <w:rFonts w:ascii="Arial" w:hAnsi="Arial" w:cs="Arial"/>
                <w:sz w:val="20"/>
              </w:rPr>
              <w:t>-AND-</w:t>
            </w:r>
          </w:p>
          <w:p w14:paraId="76F5D891"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Clearance on unit, related common areas and exterior painted surfaces</w:t>
            </w:r>
          </w:p>
        </w:tc>
        <w:tc>
          <w:tcPr>
            <w:tcW w:w="2040" w:type="dxa"/>
            <w:tcBorders>
              <w:top w:val="single" w:sz="4" w:space="0" w:color="auto"/>
              <w:left w:val="single" w:sz="4" w:space="0" w:color="auto"/>
              <w:bottom w:val="single" w:sz="4" w:space="0" w:color="auto"/>
              <w:right w:val="single" w:sz="4" w:space="0" w:color="auto"/>
            </w:tcBorders>
          </w:tcPr>
          <w:p w14:paraId="50823341" w14:textId="77777777" w:rsidR="005E0922" w:rsidRDefault="005E0922">
            <w:pPr>
              <w:spacing w:before="80"/>
              <w:ind w:right="-59"/>
              <w:jc w:val="both"/>
              <w:rPr>
                <w:rFonts w:ascii="Arial" w:hAnsi="Arial" w:cs="Arial"/>
                <w:sz w:val="20"/>
              </w:rPr>
            </w:pPr>
            <w:r>
              <w:rPr>
                <w:rFonts w:ascii="Arial" w:hAnsi="Arial" w:cs="Arial"/>
                <w:sz w:val="20"/>
              </w:rPr>
              <w:t>For HOME Rental Housing only</w:t>
            </w:r>
          </w:p>
          <w:p w14:paraId="2DF512C4" w14:textId="77777777" w:rsidR="005E0922" w:rsidRDefault="005E0922">
            <w:pPr>
              <w:spacing w:before="80"/>
              <w:ind w:right="-59"/>
              <w:jc w:val="both"/>
              <w:rPr>
                <w:rFonts w:ascii="Arial" w:hAnsi="Arial" w:cs="Arial"/>
                <w:sz w:val="20"/>
              </w:rPr>
            </w:pPr>
          </w:p>
        </w:tc>
        <w:tc>
          <w:tcPr>
            <w:tcW w:w="2628" w:type="dxa"/>
            <w:tcBorders>
              <w:top w:val="single" w:sz="4" w:space="0" w:color="auto"/>
              <w:left w:val="single" w:sz="4" w:space="0" w:color="auto"/>
              <w:bottom w:val="single" w:sz="4" w:space="0" w:color="auto"/>
              <w:right w:val="single" w:sz="4" w:space="0" w:color="auto"/>
            </w:tcBorders>
            <w:hideMark/>
          </w:tcPr>
          <w:p w14:paraId="2DDDADFD" w14:textId="77777777" w:rsidR="005E0922" w:rsidRDefault="005E0922" w:rsidP="005E0922">
            <w:pPr>
              <w:numPr>
                <w:ilvl w:val="0"/>
                <w:numId w:val="60"/>
              </w:numPr>
              <w:spacing w:before="80"/>
              <w:ind w:left="203" w:right="-120" w:hanging="240"/>
              <w:jc w:val="both"/>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2C689303" w14:textId="77777777" w:rsidR="005E0922" w:rsidRDefault="005E0922">
            <w:pPr>
              <w:spacing w:before="80"/>
              <w:ind w:right="-37"/>
              <w:jc w:val="both"/>
              <w:rPr>
                <w:rFonts w:ascii="Arial" w:hAnsi="Arial" w:cs="Arial"/>
                <w:sz w:val="20"/>
              </w:rPr>
            </w:pPr>
            <w:r>
              <w:rPr>
                <w:rFonts w:ascii="Arial" w:hAnsi="Arial" w:cs="Arial"/>
                <w:sz w:val="20"/>
              </w:rPr>
              <w:t>-AND-</w:t>
            </w:r>
          </w:p>
          <w:p w14:paraId="42DC943C" w14:textId="77777777" w:rsidR="005E0922" w:rsidRDefault="005E0922" w:rsidP="005E0922">
            <w:pPr>
              <w:numPr>
                <w:ilvl w:val="0"/>
                <w:numId w:val="60"/>
              </w:numPr>
              <w:spacing w:before="80"/>
              <w:ind w:left="203" w:hanging="240"/>
              <w:jc w:val="both"/>
              <w:rPr>
                <w:rFonts w:ascii="Arial" w:hAnsi="Arial" w:cs="Arial"/>
                <w:sz w:val="20"/>
              </w:rPr>
            </w:pPr>
            <w:r>
              <w:rPr>
                <w:rFonts w:ascii="Arial" w:hAnsi="Arial" w:cs="Arial"/>
                <w:sz w:val="20"/>
              </w:rPr>
              <w:t>Disclosure of available information or knowledge regarding the presence of lead paint.</w:t>
            </w:r>
          </w:p>
          <w:p w14:paraId="232F99D7" w14:textId="77777777" w:rsidR="005E0922" w:rsidRDefault="005E0922">
            <w:pPr>
              <w:spacing w:before="80"/>
              <w:ind w:right="-37"/>
              <w:jc w:val="both"/>
              <w:rPr>
                <w:rFonts w:ascii="Arial" w:hAnsi="Arial" w:cs="Arial"/>
                <w:sz w:val="20"/>
              </w:rPr>
            </w:pPr>
            <w:r>
              <w:rPr>
                <w:rFonts w:ascii="Arial" w:hAnsi="Arial" w:cs="Arial"/>
                <w:sz w:val="20"/>
              </w:rPr>
              <w:t>-AND-</w:t>
            </w:r>
          </w:p>
          <w:p w14:paraId="742D90FD" w14:textId="77777777" w:rsidR="005E0922" w:rsidRDefault="005E0922" w:rsidP="005E0922">
            <w:pPr>
              <w:numPr>
                <w:ilvl w:val="0"/>
                <w:numId w:val="60"/>
              </w:numPr>
              <w:spacing w:before="80"/>
              <w:ind w:left="203" w:hanging="240"/>
              <w:jc w:val="both"/>
              <w:rPr>
                <w:rFonts w:ascii="Arial" w:hAnsi="Arial" w:cs="Arial"/>
                <w:sz w:val="20"/>
              </w:rPr>
            </w:pPr>
            <w:r>
              <w:rPr>
                <w:rFonts w:ascii="Arial" w:hAnsi="Arial" w:cs="Arial"/>
                <w:sz w:val="20"/>
              </w:rPr>
              <w:t>Disclosure of test results within 15 days of receiving report or a disclosure of presumption of lead.</w:t>
            </w:r>
          </w:p>
          <w:p w14:paraId="1320297B" w14:textId="77777777" w:rsidR="005E0922" w:rsidRDefault="005E0922">
            <w:pPr>
              <w:spacing w:before="80"/>
              <w:ind w:right="-37"/>
              <w:jc w:val="both"/>
              <w:rPr>
                <w:rFonts w:ascii="Arial" w:hAnsi="Arial" w:cs="Arial"/>
                <w:sz w:val="20"/>
              </w:rPr>
            </w:pPr>
            <w:r>
              <w:rPr>
                <w:rFonts w:ascii="Arial" w:hAnsi="Arial" w:cs="Arial"/>
                <w:sz w:val="20"/>
              </w:rPr>
              <w:t>-AND-</w:t>
            </w:r>
          </w:p>
          <w:p w14:paraId="53E418FE" w14:textId="77777777" w:rsidR="005E0922" w:rsidRDefault="005E0922" w:rsidP="005E0922">
            <w:pPr>
              <w:numPr>
                <w:ilvl w:val="0"/>
                <w:numId w:val="60"/>
              </w:numPr>
              <w:spacing w:before="80"/>
              <w:ind w:left="203" w:right="-120" w:hanging="240"/>
              <w:jc w:val="both"/>
              <w:rPr>
                <w:rFonts w:ascii="Arial" w:hAnsi="Arial" w:cs="Arial"/>
                <w:sz w:val="20"/>
              </w:rPr>
            </w:pPr>
            <w:r>
              <w:rPr>
                <w:rFonts w:ascii="Arial" w:hAnsi="Arial" w:cs="Arial"/>
                <w:sz w:val="20"/>
              </w:rPr>
              <w:t>Notice of hazard reduction activities within 15 days after completed, including clearance results.</w:t>
            </w:r>
          </w:p>
        </w:tc>
      </w:tr>
    </w:tbl>
    <w:p w14:paraId="3734E30B" w14:textId="77777777" w:rsidR="005E0922" w:rsidRDefault="005E0922" w:rsidP="005E0922">
      <w:pPr>
        <w:jc w:val="both"/>
        <w:rPr>
          <w:rFonts w:ascii="Arial" w:hAnsi="Arial"/>
          <w:sz w:val="20"/>
        </w:rPr>
      </w:pPr>
    </w:p>
    <w:p w14:paraId="02F6F7BD" w14:textId="77777777" w:rsidR="005E0922" w:rsidRDefault="005E0922" w:rsidP="005E0922">
      <w:pPr>
        <w:widowControl w:val="0"/>
        <w:numPr>
          <w:ilvl w:val="0"/>
          <w:numId w:val="61"/>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State Worker Requirements</w:t>
      </w:r>
    </w:p>
    <w:p w14:paraId="578ABFDC" w14:textId="77777777" w:rsidR="005E0922" w:rsidRDefault="005E0922" w:rsidP="005E0922">
      <w:pPr>
        <w:numPr>
          <w:ilvl w:val="0"/>
          <w:numId w:val="62"/>
        </w:numPr>
        <w:jc w:val="both"/>
        <w:rPr>
          <w:rFonts w:ascii="Arial" w:hAnsi="Arial" w:cs="Arial"/>
          <w:sz w:val="22"/>
          <w:szCs w:val="22"/>
        </w:rPr>
      </w:pPr>
      <w:r>
        <w:rPr>
          <w:rFonts w:ascii="Arial" w:hAnsi="Arial" w:cs="Arial"/>
          <w:sz w:val="22"/>
          <w:szCs w:val="22"/>
        </w:rPr>
        <w:t>Lead Safe Work</w:t>
      </w:r>
    </w:p>
    <w:p w14:paraId="00EF4F97" w14:textId="77777777" w:rsidR="005E0922" w:rsidRDefault="005E0922" w:rsidP="005E0922">
      <w:pPr>
        <w:widowControl w:val="0"/>
        <w:numPr>
          <w:ilvl w:val="0"/>
          <w:numId w:val="63"/>
        </w:numPr>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Safe work practices </w:t>
      </w:r>
      <w:r>
        <w:rPr>
          <w:rFonts w:ascii="Arial" w:hAnsi="Arial" w:cs="Arial"/>
          <w:i/>
          <w:sz w:val="22"/>
          <w:szCs w:val="22"/>
        </w:rPr>
        <w:t>must be completed by a trained lead safe worker</w:t>
      </w:r>
      <w:r>
        <w:rPr>
          <w:rFonts w:ascii="Arial" w:hAnsi="Arial" w:cs="Arial"/>
          <w:sz w:val="22"/>
          <w:szCs w:val="22"/>
        </w:rPr>
        <w:t xml:space="preserve">.  </w:t>
      </w:r>
    </w:p>
    <w:p w14:paraId="77CD1737" w14:textId="77777777" w:rsidR="005E0922" w:rsidRDefault="005E0922" w:rsidP="005E0922">
      <w:pPr>
        <w:widowControl w:val="0"/>
        <w:numPr>
          <w:ilvl w:val="0"/>
          <w:numId w:val="63"/>
        </w:numPr>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12007E23"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p>
    <w:p w14:paraId="37F3CBF9" w14:textId="77777777" w:rsidR="005E0922" w:rsidRDefault="005E0922" w:rsidP="005E0922">
      <w:pPr>
        <w:numPr>
          <w:ilvl w:val="0"/>
          <w:numId w:val="62"/>
        </w:numPr>
        <w:jc w:val="both"/>
        <w:rPr>
          <w:rFonts w:ascii="Arial" w:hAnsi="Arial" w:cs="Arial"/>
          <w:sz w:val="22"/>
          <w:szCs w:val="22"/>
        </w:rPr>
      </w:pPr>
      <w:r>
        <w:rPr>
          <w:rFonts w:ascii="Arial" w:hAnsi="Arial" w:cs="Arial"/>
          <w:sz w:val="22"/>
          <w:szCs w:val="22"/>
        </w:rPr>
        <w:t>Lead Abatement</w:t>
      </w:r>
    </w:p>
    <w:p w14:paraId="1EE4DF55"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i/>
          <w:sz w:val="22"/>
          <w:szCs w:val="22"/>
        </w:rPr>
        <w:t>A person performing lead abatement activities must be certified by DHFS in the State of Wisconsin</w:t>
      </w:r>
      <w:r>
        <w:rPr>
          <w:rFonts w:ascii="Arial" w:hAnsi="Arial" w:cs="Arial"/>
          <w:sz w:val="22"/>
          <w:szCs w:val="22"/>
        </w:rPr>
        <w:t xml:space="preserve">. </w:t>
      </w:r>
    </w:p>
    <w:p w14:paraId="4D588B7B"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workers must have their certification cards on the premises.</w:t>
      </w:r>
    </w:p>
    <w:p w14:paraId="58EBD216"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sz w:val="22"/>
          <w:szCs w:val="22"/>
        </w:rPr>
        <w:lastRenderedPageBreak/>
        <w:t>The supervisor of the abatement work must notify DHFS a minimum of 10 days prior to commencing the work.</w:t>
      </w:r>
    </w:p>
    <w:p w14:paraId="69E77F1D" w14:textId="77777777" w:rsidR="005E0922" w:rsidRDefault="005E0922" w:rsidP="005E0922">
      <w:pPr>
        <w:jc w:val="both"/>
        <w:rPr>
          <w:rFonts w:ascii="Arial" w:hAnsi="Arial" w:cs="Arial"/>
          <w:sz w:val="22"/>
          <w:szCs w:val="22"/>
        </w:rPr>
      </w:pPr>
    </w:p>
    <w:p w14:paraId="710475AA" w14:textId="77777777" w:rsidR="005E0922" w:rsidRDefault="005E0922" w:rsidP="005E0922">
      <w:pPr>
        <w:jc w:val="both"/>
        <w:rPr>
          <w:rFonts w:ascii="Arial" w:hAnsi="Arial" w:cs="Arial"/>
          <w:sz w:val="22"/>
          <w:szCs w:val="22"/>
        </w:rPr>
      </w:pPr>
    </w:p>
    <w:p w14:paraId="5322FDCE" w14:textId="77777777" w:rsidR="005E0922" w:rsidRDefault="005E0922" w:rsidP="005E0922">
      <w:pPr>
        <w:numPr>
          <w:ilvl w:val="1"/>
          <w:numId w:val="58"/>
        </w:numPr>
        <w:autoSpaceDE w:val="0"/>
        <w:autoSpaceDN w:val="0"/>
        <w:adjustRightInd w:val="0"/>
        <w:jc w:val="both"/>
        <w:rPr>
          <w:rFonts w:ascii="Arial" w:hAnsi="Arial" w:cs="Arial"/>
          <w:sz w:val="22"/>
          <w:szCs w:val="22"/>
        </w:rPr>
      </w:pPr>
      <w:r>
        <w:rPr>
          <w:rFonts w:ascii="Arial" w:hAnsi="Arial" w:cs="Arial"/>
          <w:b/>
          <w:bCs/>
          <w:sz w:val="22"/>
          <w:szCs w:val="22"/>
        </w:rPr>
        <w:t xml:space="preserve">Standards for Exterior Painting </w:t>
      </w:r>
    </w:p>
    <w:p w14:paraId="006FBC34" w14:textId="77777777" w:rsidR="005E0922" w:rsidRDefault="005E0922" w:rsidP="005E0922">
      <w:pPr>
        <w:tabs>
          <w:tab w:val="left" w:pos="1620"/>
        </w:tabs>
        <w:jc w:val="both"/>
        <w:rPr>
          <w:rFonts w:ascii="Arial" w:hAnsi="Arial" w:cs="Arial"/>
          <w:sz w:val="22"/>
          <w:szCs w:val="22"/>
        </w:rPr>
      </w:pPr>
    </w:p>
    <w:p w14:paraId="5993CDBD"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Scope</w:t>
      </w:r>
    </w:p>
    <w:p w14:paraId="1648A401" w14:textId="77777777" w:rsidR="005E0922" w:rsidRDefault="005E0922" w:rsidP="005E0922">
      <w:pPr>
        <w:jc w:val="both"/>
        <w:rPr>
          <w:rFonts w:ascii="Arial" w:hAnsi="Arial" w:cs="Arial"/>
          <w:sz w:val="22"/>
          <w:szCs w:val="22"/>
        </w:rPr>
      </w:pPr>
      <w:r>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7BC87F38" w14:textId="77777777" w:rsidR="005E0922" w:rsidRDefault="005E0922" w:rsidP="005E0922">
      <w:pPr>
        <w:jc w:val="both"/>
        <w:rPr>
          <w:rFonts w:ascii="Arial" w:hAnsi="Arial" w:cs="Arial"/>
          <w:sz w:val="22"/>
          <w:szCs w:val="22"/>
        </w:rPr>
      </w:pPr>
    </w:p>
    <w:p w14:paraId="55C584C6"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Painting includes but is not limited to work involving construction, alteration, repair, painting, paint removal or decorating.</w:t>
      </w:r>
    </w:p>
    <w:p w14:paraId="15837C78" w14:textId="77777777" w:rsidR="005E0922" w:rsidRDefault="005E0922" w:rsidP="005E0922">
      <w:pPr>
        <w:jc w:val="both"/>
        <w:rPr>
          <w:rFonts w:ascii="Arial" w:hAnsi="Arial" w:cs="Arial"/>
          <w:sz w:val="22"/>
          <w:szCs w:val="22"/>
        </w:rPr>
      </w:pPr>
    </w:p>
    <w:p w14:paraId="704AC794"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A painted exterior surface means an exterior surface covered with paint or other surface coating material (including, but not limited to stains and varnishes).</w:t>
      </w:r>
    </w:p>
    <w:p w14:paraId="7FD77D9C" w14:textId="77777777" w:rsidR="005E0922" w:rsidRDefault="005E0922" w:rsidP="005E0922">
      <w:pPr>
        <w:jc w:val="both"/>
        <w:rPr>
          <w:rFonts w:ascii="Arial" w:hAnsi="Arial" w:cs="Arial"/>
          <w:sz w:val="22"/>
          <w:szCs w:val="22"/>
        </w:rPr>
      </w:pPr>
    </w:p>
    <w:p w14:paraId="08FACBD3"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186A24C3" w14:textId="77777777" w:rsidR="005E0922" w:rsidRDefault="005E0922" w:rsidP="005E0922">
      <w:pPr>
        <w:jc w:val="both"/>
        <w:rPr>
          <w:rFonts w:ascii="Arial" w:hAnsi="Arial" w:cs="Arial"/>
          <w:sz w:val="22"/>
          <w:szCs w:val="22"/>
        </w:rPr>
      </w:pPr>
    </w:p>
    <w:p w14:paraId="3B110EC7"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Standards for Paint Removal Methods</w:t>
      </w:r>
    </w:p>
    <w:p w14:paraId="1870BC24"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The following methods shall </w:t>
      </w:r>
      <w:r>
        <w:rPr>
          <w:rFonts w:ascii="Arial" w:hAnsi="Arial" w:cs="Arial"/>
          <w:sz w:val="22"/>
          <w:szCs w:val="22"/>
          <w:u w:val="single"/>
        </w:rPr>
        <w:t xml:space="preserve">not </w:t>
      </w:r>
      <w:r>
        <w:rPr>
          <w:rFonts w:ascii="Arial" w:hAnsi="Arial" w:cs="Arial"/>
          <w:sz w:val="22"/>
          <w:szCs w:val="22"/>
        </w:rPr>
        <w:t>be used to remove paint or other surface coating materials without the use of adequate engineering controls to reduce public exposure to lead:</w:t>
      </w:r>
    </w:p>
    <w:p w14:paraId="37EE6E5F" w14:textId="77777777" w:rsidR="005E0922" w:rsidRDefault="005E0922" w:rsidP="005E0922">
      <w:pPr>
        <w:widowControl w:val="0"/>
        <w:numPr>
          <w:ilvl w:val="0"/>
          <w:numId w:val="67"/>
        </w:numPr>
        <w:autoSpaceDE w:val="0"/>
        <w:autoSpaceDN w:val="0"/>
        <w:adjustRightInd w:val="0"/>
        <w:ind w:left="1080"/>
        <w:jc w:val="both"/>
        <w:rPr>
          <w:rFonts w:ascii="Arial" w:hAnsi="Arial" w:cs="Arial"/>
          <w:sz w:val="22"/>
          <w:szCs w:val="22"/>
        </w:rPr>
      </w:pPr>
      <w:r>
        <w:rPr>
          <w:rFonts w:ascii="Arial" w:hAnsi="Arial" w:cs="Arial"/>
          <w:sz w:val="22"/>
          <w:szCs w:val="22"/>
        </w:rPr>
        <w:t>Open flame burning</w:t>
      </w:r>
    </w:p>
    <w:p w14:paraId="510CFC51" w14:textId="77777777" w:rsidR="005E0922" w:rsidRDefault="005E0922" w:rsidP="005E0922">
      <w:pPr>
        <w:widowControl w:val="0"/>
        <w:numPr>
          <w:ilvl w:val="0"/>
          <w:numId w:val="68"/>
        </w:numPr>
        <w:autoSpaceDE w:val="0"/>
        <w:autoSpaceDN w:val="0"/>
        <w:adjustRightInd w:val="0"/>
        <w:ind w:left="1080"/>
        <w:jc w:val="both"/>
        <w:rPr>
          <w:rFonts w:ascii="Arial" w:hAnsi="Arial" w:cs="Arial"/>
          <w:sz w:val="22"/>
          <w:szCs w:val="22"/>
          <w:u w:val="single"/>
        </w:rPr>
      </w:pPr>
      <w:r>
        <w:rPr>
          <w:rFonts w:ascii="Arial" w:hAnsi="Arial" w:cs="Arial"/>
          <w:sz w:val="22"/>
          <w:szCs w:val="22"/>
        </w:rPr>
        <w:t>Power tool cleaning including but not limited to machine sanding or machined grinding</w:t>
      </w:r>
    </w:p>
    <w:p w14:paraId="7A38860A" w14:textId="77777777" w:rsidR="005E0922" w:rsidRDefault="005E0922" w:rsidP="005E0922">
      <w:pPr>
        <w:widowControl w:val="0"/>
        <w:numPr>
          <w:ilvl w:val="0"/>
          <w:numId w:val="68"/>
        </w:numPr>
        <w:autoSpaceDE w:val="0"/>
        <w:autoSpaceDN w:val="0"/>
        <w:adjustRightInd w:val="0"/>
        <w:ind w:left="1080"/>
        <w:jc w:val="both"/>
        <w:rPr>
          <w:rFonts w:ascii="Arial" w:hAnsi="Arial" w:cs="Arial"/>
          <w:sz w:val="22"/>
          <w:szCs w:val="22"/>
          <w:u w:val="single"/>
        </w:rPr>
      </w:pPr>
      <w:r>
        <w:rPr>
          <w:rFonts w:ascii="Arial" w:hAnsi="Arial" w:cs="Arial"/>
          <w:sz w:val="22"/>
          <w:szCs w:val="22"/>
        </w:rPr>
        <w:t>Open-air abrasive blasting or stripping using sand, steel grit, steel shot, aluminum oxide, water or other abrasive media</w:t>
      </w:r>
    </w:p>
    <w:p w14:paraId="657B2CEF" w14:textId="77777777" w:rsidR="005E0922" w:rsidRDefault="005E0922" w:rsidP="005E0922">
      <w:pPr>
        <w:jc w:val="both"/>
        <w:rPr>
          <w:rFonts w:ascii="Arial" w:hAnsi="Arial" w:cs="Arial"/>
          <w:sz w:val="22"/>
          <w:szCs w:val="22"/>
          <w:u w:val="single"/>
        </w:rPr>
      </w:pPr>
    </w:p>
    <w:p w14:paraId="4177BE0B"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r>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29C27115" w14:textId="77777777" w:rsidR="005E0922" w:rsidRDefault="005E0922" w:rsidP="005E0922">
      <w:pPr>
        <w:tabs>
          <w:tab w:val="left" w:pos="1980"/>
        </w:tabs>
        <w:jc w:val="both"/>
        <w:rPr>
          <w:rFonts w:ascii="Arial" w:hAnsi="Arial" w:cs="Arial"/>
          <w:sz w:val="22"/>
          <w:szCs w:val="22"/>
        </w:rPr>
      </w:pPr>
    </w:p>
    <w:p w14:paraId="2378F83D"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Safety Procedures</w:t>
      </w:r>
    </w:p>
    <w:p w14:paraId="72D80C2E"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windows, doors, HVAC intake vents and other entry ways into the building or structure shall be kept closed, or sealed if necessary, while work is being performed.</w:t>
      </w:r>
    </w:p>
    <w:p w14:paraId="6558409D" w14:textId="77777777" w:rsidR="005E0922" w:rsidRDefault="005E0922" w:rsidP="005E0922">
      <w:pPr>
        <w:tabs>
          <w:tab w:val="left" w:pos="2160"/>
        </w:tabs>
        <w:jc w:val="both"/>
        <w:rPr>
          <w:rFonts w:ascii="Arial" w:hAnsi="Arial" w:cs="Arial"/>
          <w:sz w:val="22"/>
          <w:szCs w:val="22"/>
        </w:rPr>
      </w:pPr>
    </w:p>
    <w:p w14:paraId="05B3A347"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578B7EE8" w14:textId="77777777" w:rsidR="005E0922" w:rsidRDefault="005E0922" w:rsidP="005E0922">
      <w:pPr>
        <w:tabs>
          <w:tab w:val="left" w:pos="2160"/>
        </w:tabs>
        <w:jc w:val="both"/>
        <w:rPr>
          <w:rFonts w:ascii="Arial" w:hAnsi="Arial" w:cs="Arial"/>
          <w:sz w:val="22"/>
          <w:szCs w:val="22"/>
        </w:rPr>
      </w:pPr>
    </w:p>
    <w:p w14:paraId="1D907941"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4A886677" w14:textId="77777777" w:rsidR="005E0922" w:rsidRDefault="005E0922" w:rsidP="005E0922">
      <w:pPr>
        <w:tabs>
          <w:tab w:val="left" w:pos="2160"/>
        </w:tabs>
        <w:jc w:val="both"/>
        <w:rPr>
          <w:rFonts w:ascii="Arial" w:hAnsi="Arial" w:cs="Arial"/>
          <w:sz w:val="22"/>
          <w:szCs w:val="22"/>
        </w:rPr>
      </w:pPr>
    </w:p>
    <w:p w14:paraId="6DCFB161"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53D4C163" w14:textId="77777777" w:rsidR="005E0922" w:rsidRDefault="005E0922" w:rsidP="005E0922">
      <w:pPr>
        <w:tabs>
          <w:tab w:val="left" w:pos="1980"/>
        </w:tabs>
        <w:jc w:val="both"/>
        <w:rPr>
          <w:rFonts w:ascii="Arial" w:hAnsi="Arial" w:cs="Arial"/>
          <w:sz w:val="22"/>
          <w:szCs w:val="22"/>
        </w:rPr>
      </w:pPr>
    </w:p>
    <w:p w14:paraId="240BC337"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Warning Notices</w:t>
      </w:r>
    </w:p>
    <w:p w14:paraId="724CDD0F" w14:textId="77777777" w:rsidR="005E0922" w:rsidRDefault="005E0922" w:rsidP="005E0922">
      <w:pPr>
        <w:jc w:val="both"/>
        <w:rPr>
          <w:rFonts w:ascii="Arial" w:hAnsi="Arial" w:cs="Arial"/>
          <w:sz w:val="22"/>
          <w:szCs w:val="22"/>
        </w:rPr>
      </w:pPr>
      <w:r>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09C97E9D" w14:textId="77777777" w:rsidR="005E0922" w:rsidRDefault="005E0922" w:rsidP="005E0922">
      <w:pPr>
        <w:jc w:val="both"/>
        <w:rPr>
          <w:rFonts w:ascii="Arial" w:hAnsi="Arial" w:cs="Arial"/>
          <w:b/>
          <w:bCs/>
          <w:sz w:val="22"/>
          <w:szCs w:val="22"/>
        </w:rPr>
      </w:pPr>
    </w:p>
    <w:p w14:paraId="120B11BF" w14:textId="77777777" w:rsidR="005E0922" w:rsidRDefault="005E0922" w:rsidP="005E0922">
      <w:pPr>
        <w:tabs>
          <w:tab w:val="left" w:pos="1440"/>
        </w:tabs>
        <w:jc w:val="center"/>
        <w:rPr>
          <w:rFonts w:ascii="Arial" w:hAnsi="Arial" w:cs="Arial"/>
          <w:b/>
          <w:bCs/>
          <w:sz w:val="22"/>
          <w:szCs w:val="22"/>
        </w:rPr>
      </w:pPr>
      <w:r>
        <w:rPr>
          <w:rFonts w:ascii="Arial" w:hAnsi="Arial" w:cs="Arial"/>
          <w:b/>
          <w:bCs/>
          <w:sz w:val="22"/>
          <w:szCs w:val="22"/>
        </w:rPr>
        <w:t>Caution – Paint Removal Work Area</w:t>
      </w:r>
      <w:r>
        <w:rPr>
          <w:rFonts w:ascii="Arial" w:hAnsi="Arial" w:cs="Arial"/>
          <w:b/>
          <w:bCs/>
          <w:sz w:val="22"/>
          <w:szCs w:val="22"/>
        </w:rPr>
        <w:br/>
        <w:t>Danger to Children and Pregnant Women</w:t>
      </w:r>
    </w:p>
    <w:p w14:paraId="4DB49584" w14:textId="77777777" w:rsidR="005E0922" w:rsidRDefault="005E0922" w:rsidP="005E0922">
      <w:pPr>
        <w:tabs>
          <w:tab w:val="left" w:pos="1440"/>
        </w:tabs>
        <w:jc w:val="both"/>
        <w:rPr>
          <w:rFonts w:ascii="Arial" w:hAnsi="Arial" w:cs="Arial"/>
          <w:sz w:val="22"/>
          <w:szCs w:val="22"/>
        </w:rPr>
      </w:pPr>
    </w:p>
    <w:p w14:paraId="23D8CD95"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Exemption</w:t>
      </w:r>
    </w:p>
    <w:p w14:paraId="4F53A4CB" w14:textId="77777777" w:rsidR="005E0922" w:rsidRDefault="005E0922" w:rsidP="005E0922">
      <w:pPr>
        <w:jc w:val="both"/>
        <w:rPr>
          <w:rFonts w:ascii="Arial" w:hAnsi="Arial" w:cs="Arial"/>
          <w:sz w:val="22"/>
          <w:szCs w:val="22"/>
        </w:rPr>
      </w:pPr>
      <w:r>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Pr>
          <w:rFonts w:ascii="Arial" w:hAnsi="Arial" w:cs="Arial"/>
          <w:sz w:val="22"/>
          <w:szCs w:val="22"/>
          <w:vertAlign w:val="superscript"/>
        </w:rPr>
        <w:t>2</w:t>
      </w:r>
      <w:r>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56E5ED84" w14:textId="77777777" w:rsidR="005E0922" w:rsidRDefault="005E0922" w:rsidP="005E0922">
      <w:pPr>
        <w:jc w:val="both"/>
        <w:rPr>
          <w:rFonts w:ascii="Arial" w:hAnsi="Arial" w:cs="Arial"/>
          <w:sz w:val="22"/>
          <w:szCs w:val="22"/>
        </w:rPr>
      </w:pPr>
    </w:p>
    <w:p w14:paraId="4DD5BEC3" w14:textId="77777777" w:rsidR="005E0922" w:rsidRDefault="005E0922" w:rsidP="005E0922">
      <w:pPr>
        <w:numPr>
          <w:ilvl w:val="1"/>
          <w:numId w:val="58"/>
        </w:numPr>
        <w:autoSpaceDE w:val="0"/>
        <w:autoSpaceDN w:val="0"/>
        <w:adjustRightInd w:val="0"/>
        <w:jc w:val="both"/>
        <w:rPr>
          <w:rFonts w:ascii="Arial" w:hAnsi="Arial" w:cs="Arial"/>
          <w:b/>
          <w:sz w:val="22"/>
          <w:szCs w:val="22"/>
        </w:rPr>
      </w:pPr>
      <w:r>
        <w:rPr>
          <w:rFonts w:ascii="Arial" w:hAnsi="Arial" w:cs="Arial"/>
          <w:b/>
          <w:sz w:val="22"/>
          <w:szCs w:val="22"/>
        </w:rPr>
        <w:t>Additional Resources</w:t>
      </w:r>
    </w:p>
    <w:p w14:paraId="1C042891" w14:textId="77777777" w:rsidR="005E0922" w:rsidRDefault="005E0922" w:rsidP="005E0922">
      <w:pPr>
        <w:numPr>
          <w:ilvl w:val="0"/>
          <w:numId w:val="59"/>
        </w:numPr>
        <w:ind w:left="360"/>
        <w:jc w:val="both"/>
        <w:rPr>
          <w:rFonts w:ascii="Arial" w:hAnsi="Arial"/>
          <w:color w:val="3366FF"/>
          <w:sz w:val="20"/>
        </w:rPr>
      </w:pPr>
      <w:r>
        <w:rPr>
          <w:rFonts w:ascii="Arial" w:hAnsi="Arial" w:cs="Arial"/>
          <w:i/>
          <w:sz w:val="22"/>
          <w:szCs w:val="22"/>
        </w:rPr>
        <w:t>Lead Paint Safety: A field Guide for Painting, Home Maintenance, and Renovation Work</w:t>
      </w:r>
      <w:r>
        <w:rPr>
          <w:rFonts w:ascii="Arial" w:hAnsi="Arial" w:cs="Arial"/>
          <w:sz w:val="22"/>
          <w:szCs w:val="22"/>
        </w:rPr>
        <w:t xml:space="preserve">, U.S. Department of Housing and Urban Development Office of Healthy Homes and Lead Hazard Control, </w:t>
      </w:r>
      <w:hyperlink r:id="rId67" w:history="1">
        <w:r>
          <w:rPr>
            <w:rStyle w:val="Hyperlink"/>
            <w:sz w:val="22"/>
            <w:szCs w:val="22"/>
          </w:rPr>
          <w:t>http://www.hud.gov/offices/lead/training/LBPguide.pdf</w:t>
        </w:r>
      </w:hyperlink>
    </w:p>
    <w:p w14:paraId="66950177" w14:textId="77777777" w:rsidR="005E0922" w:rsidRDefault="005E0922" w:rsidP="005E0922">
      <w:pPr>
        <w:jc w:val="both"/>
        <w:rPr>
          <w:rFonts w:ascii="Arial" w:hAnsi="Arial"/>
          <w:color w:val="3366FF"/>
          <w:sz w:val="20"/>
        </w:rPr>
      </w:pPr>
    </w:p>
    <w:p w14:paraId="7D66144F" w14:textId="77777777" w:rsidR="005E0922" w:rsidRDefault="005E0922" w:rsidP="005E0922">
      <w:pPr>
        <w:numPr>
          <w:ilvl w:val="0"/>
          <w:numId w:val="70"/>
        </w:numPr>
        <w:autoSpaceDE w:val="0"/>
        <w:autoSpaceDN w:val="0"/>
        <w:adjustRightInd w:val="0"/>
        <w:ind w:left="360"/>
        <w:jc w:val="both"/>
        <w:rPr>
          <w:rFonts w:ascii="Arial" w:hAnsi="Arial" w:cs="Arial"/>
          <w:sz w:val="22"/>
          <w:szCs w:val="22"/>
        </w:rPr>
      </w:pPr>
      <w:r>
        <w:rPr>
          <w:rFonts w:ascii="Arial" w:hAnsi="Arial" w:cs="Arial"/>
          <w:sz w:val="22"/>
          <w:szCs w:val="22"/>
        </w:rPr>
        <w:t xml:space="preserve">Nation Center for Health Housing, </w:t>
      </w:r>
      <w:hyperlink r:id="rId68" w:history="1">
        <w:r>
          <w:rPr>
            <w:rStyle w:val="Hyperlink"/>
            <w:sz w:val="22"/>
            <w:szCs w:val="22"/>
          </w:rPr>
          <w:t>http://www.centerforhealthyhousing.org/</w:t>
        </w:r>
      </w:hyperlink>
      <w:r>
        <w:rPr>
          <w:rFonts w:ascii="Arial" w:hAnsi="Arial" w:cs="Arial"/>
          <w:sz w:val="22"/>
          <w:szCs w:val="22"/>
        </w:rPr>
        <w:t xml:space="preserve"> </w:t>
      </w:r>
    </w:p>
    <w:p w14:paraId="502611FC" w14:textId="77777777" w:rsidR="005E0922" w:rsidRDefault="005E0922" w:rsidP="005E0922">
      <w:pPr>
        <w:jc w:val="both"/>
        <w:rPr>
          <w:rFonts w:ascii="Arial" w:hAnsi="Arial" w:cs="Arial"/>
          <w:b/>
          <w:sz w:val="22"/>
          <w:szCs w:val="22"/>
        </w:rPr>
      </w:pPr>
      <w:r>
        <w:rPr>
          <w:rFonts w:ascii="Arial" w:hAnsi="Arial" w:cs="Arial"/>
          <w:b/>
          <w:sz w:val="22"/>
          <w:szCs w:val="22"/>
        </w:rPr>
        <w:br w:type="page"/>
      </w:r>
      <w:bookmarkStart w:id="460" w:name="_Toc227044920"/>
      <w:r>
        <w:rPr>
          <w:rFonts w:ascii="Arial" w:hAnsi="Arial" w:cs="Arial"/>
          <w:b/>
          <w:kern w:val="32"/>
          <w:sz w:val="32"/>
          <w:szCs w:val="22"/>
        </w:rPr>
        <w:lastRenderedPageBreak/>
        <w:t xml:space="preserve">3. </w:t>
      </w:r>
      <w:r>
        <w:rPr>
          <w:rFonts w:ascii="Arial" w:hAnsi="Arial" w:cs="Arial"/>
          <w:b/>
          <w:kern w:val="32"/>
          <w:sz w:val="32"/>
          <w:szCs w:val="22"/>
        </w:rPr>
        <w:tab/>
        <w:t>Asbestos Removal</w:t>
      </w:r>
      <w:bookmarkEnd w:id="460"/>
    </w:p>
    <w:p w14:paraId="5F8CD0FA" w14:textId="77777777" w:rsidR="005E0922" w:rsidRDefault="005E0922" w:rsidP="005E0922">
      <w:pPr>
        <w:jc w:val="both"/>
        <w:rPr>
          <w:rFonts w:ascii="Arial" w:hAnsi="Arial" w:cs="Arial"/>
          <w:b/>
          <w:sz w:val="22"/>
          <w:szCs w:val="22"/>
        </w:rPr>
      </w:pPr>
    </w:p>
    <w:p w14:paraId="3839FE42"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Definitions</w:t>
      </w:r>
    </w:p>
    <w:p w14:paraId="23DBF1FC"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47DF1961" w14:textId="77777777" w:rsidR="005E0922" w:rsidRDefault="005E0922" w:rsidP="005E0922">
      <w:pPr>
        <w:jc w:val="both"/>
        <w:rPr>
          <w:rFonts w:ascii="Arial" w:hAnsi="Arial" w:cs="Arial"/>
          <w:sz w:val="22"/>
          <w:szCs w:val="22"/>
        </w:rPr>
      </w:pPr>
    </w:p>
    <w:p w14:paraId="54DD66FE"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4CC5066C" w14:textId="77777777" w:rsidR="005E0922" w:rsidRDefault="005E0922" w:rsidP="005E0922">
      <w:pPr>
        <w:jc w:val="both"/>
        <w:rPr>
          <w:rFonts w:ascii="Arial" w:hAnsi="Arial" w:cs="Arial"/>
          <w:sz w:val="22"/>
          <w:szCs w:val="22"/>
        </w:rPr>
      </w:pPr>
    </w:p>
    <w:p w14:paraId="3D944982"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7CD4C5C2" w14:textId="77777777" w:rsidR="005E0922" w:rsidRDefault="005E0922" w:rsidP="005E0922">
      <w:pPr>
        <w:jc w:val="both"/>
        <w:rPr>
          <w:rFonts w:ascii="Arial" w:hAnsi="Arial" w:cs="Arial"/>
          <w:b/>
          <w:sz w:val="22"/>
          <w:szCs w:val="22"/>
        </w:rPr>
      </w:pPr>
    </w:p>
    <w:p w14:paraId="09B392E6" w14:textId="77777777" w:rsidR="005E0922" w:rsidRDefault="005E0922" w:rsidP="005E0922">
      <w:pPr>
        <w:jc w:val="both"/>
        <w:rPr>
          <w:rFonts w:ascii="Arial" w:hAnsi="Arial" w:cs="Arial"/>
          <w:b/>
          <w:sz w:val="22"/>
          <w:szCs w:val="22"/>
        </w:rPr>
      </w:pPr>
    </w:p>
    <w:p w14:paraId="491738ED"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Applicable State and Federal Laws</w:t>
      </w:r>
    </w:p>
    <w:p w14:paraId="1AEFBEDB" w14:textId="77777777" w:rsidR="005E0922" w:rsidRDefault="005E0922" w:rsidP="005E0922">
      <w:pPr>
        <w:jc w:val="both"/>
        <w:rPr>
          <w:rFonts w:ascii="Arial" w:hAnsi="Arial" w:cs="Arial"/>
          <w:sz w:val="22"/>
          <w:szCs w:val="22"/>
        </w:rPr>
      </w:pPr>
      <w:r>
        <w:rPr>
          <w:rFonts w:ascii="Arial" w:hAnsi="Arial" w:cs="Arial"/>
          <w:sz w:val="22"/>
          <w:szCs w:val="22"/>
        </w:rPr>
        <w:t>Work shall be done in compliance with:</w:t>
      </w:r>
    </w:p>
    <w:p w14:paraId="7A799A77"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State of Wisconsin Department of Natural Resources (DNR), Chapter NR 447 Asbestos Removal Regulations,</w:t>
      </w:r>
    </w:p>
    <w:p w14:paraId="2627CF4D"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Federal Environmental Protection Agency (EPA) Clean Air Act, and</w:t>
      </w:r>
    </w:p>
    <w:p w14:paraId="6048916A"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Occupational Safety and Health Administration (OSHA) worker safety codes and regulations.</w:t>
      </w:r>
    </w:p>
    <w:p w14:paraId="5AFF848B" w14:textId="77777777" w:rsidR="005E0922" w:rsidRDefault="005E0922" w:rsidP="005E0922">
      <w:pPr>
        <w:jc w:val="both"/>
        <w:rPr>
          <w:rFonts w:ascii="Arial" w:hAnsi="Arial" w:cs="Arial"/>
          <w:sz w:val="22"/>
          <w:szCs w:val="22"/>
        </w:rPr>
      </w:pPr>
    </w:p>
    <w:p w14:paraId="178CBE10" w14:textId="77777777" w:rsidR="005E0922" w:rsidRDefault="005E0922" w:rsidP="005E0922">
      <w:pPr>
        <w:jc w:val="both"/>
        <w:rPr>
          <w:rFonts w:ascii="Arial" w:hAnsi="Arial" w:cs="Arial"/>
          <w:sz w:val="22"/>
          <w:szCs w:val="22"/>
        </w:rPr>
      </w:pPr>
    </w:p>
    <w:p w14:paraId="0D641F11"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Work Standards</w:t>
      </w:r>
    </w:p>
    <w:p w14:paraId="55088BF1" w14:textId="77777777" w:rsidR="005E0922" w:rsidRDefault="005E0922" w:rsidP="005E0922">
      <w:pPr>
        <w:jc w:val="both"/>
        <w:rPr>
          <w:rFonts w:ascii="Arial" w:hAnsi="Arial" w:cs="Arial"/>
          <w:sz w:val="22"/>
          <w:szCs w:val="22"/>
        </w:rPr>
      </w:pPr>
      <w:r>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Pr>
          <w:rFonts w:ascii="Arial" w:hAnsi="Arial" w:cs="Arial"/>
          <w:i/>
          <w:sz w:val="22"/>
          <w:szCs w:val="22"/>
        </w:rPr>
        <w:t>certified asbestos abatement supervisor and a certified asbestos worker are required</w:t>
      </w:r>
      <w:r>
        <w:rPr>
          <w:rFonts w:ascii="Arial" w:hAnsi="Arial" w:cs="Arial"/>
          <w:sz w:val="22"/>
          <w:szCs w:val="22"/>
        </w:rPr>
        <w:t xml:space="preserve"> to complete the work.</w:t>
      </w:r>
    </w:p>
    <w:p w14:paraId="43ED824E" w14:textId="77777777" w:rsidR="005E0922" w:rsidRDefault="005E0922" w:rsidP="005E0922">
      <w:pPr>
        <w:jc w:val="both"/>
        <w:rPr>
          <w:rFonts w:ascii="Arial" w:hAnsi="Arial" w:cs="Arial"/>
          <w:sz w:val="22"/>
          <w:szCs w:val="22"/>
        </w:rPr>
      </w:pPr>
    </w:p>
    <w:p w14:paraId="09ACB771" w14:textId="77777777" w:rsidR="005E0922" w:rsidRDefault="005E0922" w:rsidP="005E0922">
      <w:pPr>
        <w:jc w:val="both"/>
        <w:rPr>
          <w:rFonts w:ascii="Arial" w:hAnsi="Arial" w:cs="Arial"/>
          <w:sz w:val="22"/>
          <w:szCs w:val="22"/>
        </w:rPr>
      </w:pPr>
      <w:r>
        <w:rPr>
          <w:rFonts w:ascii="Arial" w:hAnsi="Arial" w:cs="Arial"/>
          <w:sz w:val="22"/>
          <w:szCs w:val="22"/>
        </w:rPr>
        <w:t>As a program manager, it is useful to be aware of the practices that will be used by a certified asbestos worker, they are as follows:</w:t>
      </w:r>
    </w:p>
    <w:p w14:paraId="42061A01" w14:textId="77777777" w:rsidR="005E0922" w:rsidRDefault="005E0922" w:rsidP="005E0922">
      <w:pPr>
        <w:jc w:val="both"/>
        <w:rPr>
          <w:rFonts w:ascii="Arial" w:hAnsi="Arial" w:cs="Arial"/>
          <w:b/>
          <w:sz w:val="22"/>
          <w:szCs w:val="22"/>
        </w:rPr>
      </w:pPr>
    </w:p>
    <w:p w14:paraId="7F207BCA"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t>Approved Practices</w:t>
      </w:r>
    </w:p>
    <w:p w14:paraId="1C39F603"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Follow standard site maintenance procedures (Section 4).</w:t>
      </w:r>
    </w:p>
    <w:p w14:paraId="769F8DDB"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ACM must be removed prior to demolition, with the exception of Category II materials in some cases.</w:t>
      </w:r>
    </w:p>
    <w:p w14:paraId="6211F04F"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Provide all necessary containment measure necessary to protect occupants, workers, and property.</w:t>
      </w:r>
    </w:p>
    <w:p w14:paraId="653CFA50"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Containment measures shall be in place prior to the commencement of asbestos removal.</w:t>
      </w:r>
    </w:p>
    <w:p w14:paraId="6F5BB350"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Use only wet methods when disturbing asbestos and asbestos containing material.</w:t>
      </w:r>
    </w:p>
    <w:p w14:paraId="2BFB059D"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Containment areas shall be constructed using 6 mil polyethylene and duct tape in a manner to prevent the dispersion of asbestos dust particles.</w:t>
      </w:r>
    </w:p>
    <w:p w14:paraId="5813341F"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Cover ground or floor areas with two layers of 6 mil polyethylene.</w:t>
      </w:r>
    </w:p>
    <w:p w14:paraId="73C36C2A"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Shut down forced air heating systems and seal all hot and cold air returns with 6 mil polyethylene and duct tape.</w:t>
      </w:r>
    </w:p>
    <w:p w14:paraId="2B197E78"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Cover and seal all surfaces not to be worked on in the containment area.</w:t>
      </w:r>
    </w:p>
    <w:p w14:paraId="0C159B23"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33ED4384" w14:textId="77777777" w:rsidR="005E0922" w:rsidRDefault="005E0922" w:rsidP="005E0922">
      <w:pPr>
        <w:jc w:val="both"/>
        <w:rPr>
          <w:rFonts w:ascii="Arial" w:hAnsi="Arial" w:cs="Arial"/>
          <w:sz w:val="22"/>
          <w:szCs w:val="22"/>
        </w:rPr>
      </w:pPr>
    </w:p>
    <w:p w14:paraId="3043E277"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t>Prohibited Practices</w:t>
      </w:r>
    </w:p>
    <w:p w14:paraId="3753BBF5"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Use of non-HEPA approved vacuum.</w:t>
      </w:r>
    </w:p>
    <w:p w14:paraId="225E7FD8"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Dry removal methods such as scraping, sanding, or sweeping.</w:t>
      </w:r>
    </w:p>
    <w:p w14:paraId="1E5B5325"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Asbestos debris shall not be stored on-site unless it is properly protected in approved containment devices.</w:t>
      </w:r>
    </w:p>
    <w:p w14:paraId="30916578" w14:textId="77777777" w:rsidR="005E0922" w:rsidRDefault="005E0922" w:rsidP="005E0922">
      <w:pPr>
        <w:jc w:val="both"/>
        <w:rPr>
          <w:rFonts w:ascii="Arial" w:hAnsi="Arial" w:cs="Arial"/>
          <w:sz w:val="22"/>
          <w:szCs w:val="22"/>
        </w:rPr>
      </w:pPr>
    </w:p>
    <w:p w14:paraId="54EE7AD1"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lastRenderedPageBreak/>
        <w:t>Clean-up</w:t>
      </w:r>
    </w:p>
    <w:p w14:paraId="5BEA960A"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 xml:space="preserve">Dispose of materials in properly labeled double 6 mil polyethylene bags sealed with duct tape. </w:t>
      </w:r>
    </w:p>
    <w:p w14:paraId="518AEFF9"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 xml:space="preserve">Friable ACM must be wetted prior to bagging and Category II ACM should be wetted as needed to control dust. </w:t>
      </w:r>
    </w:p>
    <w:p w14:paraId="5A250457"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Line dumpsters with 6 mil polyethylene to prevent asbestos dispersion during transportation.</w:t>
      </w:r>
    </w:p>
    <w:p w14:paraId="59245220"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Do not store debris outside of building while awaiting disposal.</w:t>
      </w:r>
    </w:p>
    <w:p w14:paraId="616F6B44"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Clean work areas daily throughout asbestos removal process.</w:t>
      </w:r>
    </w:p>
    <w:p w14:paraId="0A730126" w14:textId="77777777" w:rsidR="005E0922" w:rsidRDefault="005E0922" w:rsidP="005E0922">
      <w:pPr>
        <w:jc w:val="both"/>
        <w:rPr>
          <w:rFonts w:ascii="Arial" w:hAnsi="Arial"/>
          <w:sz w:val="20"/>
        </w:rPr>
      </w:pPr>
    </w:p>
    <w:p w14:paraId="78FFC26D" w14:textId="77777777" w:rsidR="005E0922" w:rsidRDefault="005E0922" w:rsidP="005E0922">
      <w:pPr>
        <w:keepNext/>
        <w:spacing w:before="240" w:after="60"/>
        <w:jc w:val="both"/>
        <w:outlineLvl w:val="0"/>
        <w:rPr>
          <w:rFonts w:ascii="Arial" w:hAnsi="Arial" w:cs="Arial"/>
          <w:b/>
          <w:kern w:val="32"/>
          <w:sz w:val="32"/>
          <w:szCs w:val="22"/>
        </w:rPr>
      </w:pPr>
      <w:bookmarkStart w:id="461" w:name="_Toc227044921"/>
      <w:r>
        <w:rPr>
          <w:rFonts w:ascii="Arial" w:hAnsi="Arial" w:cs="Arial"/>
          <w:b/>
          <w:kern w:val="32"/>
          <w:sz w:val="32"/>
          <w:szCs w:val="22"/>
        </w:rPr>
        <w:t>4.</w:t>
      </w:r>
      <w:r>
        <w:rPr>
          <w:rFonts w:ascii="Arial" w:hAnsi="Arial" w:cs="Arial"/>
          <w:b/>
          <w:kern w:val="32"/>
          <w:sz w:val="32"/>
          <w:szCs w:val="22"/>
        </w:rPr>
        <w:tab/>
        <w:t>Site Maintenance</w:t>
      </w:r>
      <w:bookmarkEnd w:id="461"/>
    </w:p>
    <w:p w14:paraId="06D2D593" w14:textId="77777777" w:rsidR="005E0922" w:rsidRDefault="005E0922" w:rsidP="005E0922">
      <w:pPr>
        <w:jc w:val="both"/>
        <w:rPr>
          <w:rFonts w:ascii="Arial" w:hAnsi="Arial" w:cs="Arial"/>
          <w:b/>
          <w:sz w:val="22"/>
          <w:szCs w:val="22"/>
        </w:rPr>
      </w:pPr>
    </w:p>
    <w:p w14:paraId="6158132F"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Preparation</w:t>
      </w:r>
    </w:p>
    <w:p w14:paraId="0AE4E76A"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Close windows and doors adjacent to demolition work area.</w:t>
      </w:r>
    </w:p>
    <w:p w14:paraId="0A8E9238"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Prevent dust and debris from contaminating interior areas of the building or adjacent property.</w:t>
      </w:r>
    </w:p>
    <w:p w14:paraId="1A8C377A"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Locate any hidden utilities, electric, water, sewer, heat, etc. and disconnect or cap off utilities prior to start of demolition.</w:t>
      </w:r>
    </w:p>
    <w:p w14:paraId="10390197"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Arrange and verify shut off of appropriate utilities, and protect utilities indicated to remain in services from damage during demolition.</w:t>
      </w:r>
    </w:p>
    <w:p w14:paraId="75FEAF28"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sturdy barriers and covers as necessary for safety and to protect remaining work.</w:t>
      </w:r>
    </w:p>
    <w:p w14:paraId="46927F4D"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braces or shores wherever structural elements will be removed in partial demolition.</w:t>
      </w:r>
    </w:p>
    <w:p w14:paraId="7D2A8ADB"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tree and shrub protectors.</w:t>
      </w:r>
    </w:p>
    <w:p w14:paraId="641DE44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Store and handle materials in a manner to prevent loss from weather or other damage, and according to manufacturer specifications.</w:t>
      </w:r>
    </w:p>
    <w:p w14:paraId="69CA4C48" w14:textId="77777777" w:rsidR="005E0922" w:rsidRDefault="005E0922" w:rsidP="005E0922">
      <w:pPr>
        <w:jc w:val="both"/>
        <w:rPr>
          <w:rFonts w:ascii="Arial" w:hAnsi="Arial" w:cs="Arial"/>
          <w:sz w:val="22"/>
          <w:szCs w:val="22"/>
        </w:rPr>
      </w:pPr>
    </w:p>
    <w:p w14:paraId="10DD489D"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Work</w:t>
      </w:r>
    </w:p>
    <w:p w14:paraId="14377C70" w14:textId="77777777" w:rsidR="005E0922" w:rsidRDefault="005E0922" w:rsidP="005E0922">
      <w:pPr>
        <w:numPr>
          <w:ilvl w:val="1"/>
          <w:numId w:val="78"/>
        </w:numPr>
        <w:jc w:val="both"/>
        <w:rPr>
          <w:rFonts w:ascii="Arial" w:hAnsi="Arial" w:cs="Arial"/>
          <w:b/>
          <w:sz w:val="22"/>
          <w:szCs w:val="22"/>
        </w:rPr>
      </w:pPr>
      <w:r>
        <w:rPr>
          <w:rFonts w:ascii="Arial" w:hAnsi="Arial" w:cs="Arial"/>
          <w:sz w:val="22"/>
          <w:szCs w:val="22"/>
        </w:rPr>
        <w:t>Start demolition at top most level, and proceed downward.</w:t>
      </w:r>
    </w:p>
    <w:p w14:paraId="2FADA084" w14:textId="77777777" w:rsidR="005E0922" w:rsidRDefault="005E0922" w:rsidP="005E0922">
      <w:pPr>
        <w:numPr>
          <w:ilvl w:val="1"/>
          <w:numId w:val="78"/>
        </w:numPr>
        <w:jc w:val="both"/>
        <w:rPr>
          <w:rFonts w:ascii="Arial" w:hAnsi="Arial" w:cs="Arial"/>
          <w:b/>
          <w:sz w:val="22"/>
          <w:szCs w:val="22"/>
        </w:rPr>
      </w:pPr>
      <w:r>
        <w:rPr>
          <w:rFonts w:ascii="Arial" w:hAnsi="Arial" w:cs="Arial"/>
          <w:sz w:val="22"/>
          <w:szCs w:val="22"/>
        </w:rPr>
        <w:t>Provide water supply and hoses for spray to control dust.</w:t>
      </w:r>
    </w:p>
    <w:p w14:paraId="32F3BAE6" w14:textId="77777777" w:rsidR="005E0922" w:rsidRDefault="005E0922" w:rsidP="005E0922">
      <w:pPr>
        <w:jc w:val="both"/>
        <w:rPr>
          <w:rFonts w:ascii="Arial" w:hAnsi="Arial" w:cs="Arial"/>
          <w:sz w:val="22"/>
          <w:szCs w:val="22"/>
        </w:rPr>
      </w:pPr>
    </w:p>
    <w:p w14:paraId="4B55E651"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Clean-up</w:t>
      </w:r>
    </w:p>
    <w:p w14:paraId="39718652" w14:textId="77777777" w:rsidR="005E0922" w:rsidRDefault="005E0922" w:rsidP="005E0922">
      <w:pPr>
        <w:numPr>
          <w:ilvl w:val="0"/>
          <w:numId w:val="79"/>
        </w:numPr>
        <w:jc w:val="both"/>
        <w:rPr>
          <w:rFonts w:ascii="Arial" w:hAnsi="Arial" w:cs="Arial"/>
          <w:b/>
          <w:sz w:val="22"/>
          <w:szCs w:val="22"/>
        </w:rPr>
      </w:pPr>
      <w:r>
        <w:rPr>
          <w:rFonts w:ascii="Arial" w:hAnsi="Arial" w:cs="Arial"/>
          <w:sz w:val="22"/>
          <w:szCs w:val="22"/>
        </w:rPr>
        <w:t>At the End of Each Day</w:t>
      </w:r>
    </w:p>
    <w:p w14:paraId="533AC9E9"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Secure equipment.</w:t>
      </w:r>
    </w:p>
    <w:p w14:paraId="1160CC7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Secure site if occupant has been temporarily relocated.</w:t>
      </w:r>
    </w:p>
    <w:p w14:paraId="4991668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Leave property in a safe and reasonable condition.</w:t>
      </w:r>
    </w:p>
    <w:p w14:paraId="6A17D6D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If the occupant remains on site, there must be running water and an operable bathroom at the close of each work day.</w:t>
      </w:r>
    </w:p>
    <w:p w14:paraId="2F9A9322" w14:textId="77777777" w:rsidR="005E0922" w:rsidRDefault="005E0922" w:rsidP="005E0922">
      <w:pPr>
        <w:jc w:val="both"/>
        <w:rPr>
          <w:rFonts w:ascii="Arial" w:hAnsi="Arial" w:cs="Arial"/>
          <w:b/>
          <w:sz w:val="22"/>
          <w:szCs w:val="22"/>
        </w:rPr>
      </w:pPr>
    </w:p>
    <w:p w14:paraId="580B57B1" w14:textId="77777777" w:rsidR="005E0922" w:rsidRDefault="005E0922" w:rsidP="005E0922">
      <w:pPr>
        <w:numPr>
          <w:ilvl w:val="0"/>
          <w:numId w:val="79"/>
        </w:numPr>
        <w:jc w:val="both"/>
        <w:rPr>
          <w:rFonts w:ascii="Arial" w:hAnsi="Arial" w:cs="Arial"/>
          <w:b/>
          <w:sz w:val="22"/>
          <w:szCs w:val="22"/>
        </w:rPr>
      </w:pPr>
      <w:r>
        <w:rPr>
          <w:rFonts w:ascii="Arial" w:hAnsi="Arial" w:cs="Arial"/>
          <w:sz w:val="22"/>
          <w:szCs w:val="22"/>
        </w:rPr>
        <w:t>When the Work is Completed</w:t>
      </w:r>
    </w:p>
    <w:p w14:paraId="4630010F"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Clean transparent materials and remove glazing compounds.</w:t>
      </w:r>
    </w:p>
    <w:p w14:paraId="3AA57B89"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Clean exposed hard-surfaced finishes to a dust-free condition free of stains, films, and other foreign substances. Sweep hard surface flooring and vacuum carpeting.</w:t>
      </w:r>
    </w:p>
    <w:p w14:paraId="7980FD8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Wipe surfaces of mechanical and electrical equipment. Clean light and plumbing fixtures.</w:t>
      </w:r>
    </w:p>
    <w:p w14:paraId="648A0352"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Remove labels that are not permanent.</w:t>
      </w:r>
    </w:p>
    <w:p w14:paraId="1DAE4951"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Completely control and remove all demolition debris, scraps and dust.</w:t>
      </w:r>
    </w:p>
    <w:p w14:paraId="423F6AD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Remove temporary protection and facilities.</w:t>
      </w:r>
    </w:p>
    <w:p w14:paraId="15F184DB" w14:textId="77777777" w:rsidR="005E0922" w:rsidRDefault="005E0922" w:rsidP="005E0922">
      <w:pPr>
        <w:jc w:val="both"/>
        <w:rPr>
          <w:rFonts w:ascii="Arial" w:hAnsi="Arial" w:cs="Arial"/>
          <w:b/>
          <w:sz w:val="22"/>
          <w:szCs w:val="22"/>
        </w:rPr>
      </w:pPr>
    </w:p>
    <w:p w14:paraId="6D82907C" w14:textId="77777777" w:rsidR="005E0922" w:rsidRDefault="005E0922" w:rsidP="005E0922">
      <w:pPr>
        <w:numPr>
          <w:ilvl w:val="0"/>
          <w:numId w:val="80"/>
        </w:numPr>
        <w:jc w:val="both"/>
        <w:rPr>
          <w:rFonts w:ascii="Arial" w:hAnsi="Arial" w:cs="Arial"/>
          <w:b/>
          <w:sz w:val="22"/>
          <w:szCs w:val="22"/>
        </w:rPr>
      </w:pPr>
      <w:r>
        <w:rPr>
          <w:rFonts w:ascii="Arial" w:hAnsi="Arial" w:cs="Arial"/>
          <w:b/>
          <w:sz w:val="22"/>
          <w:szCs w:val="22"/>
        </w:rPr>
        <w:t>Optional Energy Conservation and Environmental Protection Measures</w:t>
      </w:r>
    </w:p>
    <w:p w14:paraId="44EDD776"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Create a job site recycling plan and recycle or reuse job site waste as much as possible.</w:t>
      </w:r>
    </w:p>
    <w:p w14:paraId="736FB1CA" w14:textId="77777777" w:rsidR="005E0922" w:rsidRDefault="005E0922" w:rsidP="005E0922">
      <w:pPr>
        <w:jc w:val="both"/>
        <w:rPr>
          <w:rFonts w:ascii="Arial" w:hAnsi="Arial"/>
          <w:sz w:val="20"/>
        </w:rPr>
      </w:pPr>
    </w:p>
    <w:p w14:paraId="1F04901D" w14:textId="77777777" w:rsidR="005E0922" w:rsidRDefault="005E0922" w:rsidP="005E0922">
      <w:pPr>
        <w:jc w:val="both"/>
        <w:rPr>
          <w:rFonts w:ascii="Arial" w:hAnsi="Arial"/>
          <w:sz w:val="20"/>
        </w:rPr>
      </w:pPr>
    </w:p>
    <w:p w14:paraId="0D197A96" w14:textId="77777777" w:rsidR="005E0922" w:rsidRDefault="005E0922" w:rsidP="005E0922">
      <w:pPr>
        <w:keepNext/>
        <w:spacing w:before="240" w:after="60"/>
        <w:jc w:val="both"/>
        <w:outlineLvl w:val="0"/>
        <w:rPr>
          <w:rFonts w:ascii="Arial" w:hAnsi="Arial" w:cs="Arial"/>
          <w:b/>
          <w:kern w:val="32"/>
          <w:sz w:val="32"/>
          <w:szCs w:val="22"/>
        </w:rPr>
      </w:pPr>
      <w:bookmarkStart w:id="462" w:name="_Toc227044922"/>
      <w:r>
        <w:rPr>
          <w:rFonts w:ascii="Arial" w:hAnsi="Arial" w:cs="Arial"/>
          <w:b/>
          <w:kern w:val="32"/>
          <w:sz w:val="32"/>
          <w:szCs w:val="22"/>
        </w:rPr>
        <w:t>5.</w:t>
      </w:r>
      <w:r>
        <w:rPr>
          <w:rFonts w:ascii="Arial" w:hAnsi="Arial" w:cs="Arial"/>
          <w:b/>
          <w:kern w:val="32"/>
          <w:sz w:val="32"/>
          <w:szCs w:val="22"/>
        </w:rPr>
        <w:tab/>
        <w:t>Site Improvements</w:t>
      </w:r>
      <w:bookmarkEnd w:id="462"/>
    </w:p>
    <w:p w14:paraId="25807C00" w14:textId="77777777" w:rsidR="005E0922" w:rsidRDefault="005E0922" w:rsidP="005E0922">
      <w:pPr>
        <w:jc w:val="both"/>
        <w:rPr>
          <w:rFonts w:ascii="Arial" w:hAnsi="Arial" w:cs="Arial"/>
          <w:b/>
          <w:sz w:val="22"/>
          <w:szCs w:val="22"/>
        </w:rPr>
      </w:pPr>
    </w:p>
    <w:p w14:paraId="4D21C59F" w14:textId="77777777" w:rsidR="005E0922" w:rsidRDefault="005E0922" w:rsidP="005E0922">
      <w:pPr>
        <w:jc w:val="both"/>
        <w:rPr>
          <w:rFonts w:ascii="Arial" w:hAnsi="Arial" w:cs="Arial"/>
          <w:b/>
          <w:sz w:val="22"/>
          <w:szCs w:val="22"/>
        </w:rPr>
      </w:pPr>
      <w:r>
        <w:rPr>
          <w:rFonts w:ascii="Arial" w:hAnsi="Arial" w:cs="Arial"/>
          <w:b/>
          <w:sz w:val="22"/>
          <w:szCs w:val="22"/>
        </w:rPr>
        <w:t>5.1 Concrete Walkways</w:t>
      </w:r>
    </w:p>
    <w:p w14:paraId="23A73264" w14:textId="77777777" w:rsidR="005E0922" w:rsidRDefault="005E0922" w:rsidP="005E0922">
      <w:pPr>
        <w:jc w:val="both"/>
        <w:rPr>
          <w:rFonts w:ascii="Arial" w:hAnsi="Arial" w:cs="Arial"/>
          <w:b/>
          <w:sz w:val="22"/>
          <w:szCs w:val="22"/>
        </w:rPr>
      </w:pPr>
    </w:p>
    <w:p w14:paraId="6044E0B2" w14:textId="77777777" w:rsidR="005E0922" w:rsidRDefault="005E0922" w:rsidP="005E0922">
      <w:pPr>
        <w:jc w:val="both"/>
        <w:rPr>
          <w:rFonts w:ascii="Arial" w:hAnsi="Arial" w:cs="Arial"/>
          <w:sz w:val="22"/>
          <w:szCs w:val="22"/>
        </w:rPr>
      </w:pPr>
      <w:r>
        <w:rPr>
          <w:rFonts w:ascii="Arial" w:hAnsi="Arial" w:cs="Arial"/>
          <w:sz w:val="22"/>
          <w:szCs w:val="22"/>
        </w:rPr>
        <w:t>All deteriorated essential paving shall be repaired.</w:t>
      </w:r>
    </w:p>
    <w:p w14:paraId="4D6CF99C" w14:textId="77777777" w:rsidR="005E0922" w:rsidRDefault="005E0922" w:rsidP="005E0922">
      <w:pPr>
        <w:jc w:val="both"/>
        <w:rPr>
          <w:rFonts w:ascii="Arial" w:hAnsi="Arial" w:cs="Arial"/>
          <w:sz w:val="22"/>
          <w:szCs w:val="22"/>
        </w:rPr>
      </w:pPr>
    </w:p>
    <w:p w14:paraId="68B0B38E"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Materials and Products</w:t>
      </w:r>
    </w:p>
    <w:p w14:paraId="5DE53F47"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Comply with American Concrete Institute 301 Specifications for Concrete (ACI 301).</w:t>
      </w:r>
    </w:p>
    <w:p w14:paraId="3EB967D3"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Create exterior slabs with a minimum of a 6 bag mix or design strength of 4,000 pounds per square inch of Portland Cement to prevent freeze/thaw damage and maximize performance.</w:t>
      </w:r>
    </w:p>
    <w:p w14:paraId="69D0EC1B" w14:textId="77777777" w:rsidR="005E0922" w:rsidRDefault="005E0922" w:rsidP="005E0922">
      <w:pPr>
        <w:jc w:val="both"/>
        <w:rPr>
          <w:rFonts w:ascii="Arial" w:hAnsi="Arial" w:cs="Arial"/>
          <w:b/>
          <w:sz w:val="22"/>
          <w:szCs w:val="22"/>
        </w:rPr>
      </w:pPr>
    </w:p>
    <w:p w14:paraId="0EFEBB93"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Construction and Installation</w:t>
      </w:r>
    </w:p>
    <w:p w14:paraId="5D6EC23A"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Comply with ACI 304 for measuring, mixing, transporting and placing concrete.</w:t>
      </w:r>
    </w:p>
    <w:p w14:paraId="7D1E2460"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protection to ensure nearby walls, buildings, porches, doors, windows, etc. are not sprayed or splashed with concrete during pour or subsequent concrete finishing work.</w:t>
      </w:r>
    </w:p>
    <w:p w14:paraId="08667A01"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If pouring concrete on disturbed soil, provide 3 inches of compacted sand or gravel aggregate.</w:t>
      </w:r>
    </w:p>
    <w:p w14:paraId="5E63270B"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1CDDB10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All control joints shall be a minimum of ¼ the thickness of the slab.</w:t>
      </w:r>
    </w:p>
    <w:p w14:paraId="7FDE3AAD"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Make joint lines straight and uniform.</w:t>
      </w:r>
    </w:p>
    <w:p w14:paraId="0B7E01D3"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Footings shall be excavated to a depth of 4 feet below finished ground elevation and shall be uniform in direction and width.</w:t>
      </w:r>
    </w:p>
    <w:p w14:paraId="7C18C29B"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Steps shall be uniform in rise and run with rounded nosings. Maximum riser height is 8 inches and minimum tread size is 9 inches.  Standard is total of two should be 17 inches.</w:t>
      </w:r>
    </w:p>
    <w:p w14:paraId="5CEEB509"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Comply with ACI 302 for screening, restraightening, and finishing operations for concrete surfaces. Do not wet concrete surfaces.</w:t>
      </w:r>
    </w:p>
    <w:p w14:paraId="4CA3F681"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To start the curing process, cover the slab with plastic sheets or apply a liquid curing compound.</w:t>
      </w:r>
    </w:p>
    <w:p w14:paraId="4934A3B4"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Finished concrete flat work shall be free of depressions or low spots to prevent the pooling of water. Concrete shall be pitched 1/8 inch per foot to shed water.</w:t>
      </w:r>
    </w:p>
    <w:p w14:paraId="03791F5D"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Use a light broom or wood trowel finish.</w:t>
      </w:r>
    </w:p>
    <w:p w14:paraId="58B4E6A2"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Exterior sidewalks shall be a minimum thickness of 4 inches.</w:t>
      </w:r>
    </w:p>
    <w:p w14:paraId="2F00C95E" w14:textId="77777777" w:rsidR="005E0922" w:rsidRDefault="005E0922" w:rsidP="005E0922">
      <w:pPr>
        <w:jc w:val="both"/>
        <w:rPr>
          <w:rFonts w:ascii="Arial" w:hAnsi="Arial" w:cs="Arial"/>
          <w:b/>
          <w:sz w:val="22"/>
          <w:szCs w:val="22"/>
        </w:rPr>
      </w:pPr>
    </w:p>
    <w:p w14:paraId="4C39DFEF"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Completion</w:t>
      </w:r>
    </w:p>
    <w:p w14:paraId="6350A3EC"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Back fill and landscape disturbed areas.</w:t>
      </w:r>
    </w:p>
    <w:p w14:paraId="27AD753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 xml:space="preserve">Walkways shall be of safe level surface. </w:t>
      </w:r>
    </w:p>
    <w:p w14:paraId="4477A390" w14:textId="77777777" w:rsidR="005E0922" w:rsidRDefault="005E0922" w:rsidP="005E0922">
      <w:pPr>
        <w:jc w:val="both"/>
        <w:rPr>
          <w:rFonts w:ascii="Arial" w:hAnsi="Arial" w:cs="Arial"/>
          <w:b/>
          <w:sz w:val="22"/>
          <w:szCs w:val="22"/>
        </w:rPr>
      </w:pPr>
    </w:p>
    <w:p w14:paraId="3CCAB590"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Optional Energy Conservation and Environmental Protection Measures</w:t>
      </w:r>
    </w:p>
    <w:p w14:paraId="47A41E84"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Opportunities may exist to use asphalt with recycled content.</w:t>
      </w:r>
    </w:p>
    <w:p w14:paraId="7E33998C"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The use of permeable materials is encouraged where possible.</w:t>
      </w:r>
    </w:p>
    <w:p w14:paraId="1C9689C5" w14:textId="77777777" w:rsidR="005E0922" w:rsidRDefault="005E0922" w:rsidP="005E0922">
      <w:pPr>
        <w:jc w:val="both"/>
        <w:rPr>
          <w:rFonts w:ascii="Arial" w:hAnsi="Arial" w:cs="Arial"/>
          <w:b/>
          <w:sz w:val="22"/>
          <w:szCs w:val="22"/>
        </w:rPr>
      </w:pPr>
    </w:p>
    <w:p w14:paraId="5630126C" w14:textId="77777777" w:rsidR="005E0922" w:rsidRDefault="005E0922" w:rsidP="005E0922">
      <w:pPr>
        <w:jc w:val="both"/>
        <w:rPr>
          <w:rFonts w:ascii="Arial" w:hAnsi="Arial" w:cs="Arial"/>
          <w:b/>
          <w:sz w:val="22"/>
          <w:szCs w:val="22"/>
        </w:rPr>
      </w:pPr>
    </w:p>
    <w:p w14:paraId="0D3F9A7F" w14:textId="77777777" w:rsidR="005E0922" w:rsidRDefault="005E0922" w:rsidP="005E0922">
      <w:pPr>
        <w:jc w:val="both"/>
        <w:rPr>
          <w:rFonts w:ascii="Arial" w:hAnsi="Arial" w:cs="Arial"/>
          <w:b/>
          <w:sz w:val="22"/>
          <w:szCs w:val="22"/>
        </w:rPr>
      </w:pPr>
      <w:r>
        <w:rPr>
          <w:rFonts w:ascii="Arial" w:hAnsi="Arial" w:cs="Arial"/>
          <w:b/>
          <w:sz w:val="22"/>
          <w:szCs w:val="22"/>
        </w:rPr>
        <w:t>5.2 Excavation, Grading and Backfill</w:t>
      </w:r>
    </w:p>
    <w:p w14:paraId="5C16A4C5" w14:textId="77777777" w:rsidR="005E0922" w:rsidRDefault="005E0922" w:rsidP="005E0922">
      <w:pPr>
        <w:jc w:val="both"/>
        <w:rPr>
          <w:rFonts w:ascii="Arial" w:hAnsi="Arial" w:cs="Arial"/>
          <w:b/>
          <w:sz w:val="22"/>
          <w:szCs w:val="22"/>
        </w:rPr>
      </w:pPr>
    </w:p>
    <w:p w14:paraId="6BBC00F7"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Materials and Products</w:t>
      </w:r>
    </w:p>
    <w:p w14:paraId="267DF70C"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Fill material shall be uniform and free from debris or organic matter.</w:t>
      </w:r>
    </w:p>
    <w:p w14:paraId="497B4FD1"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Avoid silt heavy clay or expansive clay backfill, use granular soils instead.</w:t>
      </w:r>
    </w:p>
    <w:p w14:paraId="1AB1D135" w14:textId="77777777" w:rsidR="005E0922" w:rsidRDefault="005E0922" w:rsidP="005E0922">
      <w:pPr>
        <w:jc w:val="both"/>
        <w:rPr>
          <w:rFonts w:ascii="Arial" w:hAnsi="Arial" w:cs="Arial"/>
          <w:b/>
          <w:sz w:val="22"/>
          <w:szCs w:val="22"/>
        </w:rPr>
      </w:pPr>
    </w:p>
    <w:p w14:paraId="32B38E49"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Construction and Installation</w:t>
      </w:r>
    </w:p>
    <w:p w14:paraId="2D664A8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Contact Diggers Hotline at least three business days prior to starting excavation work.</w:t>
      </w:r>
    </w:p>
    <w:p w14:paraId="484700BA"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Protect overhead lines from damage by trucks and cranes.</w:t>
      </w:r>
    </w:p>
    <w:p w14:paraId="66F3C2EC"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shoring and bracing as necessary, as well as temporary drains and/or pumps to remove ground and rain water.</w:t>
      </w:r>
    </w:p>
    <w:p w14:paraId="3089D265"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Grading for slabs shall be level.</w:t>
      </w:r>
    </w:p>
    <w:p w14:paraId="32592D6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 xml:space="preserve">Backfilling shall not occur until exterior waterproofing has bee completed, inspected, and approved; exterior foundation insulation has been installed, and formwork and any trash and debris are removed. </w:t>
      </w:r>
    </w:p>
    <w:p w14:paraId="2230AC68"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Protect foundation and retaining walls during backfilling by bracing.</w:t>
      </w:r>
    </w:p>
    <w:p w14:paraId="4052C449" w14:textId="77777777" w:rsidR="005E0922" w:rsidRDefault="005E0922" w:rsidP="005E0922">
      <w:pPr>
        <w:jc w:val="both"/>
        <w:rPr>
          <w:rFonts w:ascii="Arial" w:hAnsi="Arial" w:cs="Arial"/>
          <w:b/>
          <w:sz w:val="22"/>
          <w:szCs w:val="22"/>
        </w:rPr>
      </w:pPr>
    </w:p>
    <w:p w14:paraId="4240E854"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Completion</w:t>
      </w:r>
    </w:p>
    <w:p w14:paraId="4F1DC71D" w14:textId="77777777" w:rsidR="005E0922" w:rsidRDefault="005E0922" w:rsidP="005E0922">
      <w:pPr>
        <w:numPr>
          <w:ilvl w:val="0"/>
          <w:numId w:val="84"/>
        </w:numPr>
        <w:jc w:val="both"/>
        <w:rPr>
          <w:rFonts w:ascii="Arial" w:hAnsi="Arial" w:cs="Arial"/>
          <w:sz w:val="22"/>
          <w:szCs w:val="22"/>
        </w:rPr>
      </w:pPr>
      <w:r>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446C9341" w14:textId="77777777" w:rsidR="005E0922" w:rsidRDefault="005E0922" w:rsidP="005E0922">
      <w:pPr>
        <w:jc w:val="both"/>
        <w:rPr>
          <w:rFonts w:ascii="Arial" w:hAnsi="Arial" w:cs="Arial"/>
          <w:b/>
          <w:sz w:val="22"/>
          <w:szCs w:val="22"/>
        </w:rPr>
      </w:pPr>
    </w:p>
    <w:p w14:paraId="1459F7C9"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Optional Energy Conservation and Environmental Protection Measures</w:t>
      </w:r>
    </w:p>
    <w:p w14:paraId="5A83A552" w14:textId="77777777" w:rsidR="005E0922" w:rsidRDefault="005E0922" w:rsidP="005E0922">
      <w:pPr>
        <w:numPr>
          <w:ilvl w:val="1"/>
          <w:numId w:val="83"/>
        </w:numPr>
        <w:tabs>
          <w:tab w:val="left" w:pos="720"/>
        </w:tabs>
        <w:ind w:left="720"/>
        <w:jc w:val="both"/>
        <w:rPr>
          <w:rFonts w:ascii="Arial" w:hAnsi="Arial" w:cs="Arial"/>
          <w:b/>
          <w:sz w:val="22"/>
          <w:szCs w:val="22"/>
        </w:rPr>
      </w:pPr>
      <w:r>
        <w:rPr>
          <w:rFonts w:ascii="Arial" w:hAnsi="Arial" w:cs="Arial"/>
          <w:sz w:val="22"/>
          <w:szCs w:val="22"/>
        </w:rPr>
        <w:t>Identify potentially harmful substances that may be uncovered during excavation and handle them according to governing regulations.</w:t>
      </w:r>
    </w:p>
    <w:p w14:paraId="076A29B0" w14:textId="77777777" w:rsidR="005E0922" w:rsidRDefault="005E0922" w:rsidP="005E0922">
      <w:pPr>
        <w:numPr>
          <w:ilvl w:val="1"/>
          <w:numId w:val="83"/>
        </w:numPr>
        <w:tabs>
          <w:tab w:val="left" w:pos="720"/>
        </w:tabs>
        <w:ind w:left="720"/>
        <w:jc w:val="both"/>
        <w:rPr>
          <w:rFonts w:ascii="Arial" w:hAnsi="Arial" w:cs="Arial"/>
          <w:b/>
          <w:sz w:val="22"/>
          <w:szCs w:val="22"/>
        </w:rPr>
      </w:pPr>
      <w:r>
        <w:rPr>
          <w:rFonts w:ascii="Arial" w:hAnsi="Arial" w:cs="Arial"/>
          <w:sz w:val="22"/>
          <w:szCs w:val="22"/>
        </w:rPr>
        <w:t>Strip and stockpile topsoil that will be reused in the work for final grading and landscaping.</w:t>
      </w:r>
    </w:p>
    <w:p w14:paraId="0ECDF1D3" w14:textId="77777777" w:rsidR="005E0922" w:rsidRDefault="005E0922" w:rsidP="005E0922">
      <w:pPr>
        <w:jc w:val="both"/>
        <w:rPr>
          <w:rFonts w:ascii="Arial" w:hAnsi="Arial" w:cs="Arial"/>
          <w:b/>
          <w:sz w:val="22"/>
          <w:szCs w:val="22"/>
        </w:rPr>
      </w:pPr>
    </w:p>
    <w:p w14:paraId="0DC2D790" w14:textId="77777777" w:rsidR="005E0922" w:rsidRDefault="005E0922" w:rsidP="005E0922">
      <w:pPr>
        <w:jc w:val="both"/>
        <w:rPr>
          <w:rFonts w:ascii="Arial" w:hAnsi="Arial" w:cs="Arial"/>
          <w:b/>
          <w:sz w:val="22"/>
          <w:szCs w:val="22"/>
        </w:rPr>
      </w:pPr>
    </w:p>
    <w:p w14:paraId="06D473BA" w14:textId="77777777" w:rsidR="005E0922" w:rsidRDefault="005E0922" w:rsidP="005E0922">
      <w:pPr>
        <w:jc w:val="both"/>
        <w:rPr>
          <w:rFonts w:ascii="Arial" w:hAnsi="Arial" w:cs="Arial"/>
          <w:b/>
          <w:sz w:val="22"/>
          <w:szCs w:val="22"/>
        </w:rPr>
      </w:pPr>
      <w:r>
        <w:rPr>
          <w:rFonts w:ascii="Arial" w:hAnsi="Arial" w:cs="Arial"/>
          <w:b/>
          <w:sz w:val="22"/>
          <w:szCs w:val="22"/>
        </w:rPr>
        <w:t xml:space="preserve">5.3 Erosion Control </w:t>
      </w:r>
    </w:p>
    <w:p w14:paraId="1F6853D4" w14:textId="77777777" w:rsidR="005E0922" w:rsidRDefault="005E0922" w:rsidP="005E0922">
      <w:pPr>
        <w:jc w:val="both"/>
        <w:rPr>
          <w:rFonts w:ascii="Arial" w:hAnsi="Arial"/>
          <w:sz w:val="20"/>
        </w:rPr>
      </w:pPr>
    </w:p>
    <w:p w14:paraId="0064BAC5"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Materials and Products</w:t>
      </w:r>
    </w:p>
    <w:p w14:paraId="335DC75F"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Use redundant straw bale, silt fencing and/or equivalent measures to prevent erosion in areas with slopes.</w:t>
      </w:r>
    </w:p>
    <w:p w14:paraId="2FB65D02"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Use straw bales, filter fabric fences and/or equivalent barriers to protect on-site sewer inlets.</w:t>
      </w:r>
    </w:p>
    <w:p w14:paraId="021AE142" w14:textId="77777777" w:rsidR="005E0922" w:rsidRDefault="005E0922" w:rsidP="005E0922">
      <w:pPr>
        <w:jc w:val="both"/>
        <w:rPr>
          <w:rFonts w:ascii="Arial" w:hAnsi="Arial" w:cs="Arial"/>
          <w:b/>
          <w:sz w:val="22"/>
          <w:szCs w:val="22"/>
        </w:rPr>
      </w:pPr>
    </w:p>
    <w:p w14:paraId="5C40580C"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Construction and Installation</w:t>
      </w:r>
    </w:p>
    <w:p w14:paraId="2B7EB19C"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Check local requirements and use appropriate site erosion control per local code.</w:t>
      </w:r>
    </w:p>
    <w:p w14:paraId="367071B5"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Limit runoff to adjacent properties, including the street and public access roads.</w:t>
      </w:r>
    </w:p>
    <w:p w14:paraId="12C703E6"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Inspect and repair erosion control measures once a week and after every ¼ inch of rain.</w:t>
      </w:r>
    </w:p>
    <w:p w14:paraId="77ED4B8B" w14:textId="77777777" w:rsidR="005E0922" w:rsidRDefault="005E0922" w:rsidP="005E0922">
      <w:pPr>
        <w:jc w:val="both"/>
        <w:rPr>
          <w:rFonts w:ascii="Arial" w:hAnsi="Arial" w:cs="Arial"/>
          <w:b/>
          <w:sz w:val="22"/>
          <w:szCs w:val="22"/>
        </w:rPr>
      </w:pPr>
    </w:p>
    <w:p w14:paraId="65780E27"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Completion</w:t>
      </w:r>
    </w:p>
    <w:p w14:paraId="49C3D558"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At the end of each day sweep or scrape up any soil or sediment on the roadway.</w:t>
      </w:r>
    </w:p>
    <w:p w14:paraId="78DC6F60"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Remove all temporary erosion control barriers when work is completed.</w:t>
      </w:r>
    </w:p>
    <w:p w14:paraId="3BA9B0FC" w14:textId="77777777" w:rsidR="005E0922" w:rsidRDefault="005E0922" w:rsidP="005E0922">
      <w:pPr>
        <w:jc w:val="both"/>
        <w:rPr>
          <w:rFonts w:ascii="Arial" w:hAnsi="Arial" w:cs="Arial"/>
          <w:b/>
          <w:sz w:val="22"/>
          <w:szCs w:val="22"/>
        </w:rPr>
      </w:pPr>
    </w:p>
    <w:p w14:paraId="77F777CE"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Optional Energy Conservation and Environmental Protection Measures</w:t>
      </w:r>
    </w:p>
    <w:p w14:paraId="6BBC05E1"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Guarding against erosion protects the soil on site and limits runoff that can carry pollutants that can contaminate the water.</w:t>
      </w:r>
    </w:p>
    <w:p w14:paraId="273A863F"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Preserve existing trees and grass where possible.</w:t>
      </w:r>
    </w:p>
    <w:p w14:paraId="0B3CDBF5"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Revegitate the site a soon as possible.</w:t>
      </w:r>
    </w:p>
    <w:p w14:paraId="38CEFAE7" w14:textId="77777777" w:rsidR="005E0922" w:rsidRDefault="005E0922" w:rsidP="005E0922">
      <w:pPr>
        <w:tabs>
          <w:tab w:val="left" w:pos="720"/>
        </w:tabs>
        <w:jc w:val="both"/>
        <w:rPr>
          <w:rFonts w:ascii="Arial" w:hAnsi="Arial" w:cs="Arial"/>
          <w:sz w:val="22"/>
          <w:szCs w:val="22"/>
        </w:rPr>
      </w:pPr>
    </w:p>
    <w:p w14:paraId="777C52E5" w14:textId="77777777" w:rsidR="005E0922" w:rsidRDefault="005E0922" w:rsidP="005E0922">
      <w:pPr>
        <w:keepNext/>
        <w:spacing w:before="240" w:after="60"/>
        <w:jc w:val="both"/>
        <w:outlineLvl w:val="0"/>
        <w:rPr>
          <w:rFonts w:ascii="Arial" w:hAnsi="Arial" w:cs="Arial"/>
          <w:b/>
          <w:kern w:val="32"/>
          <w:sz w:val="32"/>
          <w:szCs w:val="22"/>
        </w:rPr>
      </w:pPr>
      <w:bookmarkStart w:id="463" w:name="_Toc227044923"/>
      <w:r>
        <w:rPr>
          <w:rFonts w:ascii="Arial" w:hAnsi="Arial" w:cs="Arial"/>
          <w:b/>
          <w:kern w:val="32"/>
          <w:sz w:val="32"/>
          <w:szCs w:val="22"/>
        </w:rPr>
        <w:t>6.</w:t>
      </w:r>
      <w:r>
        <w:rPr>
          <w:rFonts w:ascii="Arial" w:hAnsi="Arial" w:cs="Arial"/>
          <w:b/>
          <w:kern w:val="32"/>
          <w:sz w:val="32"/>
          <w:szCs w:val="22"/>
        </w:rPr>
        <w:tab/>
        <w:t>Roofing</w:t>
      </w:r>
      <w:bookmarkEnd w:id="463"/>
      <w:r>
        <w:rPr>
          <w:rFonts w:ascii="Arial" w:hAnsi="Arial" w:cs="Arial"/>
          <w:b/>
          <w:kern w:val="32"/>
          <w:sz w:val="32"/>
          <w:szCs w:val="22"/>
        </w:rPr>
        <w:t xml:space="preserve"> </w:t>
      </w:r>
    </w:p>
    <w:p w14:paraId="7785195E" w14:textId="77777777" w:rsidR="005E0922" w:rsidRDefault="005E0922" w:rsidP="005E0922">
      <w:pPr>
        <w:jc w:val="both"/>
        <w:rPr>
          <w:rFonts w:ascii="Arial" w:hAnsi="Arial" w:cs="Arial"/>
          <w:sz w:val="22"/>
          <w:szCs w:val="22"/>
        </w:rPr>
      </w:pPr>
    </w:p>
    <w:p w14:paraId="482B26DB" w14:textId="77777777" w:rsidR="005E0922" w:rsidRDefault="005E0922" w:rsidP="005E0922">
      <w:pPr>
        <w:jc w:val="both"/>
        <w:rPr>
          <w:rFonts w:ascii="Arial" w:hAnsi="Arial" w:cs="Arial"/>
          <w:b/>
          <w:sz w:val="22"/>
          <w:szCs w:val="22"/>
        </w:rPr>
      </w:pPr>
      <w:r>
        <w:rPr>
          <w:rFonts w:ascii="Arial" w:hAnsi="Arial" w:cs="Arial"/>
          <w:b/>
          <w:sz w:val="22"/>
          <w:szCs w:val="22"/>
        </w:rPr>
        <w:t>6.1 Shingles</w:t>
      </w:r>
    </w:p>
    <w:p w14:paraId="3A7E7534" w14:textId="77777777" w:rsidR="005E0922" w:rsidRDefault="005E0922" w:rsidP="005E0922">
      <w:pPr>
        <w:jc w:val="both"/>
        <w:rPr>
          <w:rFonts w:ascii="Arial" w:hAnsi="Arial" w:cs="Arial"/>
          <w:b/>
          <w:sz w:val="22"/>
          <w:szCs w:val="22"/>
        </w:rPr>
      </w:pPr>
    </w:p>
    <w:p w14:paraId="206316F9"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Materials and Products</w:t>
      </w:r>
    </w:p>
    <w:p w14:paraId="14750216"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Underlayment and Decking</w:t>
      </w:r>
    </w:p>
    <w:p w14:paraId="67DDBF3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waterproof roofing membrane per manufacturer’s instructions on roofs pitched between 3 inches through 4 inches of rise per foot of run.</w:t>
      </w:r>
    </w:p>
    <w:p w14:paraId="40FE584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15 pound asphalt-saturated roofing felt beneath shingles, and 30 pound roofing felt beneath metal roofing materials.</w:t>
      </w:r>
    </w:p>
    <w:p w14:paraId="788E9DA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Eave protection membrane underlayment shall be self-adhesive rubberized asphalt sheet from the same manufacturer as the shingles.</w:t>
      </w:r>
    </w:p>
    <w:p w14:paraId="1243BA8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Wood underlayment shall be an exterior grade plywood, waferboard, with a minimum thickness of 3/8 inch.  OSB with a thickness of 7/16 inch would be acceptable.</w:t>
      </w:r>
    </w:p>
    <w:p w14:paraId="4B58C927" w14:textId="77777777" w:rsidR="005E0922" w:rsidRDefault="005E0922" w:rsidP="005E0922">
      <w:pPr>
        <w:jc w:val="both"/>
        <w:rPr>
          <w:rFonts w:ascii="Arial" w:hAnsi="Arial" w:cs="Arial"/>
          <w:sz w:val="22"/>
          <w:szCs w:val="22"/>
        </w:rPr>
      </w:pPr>
    </w:p>
    <w:p w14:paraId="2829C8C4"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Shingles</w:t>
      </w:r>
    </w:p>
    <w:p w14:paraId="6607DAB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Fiberglass or asphalt shingles may be used. Fiberglass shingles are a type of asphalt shingle made out of fiberglass mats as an alternative to the felt mats that are usually used.</w:t>
      </w:r>
    </w:p>
    <w:p w14:paraId="565FBF8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Asphalt shingles shall not be installed on roofs with less than a 2 inch rise per foot of run.</w:t>
      </w:r>
    </w:p>
    <w:p w14:paraId="32439EB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Shingles must have an Underwriters Laboratory (UL) “Class A” rating.</w:t>
      </w:r>
    </w:p>
    <w:p w14:paraId="672BE7C8" w14:textId="77777777" w:rsidR="005E0922" w:rsidRDefault="005E0922" w:rsidP="005E0922">
      <w:pPr>
        <w:numPr>
          <w:ilvl w:val="1"/>
          <w:numId w:val="88"/>
        </w:numPr>
        <w:ind w:left="720"/>
        <w:jc w:val="both"/>
        <w:rPr>
          <w:rFonts w:ascii="Arial" w:hAnsi="Arial" w:cs="Arial"/>
          <w:sz w:val="20"/>
        </w:rPr>
      </w:pPr>
      <w:r>
        <w:rPr>
          <w:rFonts w:ascii="Arial" w:hAnsi="Arial" w:cs="Arial"/>
          <w:sz w:val="22"/>
          <w:szCs w:val="22"/>
        </w:rPr>
        <w:t>Shingles must meet the UL 997 Wind Resistance of Prepared Roof Covering Materials</w:t>
      </w:r>
      <w:r>
        <w:rPr>
          <w:rFonts w:ascii="Arial" w:hAnsi="Arial" w:cs="Arial"/>
          <w:sz w:val="20"/>
        </w:rPr>
        <w:t xml:space="preserve"> </w:t>
      </w:r>
      <w:r>
        <w:rPr>
          <w:rFonts w:ascii="Arial" w:hAnsi="Arial" w:cs="Arial"/>
          <w:sz w:val="22"/>
          <w:szCs w:val="22"/>
        </w:rPr>
        <w:t>standard.</w:t>
      </w:r>
    </w:p>
    <w:p w14:paraId="1A67CAA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the American Society for Testing and Materials (ASTM) D3462 Asphalt Shingles Made from Glass Felt and Surfaced with Mineral Granules standard.</w:t>
      </w:r>
    </w:p>
    <w:p w14:paraId="1AD76C0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the ASTM D3018 “Class A” Asphalt Shingles Surfaced with Mineral Granules standard.</w:t>
      </w:r>
    </w:p>
    <w:p w14:paraId="5558E55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that have a self-sealing adhesive strip shall include a sealant which has average bond strength of at least 1.5 pounds per 3.75 inches of shingle width, at 32° F.</w:t>
      </w:r>
    </w:p>
    <w:p w14:paraId="4E634AC4"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minimum weight standard of 240-245 lbs/square.</w:t>
      </w:r>
    </w:p>
    <w:p w14:paraId="52382D5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Shingles shall have at least 4 fasteners per strip shingle or 2 fasteners per interlocking shingle. </w:t>
      </w:r>
    </w:p>
    <w:p w14:paraId="502FA71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 head lap shall be at least 2 inches.</w:t>
      </w:r>
    </w:p>
    <w:p w14:paraId="4F2AD4D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have a minimum 25-year manufacturer warranty.</w:t>
      </w:r>
    </w:p>
    <w:p w14:paraId="3933CC4A" w14:textId="77777777" w:rsidR="005E0922" w:rsidRDefault="005E0922" w:rsidP="005E0922">
      <w:pPr>
        <w:jc w:val="both"/>
        <w:rPr>
          <w:rFonts w:ascii="Arial" w:hAnsi="Arial" w:cs="Arial"/>
          <w:sz w:val="22"/>
          <w:szCs w:val="22"/>
        </w:rPr>
      </w:pPr>
    </w:p>
    <w:p w14:paraId="133115B7"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 xml:space="preserve">Metal Roofing </w:t>
      </w:r>
    </w:p>
    <w:p w14:paraId="5D1AD75C" w14:textId="77777777" w:rsidR="005E0922" w:rsidRDefault="005E0922" w:rsidP="005E0922">
      <w:pPr>
        <w:numPr>
          <w:ilvl w:val="0"/>
          <w:numId w:val="89"/>
        </w:numPr>
        <w:jc w:val="both"/>
        <w:rPr>
          <w:rFonts w:ascii="Arial" w:hAnsi="Arial" w:cs="Arial"/>
          <w:sz w:val="22"/>
          <w:szCs w:val="22"/>
        </w:rPr>
      </w:pPr>
      <w:r>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69C4C201" w14:textId="77777777" w:rsidR="005E0922" w:rsidRDefault="005E0922" w:rsidP="005E0922">
      <w:pPr>
        <w:jc w:val="both"/>
        <w:rPr>
          <w:rFonts w:ascii="Arial" w:hAnsi="Arial" w:cs="Arial"/>
          <w:b/>
          <w:sz w:val="22"/>
          <w:szCs w:val="22"/>
        </w:rPr>
      </w:pPr>
    </w:p>
    <w:p w14:paraId="3C539B8C"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Nails</w:t>
      </w:r>
    </w:p>
    <w:p w14:paraId="6E83150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nails of sufficient length to penetrate roof sheathing.</w:t>
      </w:r>
    </w:p>
    <w:p w14:paraId="35C9F50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Nails or other fasteners must be corrosion resistant.</w:t>
      </w:r>
    </w:p>
    <w:p w14:paraId="1FCAA900" w14:textId="77777777" w:rsidR="005E0922" w:rsidRDefault="005E0922" w:rsidP="005E0922">
      <w:pPr>
        <w:jc w:val="both"/>
        <w:rPr>
          <w:rFonts w:ascii="Arial" w:hAnsi="Arial" w:cs="Arial"/>
          <w:b/>
          <w:sz w:val="22"/>
          <w:szCs w:val="22"/>
        </w:rPr>
      </w:pPr>
    </w:p>
    <w:p w14:paraId="3CC21E19"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Construction and Installation</w:t>
      </w:r>
    </w:p>
    <w:p w14:paraId="7E09684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49F2DC76" w14:textId="77777777" w:rsidR="005E0922" w:rsidRDefault="005E0922" w:rsidP="005E0922">
      <w:pPr>
        <w:jc w:val="both"/>
        <w:rPr>
          <w:rFonts w:ascii="Arial" w:hAnsi="Arial" w:cs="Arial"/>
          <w:b/>
          <w:sz w:val="22"/>
          <w:szCs w:val="22"/>
        </w:rPr>
      </w:pPr>
    </w:p>
    <w:p w14:paraId="05008532" w14:textId="77777777" w:rsidR="005E0922" w:rsidRDefault="005E0922" w:rsidP="005E0922">
      <w:pPr>
        <w:numPr>
          <w:ilvl w:val="0"/>
          <w:numId w:val="90"/>
        </w:numPr>
        <w:jc w:val="both"/>
        <w:rPr>
          <w:rFonts w:ascii="Arial" w:hAnsi="Arial" w:cs="Arial"/>
          <w:sz w:val="22"/>
          <w:szCs w:val="22"/>
        </w:rPr>
      </w:pPr>
      <w:r>
        <w:rPr>
          <w:rFonts w:ascii="Arial" w:hAnsi="Arial" w:cs="Arial"/>
          <w:sz w:val="22"/>
          <w:szCs w:val="22"/>
        </w:rPr>
        <w:t>Preconstruction and Preparation</w:t>
      </w:r>
    </w:p>
    <w:p w14:paraId="000278F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The placing of new covering over existing covering shall not take place if two or more layers exist. Tear off underlayers in order to place new roofing material. </w:t>
      </w:r>
    </w:p>
    <w:p w14:paraId="79E7CFE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Store materials to avoid weather or other damage – comply with manufacturers recommendations for storage and protection.  </w:t>
      </w:r>
    </w:p>
    <w:p w14:paraId="4D20D7B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00018C9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Have on hand and ready for installation in coordination with roofing, all flashing, roof vents, drip edging, sheet metal, roof cement, underlayment, water shield, and fasteners.</w:t>
      </w:r>
    </w:p>
    <w:p w14:paraId="567B13E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Have on hand adequately sized waterproof tarps or covers to protect exposed roof in the event of inclement weather.</w:t>
      </w:r>
    </w:p>
    <w:p w14:paraId="4AB88F9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Securely attach tarps or covers to prevent wind, rain, snow or other weather related condition from dislodging coverings.</w:t>
      </w:r>
    </w:p>
    <w:p w14:paraId="256889E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Proceed with shingle installation only after all penetrations have been made, substrate is dry, and weather conditions are acceptable.</w:t>
      </w:r>
    </w:p>
    <w:p w14:paraId="367FA07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593CA404" w14:textId="77777777" w:rsidR="005E0922" w:rsidRDefault="005E0922" w:rsidP="005E0922">
      <w:pPr>
        <w:jc w:val="both"/>
        <w:rPr>
          <w:rFonts w:ascii="Arial" w:hAnsi="Arial" w:cs="Arial"/>
          <w:sz w:val="22"/>
          <w:szCs w:val="22"/>
        </w:rPr>
      </w:pPr>
    </w:p>
    <w:p w14:paraId="066D07AC" w14:textId="77777777" w:rsidR="005E0922" w:rsidRDefault="005E0922" w:rsidP="005E0922">
      <w:pPr>
        <w:numPr>
          <w:ilvl w:val="0"/>
          <w:numId w:val="88"/>
        </w:numPr>
        <w:jc w:val="both"/>
        <w:rPr>
          <w:rFonts w:ascii="Arial" w:hAnsi="Arial" w:cs="Arial"/>
          <w:sz w:val="22"/>
          <w:szCs w:val="22"/>
        </w:rPr>
      </w:pPr>
      <w:r>
        <w:rPr>
          <w:rFonts w:ascii="Arial" w:hAnsi="Arial" w:cs="Arial"/>
          <w:sz w:val="22"/>
          <w:szCs w:val="22"/>
        </w:rPr>
        <w:t xml:space="preserve">Installation </w:t>
      </w:r>
    </w:p>
    <w:p w14:paraId="1FCBF94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items according to manufacturer’s recommendations.</w:t>
      </w:r>
    </w:p>
    <w:p w14:paraId="6F26B73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Provide lifts, cranes, ladders or scaffolding to assist high-level roofing work.</w:t>
      </w:r>
    </w:p>
    <w:p w14:paraId="3B4F8914" w14:textId="77777777" w:rsidR="005E0922" w:rsidRDefault="005E0922" w:rsidP="005E0922">
      <w:pPr>
        <w:jc w:val="both"/>
        <w:rPr>
          <w:rFonts w:ascii="Arial" w:hAnsi="Arial" w:cs="Arial"/>
          <w:sz w:val="22"/>
          <w:szCs w:val="22"/>
        </w:rPr>
      </w:pPr>
    </w:p>
    <w:p w14:paraId="754AA4D8"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Underlayment and Decking</w:t>
      </w:r>
    </w:p>
    <w:p w14:paraId="4BA2F7D7" w14:textId="77777777" w:rsidR="005E0922" w:rsidRDefault="005E0922" w:rsidP="005E0922">
      <w:pPr>
        <w:numPr>
          <w:ilvl w:val="1"/>
          <w:numId w:val="88"/>
        </w:numPr>
        <w:ind w:left="1080"/>
        <w:jc w:val="both"/>
        <w:rPr>
          <w:rFonts w:ascii="Arial" w:hAnsi="Arial" w:cs="Arial"/>
          <w:b/>
          <w:sz w:val="22"/>
          <w:szCs w:val="22"/>
        </w:rPr>
      </w:pPr>
      <w:r>
        <w:rPr>
          <w:rFonts w:ascii="Arial" w:hAnsi="Arial" w:cs="Arial"/>
          <w:sz w:val="22"/>
          <w:szCs w:val="22"/>
        </w:rPr>
        <w:t>Install one layer of roofing felt over entire roof deck area not protected by eave or valley membrane.</w:t>
      </w:r>
    </w:p>
    <w:p w14:paraId="460AD93C" w14:textId="77777777" w:rsidR="005E0922" w:rsidRDefault="005E0922" w:rsidP="005E0922">
      <w:pPr>
        <w:numPr>
          <w:ilvl w:val="1"/>
          <w:numId w:val="88"/>
        </w:numPr>
        <w:ind w:left="1080"/>
        <w:jc w:val="both"/>
        <w:rPr>
          <w:rFonts w:ascii="Arial" w:hAnsi="Arial" w:cs="Arial"/>
          <w:b/>
          <w:sz w:val="22"/>
          <w:szCs w:val="22"/>
        </w:rPr>
      </w:pPr>
      <w:r>
        <w:rPr>
          <w:rFonts w:ascii="Arial" w:hAnsi="Arial" w:cs="Arial"/>
          <w:sz w:val="22"/>
          <w:szCs w:val="22"/>
        </w:rPr>
        <w:t>Run sheets horizontally lapped so water sheds.</w:t>
      </w:r>
    </w:p>
    <w:p w14:paraId="293C9C61"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lastRenderedPageBreak/>
        <w:t>On roofs sloped greater than 4 inches per foot, lap horizontal edges at least 2 inches and at least 2 inches over eave protection membrane.</w:t>
      </w:r>
    </w:p>
    <w:p w14:paraId="1547F6F4"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On roofs sloped between 3 inches per foot and 4 inches per foot, lap horizontal edges at least 19 inches and at least 19 inches over eave protection membrane.</w:t>
      </w:r>
    </w:p>
    <w:p w14:paraId="04D9AD9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Lap ends at least 4 inches; stagger end laps of each layer at least 36 inches.</w:t>
      </w:r>
    </w:p>
    <w:p w14:paraId="2DE4F6C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Lap underlayment over valley protection at least 6 inches.</w:t>
      </w:r>
    </w:p>
    <w:p w14:paraId="43DC45B3"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vent pipes, seal asphalt roofing felt tightly to pipe.</w:t>
      </w:r>
    </w:p>
    <w:p w14:paraId="746AC53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vertical walls, install asphalt roofing felt extending at least 6 inches up the wall.</w:t>
      </w:r>
    </w:p>
    <w:p w14:paraId="3F1C72A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chimneys, install asphalt roofing felt around entire chimney extending at least 6 inches up the chimney face.</w:t>
      </w:r>
    </w:p>
    <w:p w14:paraId="41670F77"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skylights and roof hatches, install asphalt roofing felt from under the built-in counterflashing and on to the roof surface.</w:t>
      </w:r>
    </w:p>
    <w:p w14:paraId="29C914CF" w14:textId="77777777" w:rsidR="005E0922" w:rsidRDefault="005E0922" w:rsidP="005E0922">
      <w:pPr>
        <w:jc w:val="both"/>
        <w:rPr>
          <w:rFonts w:ascii="Arial" w:hAnsi="Arial" w:cs="Arial"/>
          <w:b/>
          <w:sz w:val="22"/>
          <w:szCs w:val="22"/>
        </w:rPr>
      </w:pPr>
    </w:p>
    <w:p w14:paraId="2230151B"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Shingles</w:t>
      </w:r>
    </w:p>
    <w:p w14:paraId="29A6605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Space each joint a minimum of 1 ½ inches from adjacent course.</w:t>
      </w:r>
    </w:p>
    <w:p w14:paraId="6ECB820F"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Double shingles at first course to form a 1-inch drip edge.</w:t>
      </w:r>
    </w:p>
    <w:p w14:paraId="1049751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6D1D7560" w14:textId="77777777" w:rsidR="005E0922" w:rsidRDefault="005E0922" w:rsidP="005E0922">
      <w:pPr>
        <w:jc w:val="both"/>
        <w:rPr>
          <w:rFonts w:ascii="Arial" w:hAnsi="Arial" w:cs="Arial"/>
          <w:sz w:val="22"/>
          <w:szCs w:val="22"/>
        </w:rPr>
      </w:pPr>
    </w:p>
    <w:p w14:paraId="1E2CE069"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Techniques: Choose one of the following</w:t>
      </w:r>
    </w:p>
    <w:p w14:paraId="3AA9CB6D"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Open Valley Technique:</w:t>
      </w:r>
    </w:p>
    <w:p w14:paraId="1EEDDFAE"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Snap diverging chalk lines on metal flashing, starting at 3 inches each side of top of valley, spreading at 1/8 inch per foot to eave.</w:t>
      </w:r>
    </w:p>
    <w:p w14:paraId="26AAC9D7"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Run shingles to chalk line.</w:t>
      </w:r>
    </w:p>
    <w:p w14:paraId="010DF65B"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Trim last shingle in each course to match chalk line; do not trim shingles to less than 12 inches width.</w:t>
      </w:r>
    </w:p>
    <w:p w14:paraId="0FB0ABD9"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Apply 2-inch wide strip of plastic cement under ends of shingles, sealing them to metal flashing.</w:t>
      </w:r>
    </w:p>
    <w:p w14:paraId="07BD4C73"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Closed Valley Technique:</w:t>
      </w:r>
    </w:p>
    <w:p w14:paraId="042A81A1"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the first, and only the first, course of shingles from the higher roof slope across the valley at least 12 inches.</w:t>
      </w:r>
    </w:p>
    <w:p w14:paraId="6DBBAEE7"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all courses from lower roof slope across the valley at least 12 inches and nail not closer than 6 inches to center of valley.</w:t>
      </w:r>
    </w:p>
    <w:p w14:paraId="5431B8F5"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shingles from the upper roof slope into valley and trim 2 inches from center of valley.</w:t>
      </w:r>
    </w:p>
    <w:p w14:paraId="129179EE"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Woven Valley Technique:</w:t>
      </w:r>
    </w:p>
    <w:p w14:paraId="71FF5AA7"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Do not make woven valley with laminated type shingles or when not allowed by manufacturer’s instructions.</w:t>
      </w:r>
    </w:p>
    <w:p w14:paraId="6C45A589"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Run shingles from both roof slopes at least 12 inches across center of valley, lapping alternate sides in a woven pattern.</w:t>
      </w:r>
    </w:p>
    <w:p w14:paraId="46EC7620"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Nail not closer than 6 inches to center of valley.</w:t>
      </w:r>
    </w:p>
    <w:p w14:paraId="787C7F1D" w14:textId="77777777" w:rsidR="005E0922" w:rsidRDefault="005E0922" w:rsidP="005E0922">
      <w:pPr>
        <w:jc w:val="both"/>
        <w:rPr>
          <w:rFonts w:ascii="Arial" w:hAnsi="Arial" w:cs="Arial"/>
          <w:sz w:val="22"/>
          <w:szCs w:val="22"/>
        </w:rPr>
      </w:pPr>
    </w:p>
    <w:p w14:paraId="5B258567"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Metal Roofing</w:t>
      </w:r>
    </w:p>
    <w:p w14:paraId="497BA2A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metal panel system plumb, level and straight.</w:t>
      </w:r>
    </w:p>
    <w:p w14:paraId="271B992A"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Make no face penetrations or perforations in metal panels by fasteners except as indicated.</w:t>
      </w:r>
    </w:p>
    <w:p w14:paraId="68CFB872"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all panels continuous from ridge to eaves with no horizontal laps.</w:t>
      </w:r>
    </w:p>
    <w:p w14:paraId="03E3E59A"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panel system so it is watertight, without waves, warps, buckles or distortions, and allow for thermal movement considerations.</w:t>
      </w:r>
    </w:p>
    <w:p w14:paraId="58EC05E8" w14:textId="77777777" w:rsidR="005E0922" w:rsidRDefault="005E0922" w:rsidP="005E0922">
      <w:pPr>
        <w:jc w:val="both"/>
        <w:rPr>
          <w:rFonts w:ascii="Arial" w:hAnsi="Arial" w:cs="Arial"/>
          <w:b/>
          <w:sz w:val="22"/>
          <w:szCs w:val="22"/>
        </w:rPr>
      </w:pPr>
    </w:p>
    <w:p w14:paraId="71AB81A0"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Completion</w:t>
      </w:r>
    </w:p>
    <w:p w14:paraId="5B98C9FD"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Remove installation debris from site.</w:t>
      </w:r>
    </w:p>
    <w:p w14:paraId="0F89DA49"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Provide manufacturer’s warranty.</w:t>
      </w:r>
    </w:p>
    <w:p w14:paraId="3687E129"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Touch up and abrasions or scratches on metal roofing</w:t>
      </w:r>
    </w:p>
    <w:p w14:paraId="15D5B60B" w14:textId="77777777" w:rsidR="005E0922" w:rsidRDefault="005E0922" w:rsidP="005E0922">
      <w:pPr>
        <w:jc w:val="both"/>
        <w:rPr>
          <w:rFonts w:ascii="Arial" w:hAnsi="Arial" w:cs="Arial"/>
          <w:b/>
          <w:sz w:val="22"/>
          <w:szCs w:val="22"/>
        </w:rPr>
      </w:pPr>
    </w:p>
    <w:p w14:paraId="42B576CC"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Optional Energy Conservation and Environmental Protection Measures</w:t>
      </w:r>
    </w:p>
    <w:p w14:paraId="469B4FCB"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Use recycled content shingles or metal roofing materials when possible.</w:t>
      </w:r>
    </w:p>
    <w:p w14:paraId="4F50F6DC" w14:textId="77777777" w:rsidR="005E0922" w:rsidRDefault="005E0922" w:rsidP="005E0922">
      <w:pPr>
        <w:jc w:val="both"/>
        <w:rPr>
          <w:rFonts w:ascii="Arial" w:hAnsi="Arial" w:cs="Arial"/>
          <w:sz w:val="22"/>
          <w:szCs w:val="22"/>
        </w:rPr>
      </w:pPr>
    </w:p>
    <w:p w14:paraId="701B4723" w14:textId="77777777" w:rsidR="005E0922" w:rsidRDefault="005E0922" w:rsidP="005E0922">
      <w:pPr>
        <w:jc w:val="both"/>
        <w:rPr>
          <w:rFonts w:ascii="Arial" w:hAnsi="Arial" w:cs="Arial"/>
          <w:b/>
          <w:sz w:val="22"/>
          <w:szCs w:val="22"/>
        </w:rPr>
      </w:pPr>
      <w:r>
        <w:rPr>
          <w:rFonts w:ascii="Arial" w:hAnsi="Arial" w:cs="Arial"/>
          <w:b/>
          <w:sz w:val="22"/>
          <w:szCs w:val="22"/>
        </w:rPr>
        <w:t>6.2 Flashing</w:t>
      </w:r>
    </w:p>
    <w:p w14:paraId="6184F529" w14:textId="77777777" w:rsidR="005E0922" w:rsidRDefault="005E0922" w:rsidP="005E0922">
      <w:pPr>
        <w:jc w:val="both"/>
        <w:rPr>
          <w:rFonts w:ascii="Arial" w:hAnsi="Arial" w:cs="Arial"/>
          <w:b/>
          <w:sz w:val="22"/>
          <w:szCs w:val="22"/>
        </w:rPr>
      </w:pPr>
    </w:p>
    <w:p w14:paraId="44BE1204"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Materials and Products</w:t>
      </w:r>
    </w:p>
    <w:p w14:paraId="4AC6016A"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Steel flashing shall be of 28 gauge galvanized steel.</w:t>
      </w:r>
    </w:p>
    <w:p w14:paraId="293110C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Aluminum flashing shall be of 20 gauge aluminum.</w:t>
      </w:r>
    </w:p>
    <w:p w14:paraId="5A5E8BB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PVC flashing shall be a 30 mil sheet.</w:t>
      </w:r>
    </w:p>
    <w:p w14:paraId="78240137"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Copper flashing shall be of 16oz./sq.ft. cold rolled copper.</w:t>
      </w:r>
    </w:p>
    <w:p w14:paraId="184F8B3A"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Fasteners shall be of a compatible non-corrosive material consistent with the type of flashing being installed.</w:t>
      </w:r>
    </w:p>
    <w:p w14:paraId="3E9CE771"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2467BCC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For “closed valleys” use flashing with at least one layer of 50 pound roofing at least 20 inches wide over the layer of 15 pound roofing underlayment.</w:t>
      </w:r>
    </w:p>
    <w:p w14:paraId="3AC3141C" w14:textId="77777777" w:rsidR="005E0922" w:rsidRDefault="005E0922" w:rsidP="005E0922">
      <w:pPr>
        <w:jc w:val="both"/>
        <w:rPr>
          <w:rFonts w:ascii="Arial" w:hAnsi="Arial" w:cs="Arial"/>
          <w:b/>
          <w:sz w:val="22"/>
          <w:szCs w:val="22"/>
        </w:rPr>
      </w:pPr>
    </w:p>
    <w:p w14:paraId="68E757E0"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Construction and Insulation</w:t>
      </w:r>
    </w:p>
    <w:p w14:paraId="0E232730"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Install roof flashing as needed to guarantee a finished and watertight roof system.</w:t>
      </w:r>
    </w:p>
    <w:p w14:paraId="75A304B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Lap and lock seams; solder seam joints where necessary to guarantee a watertight seal.</w:t>
      </w:r>
    </w:p>
    <w:p w14:paraId="09FA08F4"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Lap edge metal at least 4 inches.</w:t>
      </w:r>
    </w:p>
    <w:p w14:paraId="58362BF7"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Install flashing high enough at walls to ensure a watertight seal.</w:t>
      </w:r>
    </w:p>
    <w:p w14:paraId="31418CD5"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Caulk hip, ridge and other flashing, as well as reglets.</w:t>
      </w:r>
    </w:p>
    <w:p w14:paraId="3AC482A6"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Cover all edges of metal flashing with roofing cement or adhesive.</w:t>
      </w:r>
    </w:p>
    <w:p w14:paraId="1FD4E7C8"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Fill all joints between flashing and edges of shingles with roof cement or adhesive.</w:t>
      </w:r>
    </w:p>
    <w:p w14:paraId="45CCB674" w14:textId="77777777" w:rsidR="005E0922" w:rsidRDefault="005E0922" w:rsidP="005E0922">
      <w:pPr>
        <w:jc w:val="both"/>
        <w:rPr>
          <w:rFonts w:ascii="Arial" w:hAnsi="Arial" w:cs="Arial"/>
          <w:b/>
          <w:sz w:val="22"/>
          <w:szCs w:val="22"/>
        </w:rPr>
      </w:pPr>
    </w:p>
    <w:p w14:paraId="59804EF7"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Completion</w:t>
      </w:r>
    </w:p>
    <w:p w14:paraId="2A6236DE" w14:textId="77777777" w:rsidR="005E0922" w:rsidRDefault="005E0922" w:rsidP="005E0922">
      <w:pPr>
        <w:jc w:val="both"/>
        <w:rPr>
          <w:rFonts w:ascii="Arial" w:hAnsi="Arial" w:cs="Arial"/>
          <w:b/>
          <w:sz w:val="22"/>
          <w:szCs w:val="22"/>
        </w:rPr>
      </w:pPr>
    </w:p>
    <w:p w14:paraId="14DFB406"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Optional Energy Conservation and Environmental Protection Measures</w:t>
      </w:r>
    </w:p>
    <w:p w14:paraId="650A07B2" w14:textId="77777777" w:rsidR="005E0922" w:rsidRDefault="005E0922" w:rsidP="005E0922">
      <w:pPr>
        <w:jc w:val="both"/>
        <w:rPr>
          <w:rFonts w:ascii="Arial" w:hAnsi="Arial" w:cs="Arial"/>
          <w:b/>
          <w:sz w:val="22"/>
          <w:szCs w:val="22"/>
        </w:rPr>
      </w:pPr>
    </w:p>
    <w:p w14:paraId="4CD6165F" w14:textId="77777777" w:rsidR="005E0922" w:rsidRDefault="005E0922" w:rsidP="005E0922">
      <w:pPr>
        <w:jc w:val="both"/>
        <w:rPr>
          <w:rFonts w:ascii="Arial" w:hAnsi="Arial" w:cs="Arial"/>
          <w:b/>
          <w:sz w:val="22"/>
          <w:szCs w:val="22"/>
        </w:rPr>
      </w:pPr>
      <w:r>
        <w:rPr>
          <w:rFonts w:ascii="Arial" w:hAnsi="Arial" w:cs="Arial"/>
          <w:b/>
          <w:sz w:val="22"/>
          <w:szCs w:val="22"/>
        </w:rPr>
        <w:t>6.3 Gutters and Downspouts</w:t>
      </w:r>
    </w:p>
    <w:p w14:paraId="4C252B21" w14:textId="77777777" w:rsidR="005E0922" w:rsidRDefault="005E0922" w:rsidP="005E0922">
      <w:pPr>
        <w:jc w:val="both"/>
        <w:rPr>
          <w:rFonts w:ascii="Arial" w:hAnsi="Arial" w:cs="Arial"/>
          <w:b/>
          <w:sz w:val="22"/>
          <w:szCs w:val="22"/>
        </w:rPr>
      </w:pPr>
    </w:p>
    <w:p w14:paraId="48F46B0D"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Materials and Products</w:t>
      </w:r>
    </w:p>
    <w:p w14:paraId="63BBB84C" w14:textId="77777777" w:rsidR="005E0922" w:rsidRDefault="005E0922" w:rsidP="005E0922">
      <w:pPr>
        <w:jc w:val="both"/>
        <w:rPr>
          <w:rFonts w:ascii="Arial" w:hAnsi="Arial" w:cs="Arial"/>
          <w:sz w:val="22"/>
          <w:szCs w:val="22"/>
        </w:rPr>
      </w:pPr>
      <w:r>
        <w:rPr>
          <w:rFonts w:ascii="Arial" w:hAnsi="Arial" w:cs="Arial"/>
          <w:sz w:val="22"/>
          <w:szCs w:val="22"/>
        </w:rPr>
        <w:t>A.  Gutters</w:t>
      </w:r>
    </w:p>
    <w:p w14:paraId="339A2F00"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Aluminum gutters shall be “K-Type” (also called Ogee), 5 or 6 inch, and shall be seamless with a minimum gauge of 24.</w:t>
      </w:r>
    </w:p>
    <w:p w14:paraId="3D09E259"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Galvanized gutters shall be “K-Type” or “Half Round”, 5 or 6 inch, and shall be seamless with a minimum gauge of 26.</w:t>
      </w:r>
    </w:p>
    <w:p w14:paraId="3F3D57E2"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Gutter flashing shall be non-corrosive sheet metal with a minimum of 24 gauge hot-dipped galvanized steel sheet, or aluminum with a minimum 0.032 inch thick sheet.</w:t>
      </w:r>
    </w:p>
    <w:p w14:paraId="2F6153FE" w14:textId="77777777" w:rsidR="005E0922" w:rsidRDefault="005E0922" w:rsidP="005E0922">
      <w:pPr>
        <w:jc w:val="both"/>
        <w:rPr>
          <w:rFonts w:ascii="Arial" w:hAnsi="Arial" w:cs="Arial"/>
          <w:b/>
          <w:sz w:val="22"/>
          <w:szCs w:val="22"/>
        </w:rPr>
      </w:pPr>
    </w:p>
    <w:p w14:paraId="43DFF76A" w14:textId="77777777" w:rsidR="005E0922" w:rsidRDefault="005E0922" w:rsidP="005E0922">
      <w:pPr>
        <w:jc w:val="both"/>
        <w:rPr>
          <w:rFonts w:ascii="Arial" w:hAnsi="Arial" w:cs="Arial"/>
          <w:sz w:val="22"/>
          <w:szCs w:val="22"/>
        </w:rPr>
      </w:pPr>
      <w:r>
        <w:rPr>
          <w:rFonts w:ascii="Arial" w:hAnsi="Arial" w:cs="Arial"/>
          <w:sz w:val="22"/>
          <w:szCs w:val="22"/>
        </w:rPr>
        <w:t>B.  Downspouts</w:t>
      </w:r>
    </w:p>
    <w:p w14:paraId="02236392" w14:textId="77777777" w:rsidR="005E0922" w:rsidRDefault="005E0922" w:rsidP="005E0922">
      <w:pPr>
        <w:numPr>
          <w:ilvl w:val="0"/>
          <w:numId w:val="94"/>
        </w:numPr>
        <w:jc w:val="both"/>
        <w:rPr>
          <w:rFonts w:ascii="Arial" w:hAnsi="Arial" w:cs="Arial"/>
          <w:sz w:val="22"/>
          <w:szCs w:val="22"/>
        </w:rPr>
      </w:pPr>
      <w:r>
        <w:rPr>
          <w:rFonts w:ascii="Arial" w:hAnsi="Arial" w:cs="Arial"/>
          <w:sz w:val="22"/>
          <w:szCs w:val="22"/>
        </w:rPr>
        <w:t>Aluminum downspouts shall be 3 or 4 inch round or square corrugated aluminum with a minimum gauge of 24.</w:t>
      </w:r>
    </w:p>
    <w:p w14:paraId="22AF8526" w14:textId="77777777" w:rsidR="005E0922" w:rsidRDefault="005E0922" w:rsidP="005E0922">
      <w:pPr>
        <w:numPr>
          <w:ilvl w:val="0"/>
          <w:numId w:val="94"/>
        </w:numPr>
        <w:jc w:val="both"/>
        <w:rPr>
          <w:rFonts w:ascii="Arial" w:hAnsi="Arial" w:cs="Arial"/>
          <w:sz w:val="22"/>
          <w:szCs w:val="22"/>
        </w:rPr>
      </w:pPr>
      <w:r>
        <w:rPr>
          <w:rFonts w:ascii="Arial" w:hAnsi="Arial" w:cs="Arial"/>
          <w:sz w:val="22"/>
          <w:szCs w:val="22"/>
        </w:rPr>
        <w:t>Galvanized downspouts shall be 3 or 4 inch round or square corrugated with a minimum of galvanized steel gauge of 26.</w:t>
      </w:r>
    </w:p>
    <w:p w14:paraId="4293C39F" w14:textId="77777777" w:rsidR="005E0922" w:rsidRDefault="005E0922" w:rsidP="005E0922">
      <w:pPr>
        <w:jc w:val="both"/>
        <w:rPr>
          <w:rFonts w:ascii="Arial" w:hAnsi="Arial" w:cs="Arial"/>
          <w:b/>
          <w:sz w:val="22"/>
          <w:szCs w:val="22"/>
        </w:rPr>
      </w:pPr>
    </w:p>
    <w:p w14:paraId="39C479D0"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Construction and Installation</w:t>
      </w:r>
    </w:p>
    <w:p w14:paraId="4181EC3E" w14:textId="77777777" w:rsidR="005E0922" w:rsidRDefault="005E0922" w:rsidP="005E0922">
      <w:pPr>
        <w:numPr>
          <w:ilvl w:val="0"/>
          <w:numId w:val="95"/>
        </w:numPr>
        <w:jc w:val="both"/>
        <w:rPr>
          <w:rFonts w:ascii="Arial" w:hAnsi="Arial" w:cs="Arial"/>
          <w:sz w:val="22"/>
          <w:szCs w:val="22"/>
        </w:rPr>
      </w:pPr>
      <w:r>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3050CB8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Seal all gutter joints, screws, rivets, etc. with approved sealant.</w:t>
      </w:r>
    </w:p>
    <w:p w14:paraId="269D056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Support every separate section with hangars and straps adequate in size to support loads.</w:t>
      </w:r>
    </w:p>
    <w:p w14:paraId="70E5614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Do not mount gutter straps over top of shingles.</w:t>
      </w:r>
    </w:p>
    <w:p w14:paraId="2AD22D0D"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lastRenderedPageBreak/>
        <w:t>Construct gutters with positive slopes to prevent accumulation of standing water.</w:t>
      </w:r>
    </w:p>
    <w:p w14:paraId="5C170531"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Lap joints to match drainage flow.</w:t>
      </w:r>
    </w:p>
    <w:p w14:paraId="7A2F0EDA"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Provide movement slip joints on downspouts.</w:t>
      </w:r>
    </w:p>
    <w:p w14:paraId="7A59AA2B"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Provide downspout extensions as necessary to adequately divert water away from building.</w:t>
      </w:r>
    </w:p>
    <w:p w14:paraId="5CE21FE4"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Keep downspouts and gutters separated from wall surfaces to avoid staining and corrosion.</w:t>
      </w:r>
    </w:p>
    <w:p w14:paraId="69EE59CC" w14:textId="77777777" w:rsidR="005E0922" w:rsidRDefault="005E0922" w:rsidP="005E0922">
      <w:pPr>
        <w:jc w:val="both"/>
        <w:rPr>
          <w:rFonts w:ascii="Arial" w:hAnsi="Arial" w:cs="Arial"/>
          <w:b/>
          <w:sz w:val="22"/>
          <w:szCs w:val="22"/>
        </w:rPr>
      </w:pPr>
    </w:p>
    <w:p w14:paraId="77F7DD7E"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Completion</w:t>
      </w:r>
    </w:p>
    <w:p w14:paraId="7AF92AAC" w14:textId="77777777" w:rsidR="005E0922" w:rsidRDefault="005E0922" w:rsidP="005E0922">
      <w:pPr>
        <w:jc w:val="both"/>
        <w:rPr>
          <w:rFonts w:ascii="Arial" w:hAnsi="Arial" w:cs="Arial"/>
          <w:b/>
          <w:sz w:val="22"/>
          <w:szCs w:val="22"/>
        </w:rPr>
      </w:pPr>
    </w:p>
    <w:p w14:paraId="43E70B16" w14:textId="77777777" w:rsidR="005E0922" w:rsidRDefault="005E0922" w:rsidP="005E0922">
      <w:pPr>
        <w:numPr>
          <w:ilvl w:val="0"/>
          <w:numId w:val="93"/>
        </w:numPr>
        <w:ind w:hanging="720"/>
        <w:jc w:val="both"/>
        <w:rPr>
          <w:rFonts w:ascii="Arial" w:hAnsi="Arial" w:cs="Arial"/>
          <w:b/>
          <w:sz w:val="22"/>
          <w:szCs w:val="22"/>
        </w:rPr>
      </w:pPr>
      <w:r>
        <w:rPr>
          <w:rFonts w:ascii="Arial" w:hAnsi="Arial" w:cs="Arial"/>
          <w:b/>
          <w:sz w:val="22"/>
          <w:szCs w:val="22"/>
        </w:rPr>
        <w:t>Optional Energy Conservation and Environmental Protection Measures</w:t>
      </w:r>
    </w:p>
    <w:p w14:paraId="11A1158D" w14:textId="77777777" w:rsidR="005E0922" w:rsidRDefault="005E0922" w:rsidP="005E0922">
      <w:pPr>
        <w:keepNext/>
        <w:spacing w:before="240" w:after="60"/>
        <w:jc w:val="both"/>
        <w:outlineLvl w:val="0"/>
        <w:rPr>
          <w:rFonts w:ascii="Arial" w:hAnsi="Arial" w:cs="Arial"/>
          <w:b/>
          <w:kern w:val="32"/>
          <w:sz w:val="32"/>
          <w:szCs w:val="22"/>
        </w:rPr>
      </w:pPr>
      <w:bookmarkStart w:id="464" w:name="_Toc227044924"/>
      <w:r>
        <w:rPr>
          <w:rFonts w:ascii="Arial" w:hAnsi="Arial" w:cs="Arial"/>
          <w:b/>
          <w:kern w:val="32"/>
          <w:sz w:val="32"/>
          <w:szCs w:val="22"/>
        </w:rPr>
        <w:t>7.</w:t>
      </w:r>
      <w:r>
        <w:rPr>
          <w:rFonts w:ascii="Arial" w:hAnsi="Arial" w:cs="Arial"/>
          <w:b/>
          <w:kern w:val="32"/>
          <w:sz w:val="32"/>
          <w:szCs w:val="22"/>
        </w:rPr>
        <w:tab/>
        <w:t>Openings</w:t>
      </w:r>
      <w:bookmarkEnd w:id="464"/>
    </w:p>
    <w:p w14:paraId="6BC46B6E" w14:textId="77777777" w:rsidR="005E0922" w:rsidRDefault="005E0922" w:rsidP="005E0922">
      <w:pPr>
        <w:jc w:val="both"/>
        <w:rPr>
          <w:rFonts w:ascii="Arial" w:hAnsi="Arial" w:cs="Arial"/>
          <w:b/>
          <w:sz w:val="22"/>
          <w:szCs w:val="22"/>
        </w:rPr>
      </w:pPr>
    </w:p>
    <w:p w14:paraId="695A576A" w14:textId="77777777" w:rsidR="005E0922" w:rsidRDefault="005E0922" w:rsidP="005E0922">
      <w:pPr>
        <w:jc w:val="both"/>
        <w:rPr>
          <w:rFonts w:ascii="Arial" w:hAnsi="Arial" w:cs="Arial"/>
          <w:b/>
          <w:sz w:val="22"/>
          <w:szCs w:val="22"/>
        </w:rPr>
      </w:pPr>
      <w:r>
        <w:rPr>
          <w:rFonts w:ascii="Arial" w:hAnsi="Arial" w:cs="Arial"/>
          <w:b/>
          <w:sz w:val="22"/>
          <w:szCs w:val="22"/>
        </w:rPr>
        <w:t>7.1 Windows</w:t>
      </w:r>
    </w:p>
    <w:p w14:paraId="49D87278" w14:textId="77777777" w:rsidR="005E0922" w:rsidRDefault="005E0922" w:rsidP="005E0922">
      <w:pPr>
        <w:jc w:val="both"/>
        <w:rPr>
          <w:rFonts w:ascii="Arial" w:hAnsi="Arial" w:cs="Arial"/>
          <w:b/>
          <w:sz w:val="22"/>
          <w:szCs w:val="22"/>
        </w:rPr>
      </w:pPr>
    </w:p>
    <w:p w14:paraId="0FAC5431"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Materials and Products</w:t>
      </w:r>
    </w:p>
    <w:p w14:paraId="6126932C"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Windows shall be weathertight and allow no air infiltration.</w:t>
      </w:r>
    </w:p>
    <w:p w14:paraId="1FE8E1BE"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Storm windows shall be provided if windows are single glazed.</w:t>
      </w:r>
    </w:p>
    <w:p w14:paraId="4428F8EF"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 xml:space="preserve">Windows must be capable of being maintained in a clean and sanitary condition. </w:t>
      </w:r>
    </w:p>
    <w:p w14:paraId="72E2CA87"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Closures shall be uniform and secure when units are closed and locked.</w:t>
      </w:r>
    </w:p>
    <w:p w14:paraId="018097DB"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Windows on the ground level must be equipped with locks.</w:t>
      </w:r>
    </w:p>
    <w:p w14:paraId="3D4E54F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Windows that are used for ventilation and are openable must be equipped with screens. </w:t>
      </w:r>
    </w:p>
    <w:p w14:paraId="011D9E16" w14:textId="77777777" w:rsidR="005E0922" w:rsidRDefault="005E0922" w:rsidP="005E0922">
      <w:pPr>
        <w:jc w:val="both"/>
        <w:rPr>
          <w:rFonts w:ascii="Arial" w:hAnsi="Arial" w:cs="Arial"/>
          <w:b/>
          <w:sz w:val="22"/>
          <w:szCs w:val="22"/>
        </w:rPr>
      </w:pPr>
    </w:p>
    <w:p w14:paraId="68466C95"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Construction and Installation</w:t>
      </w:r>
    </w:p>
    <w:p w14:paraId="70C091F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26AD272C" w14:textId="77777777" w:rsidR="005E0922" w:rsidRDefault="005E0922" w:rsidP="005E0922">
      <w:pPr>
        <w:jc w:val="both"/>
        <w:rPr>
          <w:rFonts w:ascii="Arial" w:hAnsi="Arial" w:cs="Arial"/>
          <w:b/>
          <w:sz w:val="22"/>
          <w:szCs w:val="22"/>
        </w:rPr>
      </w:pPr>
    </w:p>
    <w:p w14:paraId="5BC4867E" w14:textId="77777777" w:rsidR="005E0922" w:rsidRDefault="005E0922" w:rsidP="005E0922">
      <w:pPr>
        <w:numPr>
          <w:ilvl w:val="0"/>
          <w:numId w:val="97"/>
        </w:numPr>
        <w:jc w:val="both"/>
        <w:rPr>
          <w:rFonts w:ascii="Arial" w:hAnsi="Arial" w:cs="Arial"/>
          <w:sz w:val="22"/>
          <w:szCs w:val="22"/>
        </w:rPr>
      </w:pPr>
      <w:r>
        <w:rPr>
          <w:rFonts w:ascii="Arial" w:hAnsi="Arial" w:cs="Arial"/>
          <w:sz w:val="22"/>
          <w:szCs w:val="22"/>
        </w:rPr>
        <w:t>Preconstruction and Preparation</w:t>
      </w:r>
    </w:p>
    <w:p w14:paraId="1D6882DE"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 xml:space="preserve">Store materials to avoid weather or other damage – comply with manufacturers recommendations for storage and protection.  </w:t>
      </w:r>
    </w:p>
    <w:p w14:paraId="4D713220"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Ensure containment measures are in place and debris (old windows and trim) is disposed in a lead safe manner.</w:t>
      </w:r>
    </w:p>
    <w:p w14:paraId="0A9CC74D"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Check rough opening to ensure it is sized property and is square and level.</w:t>
      </w:r>
    </w:p>
    <w:p w14:paraId="3B968800" w14:textId="77777777" w:rsidR="005E0922" w:rsidRDefault="005E0922" w:rsidP="005E0922">
      <w:pPr>
        <w:jc w:val="both"/>
        <w:rPr>
          <w:rFonts w:ascii="Arial" w:hAnsi="Arial" w:cs="Arial"/>
          <w:sz w:val="22"/>
          <w:szCs w:val="22"/>
        </w:rPr>
      </w:pPr>
    </w:p>
    <w:p w14:paraId="18EC363A" w14:textId="77777777" w:rsidR="005E0922" w:rsidRDefault="005E0922" w:rsidP="005E0922">
      <w:pPr>
        <w:numPr>
          <w:ilvl w:val="0"/>
          <w:numId w:val="97"/>
        </w:numPr>
        <w:jc w:val="both"/>
        <w:rPr>
          <w:rFonts w:ascii="Arial" w:hAnsi="Arial" w:cs="Arial"/>
          <w:sz w:val="22"/>
          <w:szCs w:val="22"/>
        </w:rPr>
      </w:pPr>
      <w:r>
        <w:rPr>
          <w:rFonts w:ascii="Arial" w:hAnsi="Arial" w:cs="Arial"/>
          <w:sz w:val="22"/>
          <w:szCs w:val="22"/>
        </w:rPr>
        <w:t xml:space="preserve">Installation </w:t>
      </w:r>
    </w:p>
    <w:p w14:paraId="38E91AD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items according to manufacturer’s recommendations.</w:t>
      </w:r>
    </w:p>
    <w:p w14:paraId="61B6DCA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proper flashing under and around window opening.</w:t>
      </w:r>
    </w:p>
    <w:p w14:paraId="3F3AED5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Anchor windows securely in place, level and plumb.</w:t>
      </w:r>
    </w:p>
    <w:p w14:paraId="52B12A0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Seal entire perimeter of each unit with a continuous bead of sealant. </w:t>
      </w:r>
    </w:p>
    <w:p w14:paraId="71A64A8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insulation in openings and cavities around window.</w:t>
      </w:r>
    </w:p>
    <w:p w14:paraId="1386CE4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necessary window jambs, stops, casings or other trim materials as necessary for a finished installation.</w:t>
      </w:r>
    </w:p>
    <w:p w14:paraId="35A53A1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Adjust operating sash for proper operation and closure, and lubricate hardware.</w:t>
      </w:r>
    </w:p>
    <w:p w14:paraId="1EB331B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proper weatherstripping.</w:t>
      </w:r>
    </w:p>
    <w:p w14:paraId="5B8728BF" w14:textId="77777777" w:rsidR="005E0922" w:rsidRDefault="005E0922" w:rsidP="005E0922">
      <w:pPr>
        <w:jc w:val="both"/>
        <w:rPr>
          <w:rFonts w:ascii="Arial" w:hAnsi="Arial" w:cs="Arial"/>
          <w:b/>
          <w:sz w:val="22"/>
          <w:szCs w:val="22"/>
        </w:rPr>
      </w:pPr>
    </w:p>
    <w:p w14:paraId="6B331D79"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Completion</w:t>
      </w:r>
    </w:p>
    <w:p w14:paraId="22FE8EFD" w14:textId="77777777" w:rsidR="005E0922" w:rsidRDefault="005E0922" w:rsidP="005E0922">
      <w:pPr>
        <w:numPr>
          <w:ilvl w:val="0"/>
          <w:numId w:val="98"/>
        </w:numPr>
        <w:jc w:val="both"/>
        <w:rPr>
          <w:rFonts w:ascii="Arial" w:hAnsi="Arial" w:cs="Arial"/>
          <w:sz w:val="22"/>
          <w:szCs w:val="22"/>
        </w:rPr>
      </w:pPr>
      <w:r>
        <w:rPr>
          <w:rFonts w:ascii="Arial" w:hAnsi="Arial" w:cs="Arial"/>
          <w:sz w:val="22"/>
          <w:szCs w:val="22"/>
        </w:rPr>
        <w:t>Clean glass promptly after installation.</w:t>
      </w:r>
    </w:p>
    <w:p w14:paraId="1AC04645" w14:textId="77777777" w:rsidR="005E0922" w:rsidRDefault="005E0922" w:rsidP="005E0922">
      <w:pPr>
        <w:numPr>
          <w:ilvl w:val="0"/>
          <w:numId w:val="98"/>
        </w:numPr>
        <w:jc w:val="both"/>
        <w:rPr>
          <w:rFonts w:ascii="Arial" w:hAnsi="Arial" w:cs="Arial"/>
          <w:sz w:val="22"/>
          <w:szCs w:val="22"/>
        </w:rPr>
      </w:pPr>
      <w:r>
        <w:rPr>
          <w:rFonts w:ascii="Arial" w:hAnsi="Arial" w:cs="Arial"/>
          <w:sz w:val="22"/>
          <w:szCs w:val="22"/>
        </w:rPr>
        <w:t>Repair or replace any materials, such as trim, damaged during installation.</w:t>
      </w:r>
    </w:p>
    <w:p w14:paraId="5D548E0C" w14:textId="77777777" w:rsidR="005E0922" w:rsidRDefault="005E0922" w:rsidP="005E0922">
      <w:pPr>
        <w:numPr>
          <w:ilvl w:val="0"/>
          <w:numId w:val="98"/>
        </w:numPr>
        <w:jc w:val="both"/>
        <w:rPr>
          <w:rFonts w:ascii="Arial" w:hAnsi="Arial" w:cs="Arial"/>
          <w:b/>
          <w:sz w:val="22"/>
          <w:szCs w:val="22"/>
        </w:rPr>
      </w:pPr>
      <w:r>
        <w:rPr>
          <w:rFonts w:ascii="Arial" w:hAnsi="Arial" w:cs="Arial"/>
          <w:sz w:val="22"/>
          <w:szCs w:val="22"/>
        </w:rPr>
        <w:t>Provide manufacturer’s warranty.</w:t>
      </w:r>
    </w:p>
    <w:p w14:paraId="0FDA390E" w14:textId="77777777" w:rsidR="005E0922" w:rsidRDefault="005E0922" w:rsidP="005E0922">
      <w:pPr>
        <w:numPr>
          <w:ilvl w:val="0"/>
          <w:numId w:val="98"/>
        </w:numPr>
        <w:jc w:val="both"/>
        <w:rPr>
          <w:rFonts w:ascii="Arial" w:hAnsi="Arial" w:cs="Arial"/>
          <w:b/>
          <w:sz w:val="22"/>
          <w:szCs w:val="22"/>
        </w:rPr>
      </w:pPr>
      <w:r>
        <w:rPr>
          <w:rFonts w:ascii="Arial" w:hAnsi="Arial" w:cs="Arial"/>
          <w:sz w:val="22"/>
          <w:szCs w:val="22"/>
        </w:rPr>
        <w:t>Any raw wood (windows and trim) is to be stained, sealed, varnished, coated with polyurethane or painted.</w:t>
      </w:r>
    </w:p>
    <w:p w14:paraId="41CB87A2" w14:textId="77777777" w:rsidR="005E0922" w:rsidRDefault="005E0922" w:rsidP="005E0922">
      <w:pPr>
        <w:jc w:val="both"/>
        <w:rPr>
          <w:rFonts w:ascii="Arial" w:hAnsi="Arial" w:cs="Arial"/>
          <w:b/>
          <w:sz w:val="22"/>
          <w:szCs w:val="22"/>
        </w:rPr>
      </w:pPr>
    </w:p>
    <w:p w14:paraId="381F1882"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Optional Energy Conservation and Environmental Protection Measures</w:t>
      </w:r>
    </w:p>
    <w:p w14:paraId="1BFC181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Whenever possible Energy Star rated windows shall be used, or windows with a U value &lt;/=0.35 (National Fenestration Rating Council label).</w:t>
      </w:r>
    </w:p>
    <w:p w14:paraId="3134A3D7"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Aluminum is highly conductive and not energy efficient, if using aluminum windows specify thermally broken frames only.</w:t>
      </w:r>
    </w:p>
    <w:p w14:paraId="4B7E2A2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If using insulating glass specify glazing with low-E films and argon or other inert gas between the panes.</w:t>
      </w:r>
    </w:p>
    <w:p w14:paraId="4223D2BD" w14:textId="77777777" w:rsidR="005E0922" w:rsidRDefault="005E0922" w:rsidP="005E0922">
      <w:pPr>
        <w:jc w:val="both"/>
        <w:rPr>
          <w:rFonts w:ascii="Arial" w:hAnsi="Arial"/>
          <w:sz w:val="20"/>
        </w:rPr>
      </w:pPr>
    </w:p>
    <w:p w14:paraId="73587BD1" w14:textId="77777777" w:rsidR="005E0922" w:rsidRDefault="005E0922" w:rsidP="005E0922">
      <w:pPr>
        <w:jc w:val="both"/>
        <w:rPr>
          <w:rFonts w:ascii="Arial" w:hAnsi="Arial" w:cs="Arial"/>
          <w:b/>
          <w:sz w:val="22"/>
          <w:szCs w:val="22"/>
        </w:rPr>
      </w:pPr>
    </w:p>
    <w:p w14:paraId="2492F4FE" w14:textId="77777777" w:rsidR="005E0922" w:rsidRDefault="005E0922" w:rsidP="005E0922">
      <w:pPr>
        <w:jc w:val="both"/>
        <w:rPr>
          <w:rFonts w:ascii="Arial" w:hAnsi="Arial" w:cs="Arial"/>
          <w:b/>
          <w:sz w:val="22"/>
          <w:szCs w:val="22"/>
        </w:rPr>
      </w:pPr>
      <w:r>
        <w:rPr>
          <w:rFonts w:ascii="Arial" w:hAnsi="Arial" w:cs="Arial"/>
          <w:b/>
          <w:sz w:val="22"/>
          <w:szCs w:val="22"/>
        </w:rPr>
        <w:t>7.2 Doorways</w:t>
      </w:r>
    </w:p>
    <w:p w14:paraId="34CD75B0" w14:textId="77777777" w:rsidR="005E0922" w:rsidRDefault="005E0922" w:rsidP="005E0922">
      <w:pPr>
        <w:jc w:val="both"/>
        <w:rPr>
          <w:rFonts w:ascii="Arial" w:hAnsi="Arial" w:cs="Arial"/>
          <w:b/>
          <w:sz w:val="22"/>
          <w:szCs w:val="22"/>
        </w:rPr>
      </w:pPr>
    </w:p>
    <w:p w14:paraId="4928AA5E"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Materials and Products</w:t>
      </w:r>
    </w:p>
    <w:p w14:paraId="381CB24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Underwriting Laboratory (UL) label is required on fire rated doors.</w:t>
      </w:r>
    </w:p>
    <w:p w14:paraId="3FF08811"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Fire rated doors must comply with all building and fire code requirements.</w:t>
      </w:r>
    </w:p>
    <w:p w14:paraId="09A0BD16"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Entry door locksets and deadbolts serving an individual unit shall be keyed alike.</w:t>
      </w:r>
    </w:p>
    <w:p w14:paraId="76829E59"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Deadbolts shall be openable without a key from the inside of the dwelling unit.</w:t>
      </w:r>
    </w:p>
    <w:p w14:paraId="0C01C6B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Standard thickness for exterior doors is 1-3/4 inches.</w:t>
      </w:r>
    </w:p>
    <w:p w14:paraId="3B3193EE"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Standard thickness for interior doors is 1-3/8 inches.</w:t>
      </w:r>
    </w:p>
    <w:p w14:paraId="7804DA70" w14:textId="77777777" w:rsidR="005E0922" w:rsidRDefault="005E0922" w:rsidP="005E0922">
      <w:pPr>
        <w:jc w:val="both"/>
        <w:rPr>
          <w:rFonts w:ascii="Arial" w:hAnsi="Arial" w:cs="Arial"/>
          <w:b/>
          <w:sz w:val="22"/>
          <w:szCs w:val="22"/>
        </w:rPr>
      </w:pPr>
    </w:p>
    <w:p w14:paraId="6D3CF7BE"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Construction and Installation</w:t>
      </w:r>
    </w:p>
    <w:p w14:paraId="56F91401"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Bottom clearance on mounted doors shall be ½ inch maximum; clearance must allow for thresholds, weather stripping, gasketing, carpet and other types of flooring.</w:t>
      </w:r>
    </w:p>
    <w:p w14:paraId="2C815E6E"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Top clearance on mounted doors shall be 1/8 inch maximum.</w:t>
      </w:r>
    </w:p>
    <w:p w14:paraId="7A10634C"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Lock and hinge edge should be beveled at 1/8 inch in 2 inches maximum.</w:t>
      </w:r>
    </w:p>
    <w:p w14:paraId="61BE436F"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hinges so that mortise-type hinges are flush, distances on door are correct, heights are correct and intermediate hinges are equidistant from others.</w:t>
      </w:r>
    </w:p>
    <w:p w14:paraId="5B2DD7A8"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fiberglass insulation in openings and cavities around exterior door frame.</w:t>
      </w:r>
    </w:p>
    <w:p w14:paraId="08B73C2C"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Apply high quality sealant under door threshold prior to installing pre-hung exterior doors.</w:t>
      </w:r>
    </w:p>
    <w:p w14:paraId="788C2C49"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Seal doors at tops and bottoms after installation.</w:t>
      </w:r>
    </w:p>
    <w:p w14:paraId="348BF796"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proper weather stripping.</w:t>
      </w:r>
    </w:p>
    <w:p w14:paraId="78A61420" w14:textId="77777777" w:rsidR="005E0922" w:rsidRDefault="005E0922" w:rsidP="005E0922">
      <w:pPr>
        <w:jc w:val="both"/>
        <w:rPr>
          <w:rFonts w:ascii="Arial" w:hAnsi="Arial" w:cs="Arial"/>
          <w:b/>
          <w:sz w:val="22"/>
          <w:szCs w:val="22"/>
        </w:rPr>
      </w:pPr>
    </w:p>
    <w:p w14:paraId="165EF947"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Completion</w:t>
      </w:r>
    </w:p>
    <w:p w14:paraId="548DD0C3"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all finishing hardware such as door jambs, stops, and casings or other trim materials.</w:t>
      </w:r>
    </w:p>
    <w:p w14:paraId="5F8EBCF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Seal, stain or paint exterior doors before or immediately after installation.</w:t>
      </w:r>
    </w:p>
    <w:p w14:paraId="01F4B17E" w14:textId="77777777" w:rsidR="005E0922" w:rsidRDefault="005E0922" w:rsidP="005E0922">
      <w:pPr>
        <w:jc w:val="both"/>
        <w:rPr>
          <w:rFonts w:ascii="Arial" w:hAnsi="Arial" w:cs="Arial"/>
          <w:b/>
          <w:sz w:val="22"/>
          <w:szCs w:val="22"/>
        </w:rPr>
      </w:pPr>
    </w:p>
    <w:p w14:paraId="2349ED1E" w14:textId="77777777" w:rsidR="005E0922" w:rsidRDefault="005E0922" w:rsidP="005E0922">
      <w:pPr>
        <w:numPr>
          <w:ilvl w:val="0"/>
          <w:numId w:val="99"/>
        </w:numPr>
        <w:ind w:left="360"/>
        <w:jc w:val="both"/>
        <w:rPr>
          <w:rFonts w:ascii="Arial" w:hAnsi="Arial"/>
          <w:sz w:val="20"/>
        </w:rPr>
      </w:pPr>
      <w:r>
        <w:rPr>
          <w:rFonts w:ascii="Arial" w:hAnsi="Arial" w:cs="Arial"/>
          <w:b/>
          <w:sz w:val="22"/>
          <w:szCs w:val="22"/>
        </w:rPr>
        <w:t>Optional Energy Conservation and Environmental Protection Measures</w:t>
      </w:r>
    </w:p>
    <w:p w14:paraId="661A502C" w14:textId="77777777" w:rsidR="005E0922" w:rsidRDefault="005E0922" w:rsidP="005E0922">
      <w:pPr>
        <w:jc w:val="both"/>
        <w:rPr>
          <w:rFonts w:ascii="Arial" w:hAnsi="Arial" w:cs="Arial"/>
          <w:b/>
          <w:sz w:val="22"/>
          <w:szCs w:val="22"/>
        </w:rPr>
      </w:pPr>
    </w:p>
    <w:p w14:paraId="1A828247" w14:textId="77777777" w:rsidR="005E0922" w:rsidRDefault="005E0922" w:rsidP="005E0922">
      <w:pPr>
        <w:jc w:val="both"/>
        <w:rPr>
          <w:rFonts w:ascii="Arial" w:hAnsi="Arial" w:cs="Arial"/>
          <w:b/>
          <w:sz w:val="22"/>
          <w:szCs w:val="22"/>
        </w:rPr>
      </w:pPr>
    </w:p>
    <w:p w14:paraId="1BCC8C8D" w14:textId="77777777" w:rsidR="005E0922" w:rsidRDefault="005E0922" w:rsidP="005E0922">
      <w:pPr>
        <w:jc w:val="both"/>
        <w:rPr>
          <w:rFonts w:ascii="Arial" w:hAnsi="Arial" w:cs="Arial"/>
          <w:b/>
          <w:sz w:val="22"/>
          <w:szCs w:val="22"/>
        </w:rPr>
      </w:pPr>
    </w:p>
    <w:p w14:paraId="1138BDE4" w14:textId="77777777" w:rsidR="005E0922" w:rsidRDefault="005E0922" w:rsidP="005E0922">
      <w:pPr>
        <w:jc w:val="both"/>
        <w:rPr>
          <w:rFonts w:ascii="Arial" w:hAnsi="Arial" w:cs="Arial"/>
          <w:b/>
          <w:sz w:val="22"/>
          <w:szCs w:val="22"/>
        </w:rPr>
      </w:pPr>
    </w:p>
    <w:p w14:paraId="48D97DF0" w14:textId="77777777" w:rsidR="005E0922" w:rsidRDefault="005E0922" w:rsidP="005E0922">
      <w:pPr>
        <w:jc w:val="both"/>
        <w:rPr>
          <w:rFonts w:ascii="Arial" w:hAnsi="Arial" w:cs="Arial"/>
          <w:b/>
          <w:sz w:val="22"/>
          <w:szCs w:val="22"/>
        </w:rPr>
      </w:pPr>
    </w:p>
    <w:p w14:paraId="5AC13D2C" w14:textId="77777777" w:rsidR="005E0922" w:rsidRDefault="005E0922" w:rsidP="005E0922">
      <w:pPr>
        <w:keepNext/>
        <w:spacing w:before="240" w:after="60"/>
        <w:jc w:val="both"/>
        <w:outlineLvl w:val="0"/>
        <w:rPr>
          <w:rFonts w:ascii="Arial" w:hAnsi="Arial" w:cs="Arial"/>
          <w:b/>
          <w:kern w:val="32"/>
          <w:sz w:val="32"/>
          <w:szCs w:val="22"/>
        </w:rPr>
      </w:pPr>
      <w:bookmarkStart w:id="465" w:name="_Toc227044925"/>
      <w:r>
        <w:rPr>
          <w:rFonts w:ascii="Arial" w:hAnsi="Arial" w:cs="Arial"/>
          <w:b/>
          <w:kern w:val="32"/>
          <w:sz w:val="32"/>
          <w:szCs w:val="22"/>
        </w:rPr>
        <w:t>8.</w:t>
      </w:r>
      <w:r>
        <w:rPr>
          <w:rFonts w:ascii="Arial" w:hAnsi="Arial" w:cs="Arial"/>
          <w:b/>
          <w:kern w:val="32"/>
          <w:sz w:val="32"/>
          <w:szCs w:val="22"/>
        </w:rPr>
        <w:tab/>
        <w:t>Exterior Finishing</w:t>
      </w:r>
      <w:bookmarkEnd w:id="465"/>
    </w:p>
    <w:p w14:paraId="4254AAC9" w14:textId="77777777" w:rsidR="005E0922" w:rsidRDefault="005E0922" w:rsidP="005E0922">
      <w:pPr>
        <w:jc w:val="both"/>
        <w:rPr>
          <w:rFonts w:ascii="Arial" w:hAnsi="Arial" w:cs="Arial"/>
          <w:b/>
          <w:sz w:val="22"/>
          <w:szCs w:val="22"/>
        </w:rPr>
      </w:pPr>
    </w:p>
    <w:p w14:paraId="4528A6C7" w14:textId="77777777" w:rsidR="005E0922" w:rsidRDefault="005E0922" w:rsidP="005E0922">
      <w:pPr>
        <w:jc w:val="both"/>
        <w:rPr>
          <w:rFonts w:ascii="Arial" w:hAnsi="Arial" w:cs="Arial"/>
          <w:b/>
          <w:sz w:val="22"/>
          <w:szCs w:val="22"/>
        </w:rPr>
      </w:pPr>
      <w:r>
        <w:rPr>
          <w:rFonts w:ascii="Arial" w:hAnsi="Arial" w:cs="Arial"/>
          <w:b/>
          <w:sz w:val="22"/>
          <w:szCs w:val="22"/>
        </w:rPr>
        <w:t xml:space="preserve">8.1 Siding </w:t>
      </w:r>
    </w:p>
    <w:p w14:paraId="4392FE41" w14:textId="77777777" w:rsidR="005E0922" w:rsidRDefault="005E0922" w:rsidP="005E0922">
      <w:pPr>
        <w:jc w:val="both"/>
        <w:rPr>
          <w:rFonts w:ascii="Arial" w:hAnsi="Arial" w:cs="Arial"/>
          <w:b/>
          <w:sz w:val="22"/>
          <w:szCs w:val="22"/>
        </w:rPr>
      </w:pPr>
    </w:p>
    <w:p w14:paraId="7930D4E8"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Materials and Products</w:t>
      </w:r>
    </w:p>
    <w:p w14:paraId="6164CB8E" w14:textId="77777777" w:rsidR="005E0922" w:rsidRDefault="005E0922" w:rsidP="005E0922">
      <w:pPr>
        <w:numPr>
          <w:ilvl w:val="0"/>
          <w:numId w:val="101"/>
        </w:numPr>
        <w:jc w:val="both"/>
        <w:rPr>
          <w:rFonts w:ascii="Arial" w:hAnsi="Arial" w:cs="Arial"/>
          <w:sz w:val="22"/>
          <w:szCs w:val="22"/>
        </w:rPr>
      </w:pPr>
      <w:r>
        <w:rPr>
          <w:rFonts w:ascii="Arial" w:hAnsi="Arial" w:cs="Arial"/>
          <w:sz w:val="22"/>
          <w:szCs w:val="22"/>
        </w:rPr>
        <w:t>Materials shall be weather and water tight.</w:t>
      </w:r>
    </w:p>
    <w:p w14:paraId="72E1E96A"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Fasteners shall be of sufficient length to adequately penetrate the wall.</w:t>
      </w:r>
    </w:p>
    <w:p w14:paraId="5FC477C0"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Use galvanized steel, or corrosion-resistant nails, staples, or screws.</w:t>
      </w:r>
    </w:p>
    <w:p w14:paraId="0F32DE7D"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Minimum of 5 year warranty.</w:t>
      </w:r>
    </w:p>
    <w:p w14:paraId="2D8E1DCE" w14:textId="77777777" w:rsidR="005E0922" w:rsidRDefault="005E0922" w:rsidP="005E0922">
      <w:pPr>
        <w:jc w:val="both"/>
        <w:rPr>
          <w:rFonts w:ascii="Arial" w:hAnsi="Arial" w:cs="Arial"/>
          <w:sz w:val="22"/>
          <w:szCs w:val="22"/>
        </w:rPr>
      </w:pPr>
    </w:p>
    <w:p w14:paraId="401A2ABF"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Construction and Installation</w:t>
      </w:r>
    </w:p>
    <w:p w14:paraId="46E6C318" w14:textId="77777777" w:rsidR="005E0922" w:rsidRDefault="005E0922" w:rsidP="005E0922">
      <w:pPr>
        <w:numPr>
          <w:ilvl w:val="0"/>
          <w:numId w:val="101"/>
        </w:numPr>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1DD7442A" w14:textId="77777777" w:rsidR="005E0922" w:rsidRDefault="005E0922" w:rsidP="005E0922">
      <w:pPr>
        <w:jc w:val="both"/>
        <w:rPr>
          <w:rFonts w:ascii="Arial" w:hAnsi="Arial" w:cs="Arial"/>
          <w:b/>
          <w:sz w:val="22"/>
          <w:szCs w:val="22"/>
        </w:rPr>
      </w:pPr>
    </w:p>
    <w:p w14:paraId="665ECDEE" w14:textId="77777777" w:rsidR="005E0922" w:rsidRDefault="005E0922" w:rsidP="005E0922">
      <w:pPr>
        <w:numPr>
          <w:ilvl w:val="0"/>
          <w:numId w:val="102"/>
        </w:numPr>
        <w:jc w:val="both"/>
        <w:rPr>
          <w:rFonts w:ascii="Arial" w:hAnsi="Arial" w:cs="Arial"/>
          <w:sz w:val="22"/>
          <w:szCs w:val="22"/>
        </w:rPr>
      </w:pPr>
      <w:r>
        <w:rPr>
          <w:rFonts w:ascii="Arial" w:hAnsi="Arial" w:cs="Arial"/>
          <w:sz w:val="22"/>
          <w:szCs w:val="22"/>
        </w:rPr>
        <w:t>Preconstruction and Preparation</w:t>
      </w:r>
    </w:p>
    <w:p w14:paraId="5E0F190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Remove any wet and/or rotted siding and patch wall with ½ inch particle board.</w:t>
      </w:r>
    </w:p>
    <w:p w14:paraId="043FD4C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Before beginning work verify dimensions of building.</w:t>
      </w:r>
    </w:p>
    <w:p w14:paraId="1FD352E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Nail down loose boards, remove architectural components and protrusions, and remove loose caulking around windows to ensure flat surface for siding installation.</w:t>
      </w:r>
    </w:p>
    <w:p w14:paraId="091F412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0F125C1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Proceed with siding work only when substrate is completely dry.</w:t>
      </w:r>
    </w:p>
    <w:p w14:paraId="4E63B4AC" w14:textId="77777777" w:rsidR="005E0922" w:rsidRDefault="005E0922" w:rsidP="005E0922">
      <w:pPr>
        <w:jc w:val="both"/>
        <w:rPr>
          <w:rFonts w:ascii="Arial" w:hAnsi="Arial" w:cs="Arial"/>
          <w:sz w:val="22"/>
          <w:szCs w:val="22"/>
        </w:rPr>
      </w:pPr>
    </w:p>
    <w:p w14:paraId="62170DEA" w14:textId="77777777" w:rsidR="005E0922" w:rsidRDefault="005E0922" w:rsidP="005E0922">
      <w:pPr>
        <w:numPr>
          <w:ilvl w:val="0"/>
          <w:numId w:val="102"/>
        </w:numPr>
        <w:jc w:val="both"/>
        <w:rPr>
          <w:rFonts w:ascii="Arial" w:hAnsi="Arial" w:cs="Arial"/>
          <w:sz w:val="22"/>
          <w:szCs w:val="22"/>
        </w:rPr>
      </w:pPr>
      <w:r>
        <w:rPr>
          <w:rFonts w:ascii="Arial" w:hAnsi="Arial" w:cs="Arial"/>
          <w:sz w:val="22"/>
          <w:szCs w:val="22"/>
        </w:rPr>
        <w:t xml:space="preserve">Installation </w:t>
      </w:r>
    </w:p>
    <w:p w14:paraId="297DA54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according to manufacturer’s specifications.</w:t>
      </w:r>
    </w:p>
    <w:p w14:paraId="543A2B0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aluminum materials to properly divert water away from vulnerable locations.</w:t>
      </w:r>
    </w:p>
    <w:p w14:paraId="5692432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Caulk fully behind all trim pieces to seal openings. </w:t>
      </w:r>
    </w:p>
    <w:p w14:paraId="4427EAB1" w14:textId="77777777" w:rsidR="005E0922" w:rsidRDefault="005E0922" w:rsidP="005E0922">
      <w:pPr>
        <w:jc w:val="both"/>
        <w:rPr>
          <w:rFonts w:ascii="Arial" w:hAnsi="Arial" w:cs="Arial"/>
          <w:sz w:val="22"/>
          <w:szCs w:val="22"/>
        </w:rPr>
      </w:pPr>
    </w:p>
    <w:p w14:paraId="4A635DDE"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 xml:space="preserve">Vinyl Siding </w:t>
      </w:r>
    </w:p>
    <w:p w14:paraId="6114F81F" w14:textId="77777777" w:rsidR="005E0922" w:rsidRDefault="005E0922" w:rsidP="005E0922">
      <w:pPr>
        <w:numPr>
          <w:ilvl w:val="1"/>
          <w:numId w:val="88"/>
        </w:numPr>
        <w:autoSpaceDE w:val="0"/>
        <w:autoSpaceDN w:val="0"/>
        <w:adjustRightInd w:val="0"/>
        <w:ind w:left="1080"/>
        <w:jc w:val="both"/>
        <w:rPr>
          <w:rFonts w:ascii="Arial" w:hAnsi="Arial" w:cs="Arial"/>
          <w:sz w:val="22"/>
          <w:szCs w:val="22"/>
        </w:rPr>
      </w:pPr>
      <w:r>
        <w:rPr>
          <w:rFonts w:ascii="Sans" w:hAnsi="Sans" w:cs="Sans"/>
          <w:sz w:val="22"/>
          <w:szCs w:val="22"/>
        </w:rPr>
        <w:t>Stagger the siding end laps so that no two courses (rows of panels) are aligned vertically, unless separated by at least three courses (rows of panels).</w:t>
      </w:r>
    </w:p>
    <w:p w14:paraId="7C7F9B5E" w14:textId="77777777" w:rsidR="005E0922" w:rsidRDefault="005E0922" w:rsidP="005E0922">
      <w:pPr>
        <w:numPr>
          <w:ilvl w:val="1"/>
          <w:numId w:val="88"/>
        </w:numPr>
        <w:autoSpaceDE w:val="0"/>
        <w:autoSpaceDN w:val="0"/>
        <w:adjustRightInd w:val="0"/>
        <w:ind w:left="1080"/>
        <w:jc w:val="both"/>
        <w:rPr>
          <w:rFonts w:ascii="Arial" w:hAnsi="Arial" w:cs="Arial"/>
          <w:sz w:val="22"/>
          <w:szCs w:val="22"/>
        </w:rPr>
      </w:pPr>
      <w:r>
        <w:rPr>
          <w:rFonts w:ascii="Sans" w:hAnsi="Sans" w:cs="Sans"/>
          <w:sz w:val="22"/>
          <w:szCs w:val="22"/>
        </w:rPr>
        <w:t>When panels overlap, make sure they overlap by one half the length of the notch at the end of the panel, or approximately 1inch.</w:t>
      </w:r>
    </w:p>
    <w:p w14:paraId="46786ABF" w14:textId="77777777" w:rsidR="005E0922" w:rsidRDefault="005E0922" w:rsidP="005E0922">
      <w:pPr>
        <w:numPr>
          <w:ilvl w:val="1"/>
          <w:numId w:val="88"/>
        </w:numPr>
        <w:autoSpaceDE w:val="0"/>
        <w:autoSpaceDN w:val="0"/>
        <w:adjustRightInd w:val="0"/>
        <w:ind w:left="1080"/>
        <w:jc w:val="both"/>
        <w:rPr>
          <w:rFonts w:ascii="Sans" w:hAnsi="Sans" w:cs="Sans"/>
          <w:sz w:val="22"/>
          <w:szCs w:val="22"/>
        </w:rPr>
      </w:pPr>
      <w:r>
        <w:rPr>
          <w:rFonts w:ascii="Sans" w:hAnsi="Sans" w:cs="Sans"/>
          <w:sz w:val="22"/>
          <w:szCs w:val="22"/>
        </w:rPr>
        <w:t>Since vinyl siding moves as the temperature changes, make certain that the vinyl panels can move freely in a side-to-side direction once fastened.</w:t>
      </w:r>
    </w:p>
    <w:p w14:paraId="14A3F622" w14:textId="77777777" w:rsidR="005E0922" w:rsidRDefault="005E0922" w:rsidP="005E0922">
      <w:pPr>
        <w:numPr>
          <w:ilvl w:val="1"/>
          <w:numId w:val="88"/>
        </w:numPr>
        <w:autoSpaceDE w:val="0"/>
        <w:autoSpaceDN w:val="0"/>
        <w:adjustRightInd w:val="0"/>
        <w:ind w:left="1080"/>
        <w:jc w:val="both"/>
        <w:rPr>
          <w:rFonts w:ascii="Sans" w:hAnsi="Sans" w:cs="Sans"/>
          <w:sz w:val="22"/>
          <w:szCs w:val="22"/>
        </w:rPr>
      </w:pPr>
      <w:r>
        <w:rPr>
          <w:rFonts w:ascii="Sans" w:hAnsi="Sans" w:cs="Sans"/>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1263A89" w14:textId="77777777" w:rsidR="005E0922" w:rsidRDefault="005E0922" w:rsidP="005E0922">
      <w:pPr>
        <w:numPr>
          <w:ilvl w:val="1"/>
          <w:numId w:val="88"/>
        </w:numPr>
        <w:autoSpaceDE w:val="0"/>
        <w:autoSpaceDN w:val="0"/>
        <w:adjustRightInd w:val="0"/>
        <w:ind w:left="1080"/>
        <w:jc w:val="both"/>
        <w:rPr>
          <w:rFonts w:ascii="Sans-Bold" w:hAnsi="Sans-Bold" w:cs="Sans-Bold"/>
          <w:bCs/>
          <w:sz w:val="22"/>
          <w:szCs w:val="22"/>
        </w:rPr>
      </w:pPr>
      <w:r>
        <w:rPr>
          <w:rFonts w:ascii="Sans" w:hAnsi="Sans" w:cs="Sans"/>
          <w:sz w:val="22"/>
          <w:szCs w:val="22"/>
        </w:rPr>
        <w:t xml:space="preserve">Allow 1/32 inch clearance (the thickness of a dime) between the fastener head and the vinyl. </w:t>
      </w:r>
      <w:r>
        <w:rPr>
          <w:rFonts w:ascii="Sans-Bold" w:hAnsi="Sans-Bold" w:cs="Sans-Bold"/>
          <w:bCs/>
          <w:sz w:val="22"/>
          <w:szCs w:val="22"/>
        </w:rPr>
        <w:t>Tight nailing, screwing, or stapling will cause the vinyl siding to buckle with changes in temperature.</w:t>
      </w:r>
    </w:p>
    <w:p w14:paraId="62A07ED9" w14:textId="77777777" w:rsidR="005E0922" w:rsidRDefault="005E0922" w:rsidP="005E0922">
      <w:pPr>
        <w:autoSpaceDE w:val="0"/>
        <w:autoSpaceDN w:val="0"/>
        <w:adjustRightInd w:val="0"/>
        <w:jc w:val="both"/>
        <w:rPr>
          <w:rFonts w:ascii="Sans-Bold" w:hAnsi="Sans-Bold" w:cs="Sans-Bold"/>
          <w:bCs/>
          <w:sz w:val="22"/>
          <w:szCs w:val="22"/>
        </w:rPr>
      </w:pPr>
    </w:p>
    <w:p w14:paraId="422F2605"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Aluminum Siding</w:t>
      </w:r>
    </w:p>
    <w:p w14:paraId="25D269D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If underlayment is required per manufacturer’s instructions but if a product is not listed, either:</w:t>
      </w:r>
    </w:p>
    <w:p w14:paraId="1432C5F5" w14:textId="77777777" w:rsidR="005E0922" w:rsidRDefault="005E0922" w:rsidP="005E0922">
      <w:pPr>
        <w:numPr>
          <w:ilvl w:val="2"/>
          <w:numId w:val="104"/>
        </w:numPr>
        <w:jc w:val="both"/>
        <w:rPr>
          <w:rFonts w:ascii="Arial" w:hAnsi="Arial" w:cs="Arial"/>
          <w:sz w:val="22"/>
          <w:szCs w:val="22"/>
        </w:rPr>
      </w:pPr>
      <w:r>
        <w:rPr>
          <w:rFonts w:ascii="Arial" w:hAnsi="Arial" w:cs="Arial"/>
          <w:sz w:val="22"/>
          <w:szCs w:val="22"/>
        </w:rPr>
        <w:t>Install one layer of 15 pound asphalt-saturated roofing felt or house wrap over entire wall area. Run sheets horizontally lapped so water sheds.</w:t>
      </w:r>
    </w:p>
    <w:p w14:paraId="7AE0F69B" w14:textId="77777777" w:rsidR="005E0922" w:rsidRDefault="005E0922" w:rsidP="005E0922">
      <w:pPr>
        <w:numPr>
          <w:ilvl w:val="2"/>
          <w:numId w:val="104"/>
        </w:numPr>
        <w:jc w:val="both"/>
        <w:rPr>
          <w:rFonts w:ascii="Arial" w:hAnsi="Arial" w:cs="Arial"/>
          <w:sz w:val="22"/>
          <w:szCs w:val="22"/>
        </w:rPr>
      </w:pPr>
      <w:r>
        <w:rPr>
          <w:rFonts w:ascii="Arial" w:hAnsi="Arial" w:cs="Arial"/>
          <w:sz w:val="22"/>
          <w:szCs w:val="22"/>
        </w:rPr>
        <w:t>Install building wrap horizontally by nailing and lapping edges a minimum of 6 inches.</w:t>
      </w:r>
    </w:p>
    <w:p w14:paraId="236197C4"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siding in such a way as to minimize the number of joints, seams, and edges. Use full length panels wherever possible.</w:t>
      </w:r>
    </w:p>
    <w:p w14:paraId="7207ECA1"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force the panels up or down when fastening in position. Allow each panel to hang without strain.</w:t>
      </w:r>
    </w:p>
    <w:p w14:paraId="350DBFB2"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6B7FD60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22426D2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caulk the panels where they meet the receiver of inside corners, outside corners, or J-channel trim. Do not caulk the overlap joints.</w:t>
      </w:r>
    </w:p>
    <w:p w14:paraId="696294BC" w14:textId="77777777" w:rsidR="005E0922" w:rsidRDefault="005E0922" w:rsidP="005E0922">
      <w:pPr>
        <w:jc w:val="both"/>
        <w:rPr>
          <w:rFonts w:ascii="Arial" w:hAnsi="Arial" w:cs="Arial"/>
          <w:sz w:val="22"/>
          <w:szCs w:val="22"/>
        </w:rPr>
      </w:pPr>
    </w:p>
    <w:p w14:paraId="05F0DE25"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Wood Siding</w:t>
      </w:r>
    </w:p>
    <w:p w14:paraId="0486EFD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underlayment of 15 pound asphalt saturated roofing felt – one layer over entire wall area. Run sheets horizontally lapped so water sheds.</w:t>
      </w:r>
    </w:p>
    <w:p w14:paraId="47AC8A2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All joints between lap siding pieces and sheet siding shall be over studs.</w:t>
      </w:r>
    </w:p>
    <w:p w14:paraId="413D2C6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Nails shall be set and puttied.</w:t>
      </w:r>
    </w:p>
    <w:p w14:paraId="62DE09CB"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Siding overlap shall be a minimum of 1-inch.</w:t>
      </w:r>
    </w:p>
    <w:p w14:paraId="7B2A936C" w14:textId="77777777" w:rsidR="005E0922" w:rsidRDefault="005E0922" w:rsidP="005E0922">
      <w:pPr>
        <w:jc w:val="both"/>
        <w:rPr>
          <w:rFonts w:ascii="Arial" w:hAnsi="Arial" w:cs="Arial"/>
          <w:sz w:val="22"/>
          <w:szCs w:val="22"/>
        </w:rPr>
      </w:pPr>
    </w:p>
    <w:p w14:paraId="2B669EE8"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Completion</w:t>
      </w:r>
    </w:p>
    <w:p w14:paraId="1AEAE9C0"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Extend all utility and other penetrations through siding as needed.</w:t>
      </w:r>
    </w:p>
    <w:p w14:paraId="4116187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trim channels around all vents, windows, doors, and other openings.</w:t>
      </w:r>
    </w:p>
    <w:p w14:paraId="07B512B4"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Provide manufacturer’s warranty.</w:t>
      </w:r>
    </w:p>
    <w:p w14:paraId="489B40D5" w14:textId="77777777" w:rsidR="005E0922" w:rsidRDefault="005E0922" w:rsidP="005E0922">
      <w:pPr>
        <w:jc w:val="both"/>
        <w:rPr>
          <w:rFonts w:ascii="Arial" w:hAnsi="Arial" w:cs="Arial"/>
          <w:b/>
          <w:sz w:val="22"/>
          <w:szCs w:val="22"/>
        </w:rPr>
      </w:pPr>
    </w:p>
    <w:p w14:paraId="07130320"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Optional Energy Conservation and Environmental Protection Measures</w:t>
      </w:r>
    </w:p>
    <w:p w14:paraId="7F6B8AA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recycled content siding when possible.</w:t>
      </w:r>
    </w:p>
    <w:p w14:paraId="5BB268E7" w14:textId="77777777" w:rsidR="005E0922" w:rsidRDefault="005E0922" w:rsidP="005E0922">
      <w:pPr>
        <w:jc w:val="both"/>
        <w:rPr>
          <w:rFonts w:ascii="Arial" w:hAnsi="Arial"/>
          <w:sz w:val="20"/>
        </w:rPr>
      </w:pPr>
    </w:p>
    <w:p w14:paraId="666F5017" w14:textId="77777777" w:rsidR="005E0922" w:rsidRDefault="005E0922" w:rsidP="005E0922">
      <w:pPr>
        <w:jc w:val="both"/>
        <w:rPr>
          <w:rFonts w:ascii="Arial" w:hAnsi="Arial"/>
          <w:sz w:val="20"/>
        </w:rPr>
      </w:pPr>
    </w:p>
    <w:p w14:paraId="57606AF4" w14:textId="77777777" w:rsidR="005E0922" w:rsidRDefault="005E0922" w:rsidP="005E0922">
      <w:pPr>
        <w:numPr>
          <w:ilvl w:val="1"/>
          <w:numId w:val="105"/>
        </w:numPr>
        <w:ind w:left="360"/>
        <w:jc w:val="both"/>
        <w:rPr>
          <w:rFonts w:ascii="Arial" w:hAnsi="Arial" w:cs="Arial"/>
          <w:b/>
          <w:sz w:val="22"/>
          <w:szCs w:val="22"/>
        </w:rPr>
      </w:pPr>
      <w:r>
        <w:rPr>
          <w:rFonts w:ascii="Arial" w:hAnsi="Arial" w:cs="Arial"/>
          <w:b/>
          <w:sz w:val="22"/>
          <w:szCs w:val="22"/>
        </w:rPr>
        <w:t>Trim Wrapping</w:t>
      </w:r>
    </w:p>
    <w:p w14:paraId="28F4025C" w14:textId="77777777" w:rsidR="005E0922" w:rsidRDefault="005E0922" w:rsidP="005E0922">
      <w:pPr>
        <w:jc w:val="both"/>
        <w:rPr>
          <w:rFonts w:ascii="Arial" w:hAnsi="Arial" w:cs="Arial"/>
          <w:b/>
          <w:sz w:val="22"/>
          <w:szCs w:val="22"/>
        </w:rPr>
      </w:pPr>
    </w:p>
    <w:p w14:paraId="340B5698"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Materials and Products</w:t>
      </w:r>
    </w:p>
    <w:p w14:paraId="3205D08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Vinyl or aluminum trim wrap may be used to cap and weather seal old wood trim.</w:t>
      </w:r>
    </w:p>
    <w:p w14:paraId="241D6D36" w14:textId="77777777" w:rsidR="005E0922" w:rsidRDefault="005E0922" w:rsidP="005E0922">
      <w:pPr>
        <w:jc w:val="both"/>
        <w:rPr>
          <w:rFonts w:ascii="Arial" w:hAnsi="Arial" w:cs="Arial"/>
          <w:b/>
          <w:sz w:val="22"/>
          <w:szCs w:val="22"/>
        </w:rPr>
      </w:pPr>
    </w:p>
    <w:p w14:paraId="17F383DE"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Construction and Installation</w:t>
      </w:r>
    </w:p>
    <w:p w14:paraId="7416878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Exterior trim shall be tight, free of gaps at time of installation, uniform in appearance and properly flashed or sealed.</w:t>
      </w:r>
    </w:p>
    <w:p w14:paraId="1F5B3D5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Be sure to caulk edging with a durable outdoor sealant.</w:t>
      </w:r>
    </w:p>
    <w:p w14:paraId="0A4DC61F" w14:textId="77777777" w:rsidR="005E0922" w:rsidRDefault="005E0922" w:rsidP="005E0922">
      <w:pPr>
        <w:jc w:val="both"/>
        <w:rPr>
          <w:rFonts w:ascii="Arial" w:hAnsi="Arial" w:cs="Arial"/>
          <w:b/>
          <w:sz w:val="22"/>
          <w:szCs w:val="22"/>
        </w:rPr>
      </w:pPr>
    </w:p>
    <w:p w14:paraId="64B6429D"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Completion</w:t>
      </w:r>
    </w:p>
    <w:p w14:paraId="3F267972" w14:textId="77777777" w:rsidR="005E0922" w:rsidRDefault="005E0922" w:rsidP="005E0922">
      <w:pPr>
        <w:jc w:val="both"/>
        <w:rPr>
          <w:rFonts w:ascii="Arial" w:hAnsi="Arial" w:cs="Arial"/>
          <w:b/>
          <w:sz w:val="22"/>
          <w:szCs w:val="22"/>
        </w:rPr>
      </w:pPr>
    </w:p>
    <w:p w14:paraId="420DE048"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29620A24" w14:textId="77777777" w:rsidR="005E0922" w:rsidRDefault="005E0922" w:rsidP="005E0922">
      <w:pPr>
        <w:jc w:val="both"/>
        <w:rPr>
          <w:rFonts w:ascii="Arial" w:hAnsi="Arial" w:cs="Arial"/>
          <w:b/>
          <w:sz w:val="22"/>
          <w:szCs w:val="22"/>
        </w:rPr>
      </w:pPr>
    </w:p>
    <w:p w14:paraId="312BD4B4" w14:textId="77777777" w:rsidR="005E0922" w:rsidRDefault="005E0922" w:rsidP="005E0922">
      <w:pPr>
        <w:keepNext/>
        <w:spacing w:before="240" w:after="60"/>
        <w:jc w:val="both"/>
        <w:outlineLvl w:val="0"/>
        <w:rPr>
          <w:rFonts w:ascii="Arial" w:hAnsi="Arial" w:cs="Arial"/>
          <w:b/>
          <w:kern w:val="32"/>
          <w:sz w:val="32"/>
          <w:szCs w:val="22"/>
        </w:rPr>
      </w:pPr>
      <w:bookmarkStart w:id="466" w:name="_Toc227044926"/>
      <w:r>
        <w:rPr>
          <w:rFonts w:ascii="Arial" w:hAnsi="Arial" w:cs="Arial"/>
          <w:b/>
          <w:kern w:val="32"/>
          <w:sz w:val="32"/>
          <w:szCs w:val="22"/>
        </w:rPr>
        <w:t>9.</w:t>
      </w:r>
      <w:r>
        <w:rPr>
          <w:rFonts w:ascii="Arial" w:hAnsi="Arial" w:cs="Arial"/>
          <w:b/>
          <w:kern w:val="32"/>
          <w:sz w:val="32"/>
          <w:szCs w:val="22"/>
        </w:rPr>
        <w:tab/>
        <w:t>Foundation and Structure</w:t>
      </w:r>
      <w:bookmarkEnd w:id="466"/>
    </w:p>
    <w:p w14:paraId="798BDE1F" w14:textId="77777777" w:rsidR="005E0922" w:rsidRDefault="005E0922" w:rsidP="005E0922">
      <w:pPr>
        <w:jc w:val="both"/>
        <w:rPr>
          <w:rFonts w:ascii="Arial" w:hAnsi="Arial" w:cs="Arial"/>
          <w:b/>
          <w:sz w:val="22"/>
          <w:szCs w:val="22"/>
        </w:rPr>
      </w:pPr>
    </w:p>
    <w:p w14:paraId="05D53836" w14:textId="77777777" w:rsidR="005E0922" w:rsidRDefault="005E0922" w:rsidP="005E0922">
      <w:pPr>
        <w:numPr>
          <w:ilvl w:val="1"/>
          <w:numId w:val="107"/>
        </w:numPr>
        <w:jc w:val="both"/>
        <w:rPr>
          <w:rFonts w:ascii="Arial" w:hAnsi="Arial" w:cs="Arial"/>
          <w:b/>
          <w:sz w:val="22"/>
          <w:szCs w:val="22"/>
        </w:rPr>
      </w:pPr>
      <w:r>
        <w:rPr>
          <w:rFonts w:ascii="Arial" w:hAnsi="Arial" w:cs="Arial"/>
          <w:b/>
          <w:sz w:val="22"/>
          <w:szCs w:val="22"/>
        </w:rPr>
        <w:t>Structure</w:t>
      </w:r>
    </w:p>
    <w:p w14:paraId="5FDA274A" w14:textId="77777777" w:rsidR="005E0922" w:rsidRDefault="005E0922" w:rsidP="005E0922">
      <w:pPr>
        <w:jc w:val="both"/>
        <w:rPr>
          <w:rFonts w:ascii="Arial" w:hAnsi="Arial" w:cs="Arial"/>
          <w:b/>
          <w:sz w:val="22"/>
          <w:szCs w:val="22"/>
        </w:rPr>
      </w:pPr>
    </w:p>
    <w:p w14:paraId="4F221A26"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Materials and Products</w:t>
      </w:r>
    </w:p>
    <w:p w14:paraId="6A51FC98"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A.</w:t>
      </w:r>
      <w:r>
        <w:rPr>
          <w:rFonts w:ascii="Arial" w:hAnsi="Arial" w:cs="Arial"/>
          <w:sz w:val="22"/>
          <w:szCs w:val="22"/>
        </w:rPr>
        <w:tab/>
        <w:t>Walls and Flooring</w:t>
      </w:r>
    </w:p>
    <w:p w14:paraId="6654366C"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47B8B9F5"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Moisture content of framing lumber shall be 19% or less by weight.</w:t>
      </w:r>
    </w:p>
    <w:p w14:paraId="14C2B4FD"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Reject any framing lumber that is not grade-stamped by a bona fide grading agency.</w:t>
      </w:r>
    </w:p>
    <w:p w14:paraId="0CA5FE3E"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57174A11"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Subflooring shall be APA rated plywood sheathing, exterior grade, or Oriented Strand Board (OSB).</w:t>
      </w:r>
    </w:p>
    <w:p w14:paraId="33815B33"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Roof sheathing shall be APA rated plywood sheathing, exterior grade, OSB, or Waferboard with waterproof resin binder.</w:t>
      </w:r>
    </w:p>
    <w:p w14:paraId="04947206"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Underlayment shall be APA rated underlayment, approved for use under asphalt, vinyl, and resilient tile or sheet flooring.</w:t>
      </w:r>
    </w:p>
    <w:p w14:paraId="4DE6F006" w14:textId="77777777" w:rsidR="005E0922" w:rsidRDefault="005E0922" w:rsidP="005E0922">
      <w:pPr>
        <w:jc w:val="both"/>
        <w:rPr>
          <w:rFonts w:ascii="Arial" w:hAnsi="Arial" w:cs="Arial"/>
          <w:b/>
          <w:sz w:val="22"/>
          <w:szCs w:val="22"/>
        </w:rPr>
      </w:pPr>
    </w:p>
    <w:p w14:paraId="2F92F796" w14:textId="77777777" w:rsidR="005E0922" w:rsidRDefault="005E0922" w:rsidP="005E0922">
      <w:pPr>
        <w:numPr>
          <w:ilvl w:val="0"/>
          <w:numId w:val="109"/>
        </w:numPr>
        <w:ind w:left="360"/>
        <w:jc w:val="both"/>
        <w:rPr>
          <w:rFonts w:ascii="Arial" w:hAnsi="Arial" w:cs="Arial"/>
          <w:sz w:val="22"/>
          <w:szCs w:val="22"/>
        </w:rPr>
      </w:pPr>
      <w:r>
        <w:rPr>
          <w:rFonts w:ascii="Arial" w:hAnsi="Arial" w:cs="Arial"/>
          <w:sz w:val="22"/>
          <w:szCs w:val="22"/>
        </w:rPr>
        <w:t>Fasteners</w:t>
      </w:r>
    </w:p>
    <w:p w14:paraId="3431146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Use hot-dipped galvanized steel or stainless steel nails for exterior, high humidity, and treated wood locations.</w:t>
      </w:r>
    </w:p>
    <w:p w14:paraId="59E978C1"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Electro-galvanized nails shall not be used on exteriors, or where corrosive staining might mar wood surfaces.</w:t>
      </w:r>
    </w:p>
    <w:p w14:paraId="6CCA782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Nails used in redwood or cedar shall be of stainless steel.</w:t>
      </w:r>
    </w:p>
    <w:p w14:paraId="2E713E0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Subfloor glue shall be APA solvent based, waterproof construction grade adhesive.</w:t>
      </w:r>
    </w:p>
    <w:p w14:paraId="49663B2F" w14:textId="77777777" w:rsidR="005E0922" w:rsidRDefault="005E0922" w:rsidP="005E0922">
      <w:pPr>
        <w:jc w:val="both"/>
        <w:rPr>
          <w:rFonts w:ascii="Arial" w:hAnsi="Arial" w:cs="Arial"/>
          <w:b/>
          <w:sz w:val="22"/>
          <w:szCs w:val="22"/>
        </w:rPr>
      </w:pPr>
    </w:p>
    <w:p w14:paraId="71F95855"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Construction and Installation</w:t>
      </w:r>
    </w:p>
    <w:p w14:paraId="05BEA20E"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Walls</w:t>
      </w:r>
    </w:p>
    <w:p w14:paraId="7D5B993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Vertical framing shall be plumb within ¼ inch per 10 linear feet.</w:t>
      </w:r>
    </w:p>
    <w:p w14:paraId="3E120B01"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Horizontal framing shall be level within ¼ inch per 10 linear feet.</w:t>
      </w:r>
    </w:p>
    <w:p w14:paraId="553D0366"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Nails or screws shall be at least twice as long as the thickness of the wood, with spiral shanks to maximize hold.</w:t>
      </w:r>
    </w:p>
    <w:p w14:paraId="20B83853"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Construct stud framing and blocking to support wall-mounted fixtures, cabinets, railings, and equipment.</w:t>
      </w:r>
    </w:p>
    <w:p w14:paraId="56557A94"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Stud framing shall be substantially braced, secured with correct sizes and types of fasteners, and installed with fire stops to provide snug blocking between studs.</w:t>
      </w:r>
    </w:p>
    <w:p w14:paraId="284C62F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Position studs at corners to provide ample nailing backing for exterior and interior panels.</w:t>
      </w:r>
    </w:p>
    <w:p w14:paraId="157DB0D1"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blocking and double top plate headers for wall openings.</w:t>
      </w:r>
    </w:p>
    <w:p w14:paraId="11F50AE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Lap top plates and set butt joints so as not to occur over openings.</w:t>
      </w:r>
    </w:p>
    <w:p w14:paraId="00B03CFA"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Install top plates to provide uninterrupted, ample nailing backing for exterior and interior panels.</w:t>
      </w:r>
    </w:p>
    <w:p w14:paraId="041FFC5F"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5A2168CE"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joints and connectors for non-wood construction to allow for movement such as lumber shrinkage and normal thermal expansion and contraction of building components.</w:t>
      </w:r>
    </w:p>
    <w:p w14:paraId="4EBE9730"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clearance between framing and other construction subject to fire hazard such as chimneys and appliance vent piping.</w:t>
      </w:r>
    </w:p>
    <w:p w14:paraId="00BAD9B1" w14:textId="77777777" w:rsidR="005E0922" w:rsidRDefault="005E0922" w:rsidP="005E0922">
      <w:pPr>
        <w:jc w:val="both"/>
        <w:rPr>
          <w:rFonts w:ascii="Arial" w:hAnsi="Arial" w:cs="Arial"/>
          <w:sz w:val="22"/>
          <w:szCs w:val="22"/>
        </w:rPr>
      </w:pPr>
    </w:p>
    <w:p w14:paraId="1B3E1932" w14:textId="77777777" w:rsidR="005E0922" w:rsidRDefault="005E0922" w:rsidP="005E0922">
      <w:pPr>
        <w:jc w:val="both"/>
        <w:rPr>
          <w:rFonts w:ascii="Arial" w:hAnsi="Arial" w:cs="Arial"/>
          <w:sz w:val="22"/>
          <w:szCs w:val="22"/>
        </w:rPr>
      </w:pPr>
      <w:r>
        <w:rPr>
          <w:rFonts w:ascii="Arial" w:hAnsi="Arial" w:cs="Arial"/>
          <w:sz w:val="22"/>
          <w:szCs w:val="22"/>
        </w:rPr>
        <w:t>B.  Flooring</w:t>
      </w:r>
    </w:p>
    <w:p w14:paraId="385947FE"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Floor framing members shall be set with crowns upward and with full bearing plates.</w:t>
      </w:r>
    </w:p>
    <w:p w14:paraId="542B9C6C"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Joist hangers shall be set straight, aligned, substantially braced and secured with correct size and type fastenings.</w:t>
      </w:r>
    </w:p>
    <w:p w14:paraId="281CC5C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Stagger subflooring butt joints.</w:t>
      </w:r>
    </w:p>
    <w:p w14:paraId="72DC6EBB"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Completed subflooring shall be level within ¼ inch per 10 linear feet, free of depressions or humps, and free from holes, splits or other construction damage.</w:t>
      </w:r>
    </w:p>
    <w:p w14:paraId="0D90FD6A" w14:textId="77777777" w:rsidR="005E0922" w:rsidRDefault="005E0922" w:rsidP="005E0922">
      <w:pPr>
        <w:jc w:val="both"/>
        <w:rPr>
          <w:rFonts w:ascii="Arial" w:hAnsi="Arial" w:cs="Arial"/>
          <w:sz w:val="22"/>
          <w:szCs w:val="22"/>
        </w:rPr>
      </w:pPr>
    </w:p>
    <w:p w14:paraId="0E567A31"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C.  Fasteners</w:t>
      </w:r>
    </w:p>
    <w:p w14:paraId="269A637F"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When using bolts, drill holes 1/16 inch larger than bolt diameter.</w:t>
      </w:r>
    </w:p>
    <w:p w14:paraId="0BE7D3BC"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Use washers under all nuts.</w:t>
      </w:r>
    </w:p>
    <w:p w14:paraId="57B2898B"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Glue and secure subflooring to joists with screws or screw type nails. Subfloor to joist connections must be sufficient to prevent any squeaking of flooring.</w:t>
      </w:r>
    </w:p>
    <w:p w14:paraId="775386D0" w14:textId="77777777" w:rsidR="005E0922" w:rsidRDefault="005E0922" w:rsidP="005E0922">
      <w:pPr>
        <w:jc w:val="both"/>
        <w:rPr>
          <w:rFonts w:ascii="Arial" w:hAnsi="Arial" w:cs="Arial"/>
          <w:b/>
          <w:sz w:val="22"/>
          <w:szCs w:val="22"/>
        </w:rPr>
      </w:pPr>
    </w:p>
    <w:p w14:paraId="5A67DA4A"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Completion</w:t>
      </w:r>
    </w:p>
    <w:p w14:paraId="5D2E251E" w14:textId="77777777" w:rsidR="005E0922" w:rsidRDefault="005E0922" w:rsidP="005E0922">
      <w:pPr>
        <w:jc w:val="both"/>
        <w:rPr>
          <w:rFonts w:ascii="Arial" w:hAnsi="Arial" w:cs="Arial"/>
          <w:b/>
          <w:sz w:val="22"/>
          <w:szCs w:val="22"/>
        </w:rPr>
      </w:pPr>
    </w:p>
    <w:p w14:paraId="4E52E0BD"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5C84A1A1" w14:textId="77777777" w:rsidR="005E0922" w:rsidRDefault="005E0922" w:rsidP="005E0922">
      <w:pPr>
        <w:jc w:val="both"/>
        <w:rPr>
          <w:rFonts w:ascii="Arial" w:hAnsi="Arial" w:cs="Arial"/>
          <w:b/>
          <w:sz w:val="22"/>
          <w:szCs w:val="22"/>
        </w:rPr>
      </w:pPr>
    </w:p>
    <w:p w14:paraId="673977B3" w14:textId="77777777" w:rsidR="005E0922" w:rsidRDefault="005E0922" w:rsidP="005E0922">
      <w:pPr>
        <w:jc w:val="both"/>
        <w:rPr>
          <w:rFonts w:ascii="Arial" w:hAnsi="Arial" w:cs="Arial"/>
          <w:b/>
          <w:sz w:val="22"/>
          <w:szCs w:val="22"/>
        </w:rPr>
      </w:pPr>
    </w:p>
    <w:p w14:paraId="22B2028B" w14:textId="77777777" w:rsidR="005E0922" w:rsidRDefault="005E0922" w:rsidP="005E0922">
      <w:pPr>
        <w:numPr>
          <w:ilvl w:val="1"/>
          <w:numId w:val="107"/>
        </w:numPr>
        <w:jc w:val="both"/>
        <w:rPr>
          <w:rFonts w:ascii="Arial" w:hAnsi="Arial" w:cs="Arial"/>
          <w:b/>
          <w:sz w:val="22"/>
          <w:szCs w:val="22"/>
        </w:rPr>
      </w:pPr>
      <w:r>
        <w:rPr>
          <w:rFonts w:ascii="Arial" w:hAnsi="Arial" w:cs="Arial"/>
          <w:b/>
          <w:sz w:val="22"/>
          <w:szCs w:val="22"/>
        </w:rPr>
        <w:t>Foundation</w:t>
      </w:r>
    </w:p>
    <w:p w14:paraId="22185348" w14:textId="77777777" w:rsidR="005E0922" w:rsidRDefault="005E0922" w:rsidP="005E0922">
      <w:pPr>
        <w:jc w:val="both"/>
        <w:rPr>
          <w:rFonts w:ascii="Arial" w:hAnsi="Arial" w:cs="Arial"/>
          <w:b/>
          <w:sz w:val="22"/>
          <w:szCs w:val="22"/>
        </w:rPr>
      </w:pPr>
    </w:p>
    <w:p w14:paraId="1A3FC142"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Materials and Products</w:t>
      </w:r>
    </w:p>
    <w:p w14:paraId="1AE5BB20" w14:textId="77777777" w:rsidR="005E0922" w:rsidRDefault="005E0922" w:rsidP="005E0922">
      <w:pPr>
        <w:numPr>
          <w:ilvl w:val="0"/>
          <w:numId w:val="112"/>
        </w:numPr>
        <w:ind w:left="720"/>
        <w:jc w:val="both"/>
        <w:rPr>
          <w:rFonts w:ascii="Arial" w:hAnsi="Arial" w:cs="Arial"/>
          <w:sz w:val="22"/>
          <w:szCs w:val="22"/>
        </w:rPr>
      </w:pPr>
      <w:r>
        <w:rPr>
          <w:rFonts w:ascii="Arial" w:hAnsi="Arial" w:cs="Arial"/>
          <w:sz w:val="22"/>
          <w:szCs w:val="22"/>
        </w:rPr>
        <w:t xml:space="preserve">Unless otherwise noted, all concrete foundation walls and slabs on grade shall be 3,000 p.s.i. </w:t>
      </w:r>
    </w:p>
    <w:p w14:paraId="7A486C4D" w14:textId="77777777" w:rsidR="005E0922" w:rsidRDefault="005E0922" w:rsidP="005E0922">
      <w:pPr>
        <w:numPr>
          <w:ilvl w:val="0"/>
          <w:numId w:val="112"/>
        </w:numPr>
        <w:ind w:left="720"/>
        <w:jc w:val="both"/>
        <w:rPr>
          <w:rFonts w:ascii="Arial" w:hAnsi="Arial" w:cs="Arial"/>
          <w:sz w:val="22"/>
          <w:szCs w:val="22"/>
        </w:rPr>
      </w:pPr>
      <w:r>
        <w:rPr>
          <w:rFonts w:ascii="Arial" w:hAnsi="Arial" w:cs="Arial"/>
          <w:sz w:val="22"/>
          <w:szCs w:val="22"/>
        </w:rPr>
        <w:t>All slabs under interior finished and heated living spaces shall be placed on 6-mil polyethylene vapor barriers with a minimum of 6 inch lapped joints.</w:t>
      </w:r>
    </w:p>
    <w:p w14:paraId="476FB039" w14:textId="77777777" w:rsidR="005E0922" w:rsidRDefault="005E0922" w:rsidP="005E0922">
      <w:pPr>
        <w:jc w:val="both"/>
        <w:rPr>
          <w:rFonts w:ascii="Arial" w:hAnsi="Arial" w:cs="Arial"/>
          <w:b/>
          <w:sz w:val="22"/>
          <w:szCs w:val="22"/>
        </w:rPr>
      </w:pPr>
    </w:p>
    <w:p w14:paraId="22C84410"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Construction and Installation</w:t>
      </w:r>
    </w:p>
    <w:p w14:paraId="77E7ECFB"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Foundations should have a footing.</w:t>
      </w:r>
    </w:p>
    <w:p w14:paraId="177B4ADA"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 walls shall prevent the entrance of water or moisture into a basement or crawl space area.</w:t>
      </w:r>
    </w:p>
    <w:p w14:paraId="6FF355CC"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2F73AF"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Cracks in walls shall be effectively sealed and loose or defective mortar joints replaced.</w:t>
      </w:r>
    </w:p>
    <w:p w14:paraId="6875F516"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lastRenderedPageBreak/>
        <w:t>Provide ½ inch expansion joint material between all concrete slabs and abutting concrete or masonry walls occurring in exterior or unheated spaces or areas.</w:t>
      </w:r>
    </w:p>
    <w:p w14:paraId="10483825"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Where necessary, interior or exterior face of walls shall be damp proofed by bituminous coating or cement parging.</w:t>
      </w:r>
    </w:p>
    <w:p w14:paraId="3D9E8D2D"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 fasteners shall not be located underneath any studs.</w:t>
      </w:r>
    </w:p>
    <w:p w14:paraId="069AD7DC"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Shims for mudsills shall be of preservative treated lumber.</w:t>
      </w:r>
    </w:p>
    <w:p w14:paraId="7D57C499"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 xml:space="preserve">When foundation is to be insulated excavate 1 foot below grate, install 2 inch Styrofoam board to cover area between ground level and bottom siding, cover with aluminum or pressure treated plywood, pebble board or fiberglass board. </w:t>
      </w:r>
    </w:p>
    <w:p w14:paraId="2B1E0BD5"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Provide ventilation space for girders that will be set in foundation wall pockets or directly above earth.</w:t>
      </w:r>
    </w:p>
    <w:p w14:paraId="3AB8B3BC" w14:textId="77777777" w:rsidR="005E0922" w:rsidRDefault="005E0922" w:rsidP="005E0922">
      <w:pPr>
        <w:jc w:val="both"/>
        <w:rPr>
          <w:rFonts w:ascii="Arial" w:hAnsi="Arial" w:cs="Arial"/>
          <w:b/>
          <w:sz w:val="22"/>
          <w:szCs w:val="22"/>
        </w:rPr>
      </w:pPr>
    </w:p>
    <w:p w14:paraId="5AD40677"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Completion</w:t>
      </w:r>
    </w:p>
    <w:p w14:paraId="1308F4E6" w14:textId="77777777" w:rsidR="005E0922" w:rsidRDefault="005E0922" w:rsidP="005E0922">
      <w:pPr>
        <w:numPr>
          <w:ilvl w:val="0"/>
          <w:numId w:val="113"/>
        </w:numPr>
        <w:jc w:val="both"/>
        <w:rPr>
          <w:rFonts w:ascii="Arial" w:hAnsi="Arial" w:cs="Arial"/>
          <w:sz w:val="22"/>
          <w:szCs w:val="22"/>
        </w:rPr>
      </w:pPr>
      <w:r>
        <w:rPr>
          <w:rFonts w:ascii="Arial" w:hAnsi="Arial" w:cs="Arial"/>
          <w:sz w:val="22"/>
          <w:szCs w:val="22"/>
        </w:rPr>
        <w:t>Ground around the dwelling shall be sloped away from foundation walls to divert water away from the structure.</w:t>
      </w:r>
    </w:p>
    <w:p w14:paraId="59A7E416" w14:textId="77777777" w:rsidR="005E0922" w:rsidRDefault="005E0922" w:rsidP="005E0922">
      <w:pPr>
        <w:numPr>
          <w:ilvl w:val="0"/>
          <w:numId w:val="113"/>
        </w:numPr>
        <w:jc w:val="both"/>
        <w:rPr>
          <w:rFonts w:ascii="Arial" w:hAnsi="Arial" w:cs="Arial"/>
          <w:sz w:val="22"/>
          <w:szCs w:val="22"/>
        </w:rPr>
      </w:pPr>
      <w:r>
        <w:rPr>
          <w:rFonts w:ascii="Arial" w:hAnsi="Arial" w:cs="Arial"/>
          <w:sz w:val="22"/>
          <w:szCs w:val="22"/>
        </w:rPr>
        <w:t>Provide termite protection as required and remove all wood construction materials from the excavation near the structure.</w:t>
      </w:r>
    </w:p>
    <w:p w14:paraId="18E5F33D" w14:textId="77777777" w:rsidR="005E0922" w:rsidRDefault="005E0922" w:rsidP="005E0922">
      <w:pPr>
        <w:jc w:val="both"/>
        <w:rPr>
          <w:rFonts w:ascii="Arial" w:hAnsi="Arial" w:cs="Arial"/>
          <w:b/>
          <w:sz w:val="22"/>
          <w:szCs w:val="22"/>
        </w:rPr>
      </w:pPr>
    </w:p>
    <w:p w14:paraId="48B13D6E"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528E8FBC" w14:textId="77777777" w:rsidR="005E0922" w:rsidRDefault="005E0922" w:rsidP="005E0922">
      <w:pPr>
        <w:jc w:val="both"/>
        <w:rPr>
          <w:rFonts w:ascii="Arial" w:hAnsi="Arial" w:cs="Arial"/>
          <w:b/>
          <w:sz w:val="22"/>
          <w:szCs w:val="22"/>
        </w:rPr>
      </w:pPr>
    </w:p>
    <w:p w14:paraId="422CF2EB" w14:textId="77777777" w:rsidR="005E0922" w:rsidRDefault="005E0922" w:rsidP="005E0922">
      <w:pPr>
        <w:jc w:val="both"/>
        <w:rPr>
          <w:rFonts w:ascii="Arial" w:hAnsi="Arial" w:cs="Arial"/>
          <w:b/>
          <w:sz w:val="22"/>
          <w:szCs w:val="22"/>
        </w:rPr>
      </w:pPr>
    </w:p>
    <w:p w14:paraId="516FF01F" w14:textId="77777777" w:rsidR="005E0922" w:rsidRDefault="005E0922" w:rsidP="005E0922">
      <w:pPr>
        <w:keepNext/>
        <w:spacing w:before="240" w:after="60"/>
        <w:jc w:val="both"/>
        <w:outlineLvl w:val="0"/>
        <w:rPr>
          <w:rFonts w:ascii="Arial" w:hAnsi="Arial" w:cs="Arial"/>
          <w:b/>
          <w:kern w:val="32"/>
          <w:sz w:val="32"/>
          <w:szCs w:val="22"/>
        </w:rPr>
      </w:pPr>
      <w:bookmarkStart w:id="467" w:name="_Toc227044927"/>
      <w:r>
        <w:rPr>
          <w:rFonts w:ascii="Arial" w:hAnsi="Arial" w:cs="Arial"/>
          <w:b/>
          <w:kern w:val="32"/>
          <w:sz w:val="32"/>
          <w:szCs w:val="22"/>
        </w:rPr>
        <w:t>10.</w:t>
      </w:r>
      <w:r>
        <w:rPr>
          <w:rFonts w:ascii="Arial" w:hAnsi="Arial" w:cs="Arial"/>
          <w:b/>
          <w:kern w:val="32"/>
          <w:sz w:val="32"/>
          <w:szCs w:val="22"/>
        </w:rPr>
        <w:tab/>
        <w:t>Heating, Insulation and Ventilation</w:t>
      </w:r>
      <w:bookmarkEnd w:id="467"/>
    </w:p>
    <w:p w14:paraId="4E5BAB6E" w14:textId="77777777" w:rsidR="005E0922" w:rsidRDefault="005E0922" w:rsidP="005E0922">
      <w:pPr>
        <w:jc w:val="both"/>
        <w:rPr>
          <w:rFonts w:ascii="Arial" w:hAnsi="Arial" w:cs="Arial"/>
          <w:b/>
          <w:sz w:val="22"/>
          <w:szCs w:val="22"/>
        </w:rPr>
      </w:pPr>
    </w:p>
    <w:p w14:paraId="2DCC7075" w14:textId="77777777" w:rsidR="005E0922" w:rsidRDefault="005E0922" w:rsidP="005E0922">
      <w:pPr>
        <w:jc w:val="both"/>
        <w:rPr>
          <w:rFonts w:ascii="Arial" w:hAnsi="Arial" w:cs="Arial"/>
          <w:b/>
          <w:sz w:val="22"/>
          <w:szCs w:val="22"/>
        </w:rPr>
      </w:pPr>
      <w:r>
        <w:rPr>
          <w:rFonts w:ascii="Arial" w:hAnsi="Arial" w:cs="Arial"/>
          <w:b/>
          <w:sz w:val="22"/>
          <w:szCs w:val="22"/>
        </w:rPr>
        <w:t>10.1Heating</w:t>
      </w:r>
    </w:p>
    <w:p w14:paraId="1702F5A6"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Heating facilities shall be provided for each living unit and other spaces assuring for interior comfort, safety and convenience in operations, and economical performance.</w:t>
      </w:r>
    </w:p>
    <w:p w14:paraId="67969D2C" w14:textId="77777777" w:rsidR="005E0922" w:rsidRDefault="005E0922" w:rsidP="005E0922">
      <w:pPr>
        <w:jc w:val="both"/>
        <w:rPr>
          <w:rFonts w:ascii="Arial" w:hAnsi="Arial" w:cs="Arial"/>
          <w:b/>
          <w:sz w:val="22"/>
          <w:szCs w:val="22"/>
        </w:rPr>
      </w:pPr>
    </w:p>
    <w:p w14:paraId="18187FD9"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w:t>
      </w:r>
      <w:r>
        <w:rPr>
          <w:rFonts w:ascii="Arial" w:hAnsi="Arial" w:cs="Arial"/>
          <w:b/>
          <w:sz w:val="22"/>
          <w:szCs w:val="22"/>
        </w:rPr>
        <w:tab/>
        <w:t>Materials and Products</w:t>
      </w:r>
    </w:p>
    <w:p w14:paraId="7EED59A8"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Furnaces and boilers shall be provided with ducted combustion air ducted directly from outdoors to the burner or to an airtight mechanical room. </w:t>
      </w:r>
    </w:p>
    <w:p w14:paraId="72957A3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14:paraId="6B7E774E"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Gas supply piping shall be steel, Schedule 40 black, malleable iron or forged steel fittings, screwed or welded. </w:t>
      </w:r>
    </w:p>
    <w:p w14:paraId="6DB3D7C1" w14:textId="77777777" w:rsidR="005E0922" w:rsidRDefault="005E0922" w:rsidP="005E0922">
      <w:pPr>
        <w:jc w:val="both"/>
        <w:rPr>
          <w:rFonts w:ascii="Arial" w:hAnsi="Arial" w:cs="Arial"/>
          <w:b/>
          <w:sz w:val="22"/>
          <w:szCs w:val="22"/>
        </w:rPr>
      </w:pPr>
    </w:p>
    <w:p w14:paraId="27690106"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Forced Air</w:t>
      </w:r>
    </w:p>
    <w:p w14:paraId="02590B0A"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New gas fired forced air furnaces shall have a 90% minimum fuel efficiency rating.</w:t>
      </w:r>
    </w:p>
    <w:p w14:paraId="2D09398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The combustion air requirements of the furnace are separate from the building to eliminate backdrafting.</w:t>
      </w:r>
    </w:p>
    <w:p w14:paraId="55F0C10B"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Sheet metal ducts shall be galvanized as per ASHRAE and SMACNA standards.</w:t>
      </w:r>
    </w:p>
    <w:p w14:paraId="102A9B0A"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Flexible ductwork shall have a seamless vapor barrier and a minimum of 1 inch fiberglass insulation. </w:t>
      </w:r>
    </w:p>
    <w:p w14:paraId="4D8A9284" w14:textId="77777777" w:rsidR="005E0922" w:rsidRDefault="005E0922" w:rsidP="005E0922">
      <w:pPr>
        <w:jc w:val="both"/>
        <w:rPr>
          <w:rFonts w:ascii="Arial" w:hAnsi="Arial" w:cs="Arial"/>
          <w:sz w:val="22"/>
          <w:szCs w:val="22"/>
        </w:rPr>
      </w:pPr>
    </w:p>
    <w:p w14:paraId="5823C185"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Hydronic Heating</w:t>
      </w:r>
    </w:p>
    <w:p w14:paraId="6EC3F6E9"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New boilers shall be designed and tested for a minimum of 82% (gas fired) and 84% (oil fired) combustion efficiency based on I=B=R testing procedures.</w:t>
      </w:r>
    </w:p>
    <w:p w14:paraId="6EE4428D" w14:textId="77777777" w:rsidR="005E0922" w:rsidRDefault="005E0922" w:rsidP="005E0922">
      <w:pPr>
        <w:jc w:val="both"/>
        <w:rPr>
          <w:rFonts w:ascii="Arial" w:hAnsi="Arial" w:cs="Arial"/>
          <w:b/>
          <w:sz w:val="22"/>
          <w:szCs w:val="22"/>
        </w:rPr>
      </w:pPr>
    </w:p>
    <w:p w14:paraId="45DA0971"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Construction and Installation</w:t>
      </w:r>
    </w:p>
    <w:p w14:paraId="58A91562" w14:textId="77777777" w:rsidR="005E0922" w:rsidRDefault="005E0922" w:rsidP="005E0922">
      <w:pPr>
        <w:numPr>
          <w:ilvl w:val="0"/>
          <w:numId w:val="115"/>
        </w:numPr>
        <w:jc w:val="both"/>
        <w:rPr>
          <w:rFonts w:ascii="Arial" w:hAnsi="Arial" w:cs="Arial"/>
          <w:sz w:val="22"/>
          <w:szCs w:val="22"/>
        </w:rPr>
      </w:pPr>
      <w:r>
        <w:rPr>
          <w:rFonts w:ascii="Arial" w:hAnsi="Arial" w:cs="Arial"/>
          <w:sz w:val="22"/>
          <w:szCs w:val="22"/>
        </w:rPr>
        <w:t>Provide a concrete pad or bricks to raise installed furnaces or boilers above basement floors.</w:t>
      </w:r>
    </w:p>
    <w:p w14:paraId="69A62891" w14:textId="77777777" w:rsidR="005E0922" w:rsidRDefault="005E0922" w:rsidP="005E0922">
      <w:pPr>
        <w:numPr>
          <w:ilvl w:val="0"/>
          <w:numId w:val="115"/>
        </w:numPr>
        <w:jc w:val="both"/>
        <w:rPr>
          <w:rFonts w:ascii="Arial" w:hAnsi="Arial" w:cs="Arial"/>
          <w:sz w:val="22"/>
          <w:szCs w:val="22"/>
        </w:rPr>
      </w:pPr>
      <w:r>
        <w:rPr>
          <w:rFonts w:ascii="Arial" w:hAnsi="Arial" w:cs="Arial"/>
          <w:sz w:val="22"/>
          <w:szCs w:val="22"/>
        </w:rPr>
        <w:t>Insulate all pipes and ductwork running through unconditioned spaces.</w:t>
      </w:r>
    </w:p>
    <w:p w14:paraId="266F25F5" w14:textId="77777777" w:rsidR="005E0922" w:rsidRDefault="005E0922" w:rsidP="005E0922">
      <w:pPr>
        <w:jc w:val="both"/>
        <w:rPr>
          <w:rFonts w:ascii="Arial" w:hAnsi="Arial" w:cs="Arial"/>
          <w:b/>
          <w:sz w:val="22"/>
          <w:szCs w:val="22"/>
        </w:rPr>
      </w:pPr>
    </w:p>
    <w:p w14:paraId="110FF555"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Forced Air</w:t>
      </w:r>
    </w:p>
    <w:p w14:paraId="2C4382BD"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lastRenderedPageBreak/>
        <w:t xml:space="preserve">Do not mount return air grilles in basements, attics, or other storage areas. </w:t>
      </w:r>
    </w:p>
    <w:p w14:paraId="34FB63BA"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t>Provide sheet metal outside mounted filter track with only one open end to install filter.</w:t>
      </w:r>
    </w:p>
    <w:p w14:paraId="2B2DB2F5"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t>Ensure that all ductwork is properly sealed.</w:t>
      </w:r>
    </w:p>
    <w:p w14:paraId="1337396C" w14:textId="77777777" w:rsidR="005E0922" w:rsidRDefault="005E0922" w:rsidP="005E0922">
      <w:pPr>
        <w:jc w:val="both"/>
        <w:rPr>
          <w:rFonts w:ascii="Arial" w:hAnsi="Arial" w:cs="Arial"/>
          <w:sz w:val="22"/>
          <w:szCs w:val="22"/>
        </w:rPr>
      </w:pPr>
    </w:p>
    <w:p w14:paraId="48A2A499"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Hydronic Heating</w:t>
      </w:r>
    </w:p>
    <w:p w14:paraId="22915C8C" w14:textId="77777777" w:rsidR="005E0922" w:rsidRDefault="005E0922" w:rsidP="005E0922">
      <w:pPr>
        <w:numPr>
          <w:ilvl w:val="0"/>
          <w:numId w:val="117"/>
        </w:numPr>
        <w:jc w:val="both"/>
        <w:rPr>
          <w:rFonts w:ascii="Arial" w:hAnsi="Arial" w:cs="Arial"/>
          <w:b/>
          <w:sz w:val="22"/>
          <w:szCs w:val="22"/>
        </w:rPr>
      </w:pPr>
      <w:r>
        <w:rPr>
          <w:rFonts w:ascii="Arial" w:hAnsi="Arial" w:cs="Arial"/>
          <w:sz w:val="22"/>
          <w:szCs w:val="22"/>
        </w:rPr>
        <w:t>Ensure that chimney flue is properly sized to ensure adequate draft of other existing appliance such as water heaters.</w:t>
      </w:r>
    </w:p>
    <w:p w14:paraId="3D982DF8" w14:textId="77777777" w:rsidR="005E0922" w:rsidRDefault="005E0922" w:rsidP="005E0922">
      <w:pPr>
        <w:jc w:val="both"/>
        <w:rPr>
          <w:rFonts w:ascii="Arial" w:hAnsi="Arial" w:cs="Arial"/>
          <w:b/>
          <w:sz w:val="22"/>
          <w:szCs w:val="22"/>
        </w:rPr>
      </w:pPr>
    </w:p>
    <w:p w14:paraId="12284509"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Completion</w:t>
      </w:r>
    </w:p>
    <w:p w14:paraId="2DED17C1" w14:textId="77777777" w:rsidR="005E0922" w:rsidRDefault="005E0922" w:rsidP="005E0922">
      <w:pPr>
        <w:numPr>
          <w:ilvl w:val="0"/>
          <w:numId w:val="118"/>
        </w:numPr>
        <w:jc w:val="both"/>
        <w:rPr>
          <w:rFonts w:ascii="Arial" w:hAnsi="Arial" w:cs="Arial"/>
          <w:sz w:val="22"/>
          <w:szCs w:val="22"/>
        </w:rPr>
      </w:pPr>
      <w:r>
        <w:rPr>
          <w:rFonts w:ascii="Arial" w:hAnsi="Arial" w:cs="Arial"/>
          <w:sz w:val="22"/>
          <w:szCs w:val="22"/>
        </w:rPr>
        <w:t>Upon completion secure all required inspections and approvals of the completed systems.</w:t>
      </w:r>
    </w:p>
    <w:p w14:paraId="7BB50467" w14:textId="77777777" w:rsidR="005E0922" w:rsidRDefault="005E0922" w:rsidP="005E0922">
      <w:pPr>
        <w:jc w:val="both"/>
        <w:rPr>
          <w:rFonts w:ascii="Arial" w:hAnsi="Arial" w:cs="Arial"/>
          <w:b/>
          <w:sz w:val="22"/>
          <w:szCs w:val="22"/>
        </w:rPr>
      </w:pPr>
    </w:p>
    <w:p w14:paraId="6A76D395" w14:textId="77777777" w:rsidR="005E0922" w:rsidRDefault="005E0922" w:rsidP="005E0922">
      <w:pPr>
        <w:numPr>
          <w:ilvl w:val="0"/>
          <w:numId w:val="119"/>
        </w:numPr>
        <w:jc w:val="both"/>
        <w:rPr>
          <w:rFonts w:ascii="Arial" w:hAnsi="Arial" w:cs="Arial"/>
          <w:b/>
          <w:sz w:val="22"/>
          <w:szCs w:val="22"/>
        </w:rPr>
      </w:pPr>
      <w:r>
        <w:rPr>
          <w:rFonts w:ascii="Arial" w:hAnsi="Arial" w:cs="Arial"/>
          <w:b/>
          <w:sz w:val="22"/>
          <w:szCs w:val="22"/>
        </w:rPr>
        <w:t>Optional Energy Conservation and Environmental Protection Measures</w:t>
      </w:r>
    </w:p>
    <w:p w14:paraId="6B9FF82F"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Install Energy Star labeled boilers and furnaces.</w:t>
      </w:r>
    </w:p>
    <w:p w14:paraId="730102FB"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Programmable set-back thermostats shall be used in all new installations.</w:t>
      </w:r>
    </w:p>
    <w:p w14:paraId="08DC4435"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To maximize efficiency, located furnace to minimize total length of duct runs.</w:t>
      </w:r>
    </w:p>
    <w:p w14:paraId="053163D3"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Minimize positioning of new ductwork in unconditioned spaces or exterior walls. If doing so, insulate with R-30 minimum insulation.</w:t>
      </w:r>
    </w:p>
    <w:p w14:paraId="52CF3C77" w14:textId="77777777" w:rsidR="005E0922" w:rsidRDefault="005E0922" w:rsidP="005E0922">
      <w:pPr>
        <w:jc w:val="both"/>
        <w:rPr>
          <w:rFonts w:ascii="Arial" w:hAnsi="Arial" w:cs="Arial"/>
          <w:b/>
          <w:sz w:val="22"/>
          <w:szCs w:val="22"/>
        </w:rPr>
      </w:pPr>
    </w:p>
    <w:p w14:paraId="734F7E83" w14:textId="77777777" w:rsidR="005E0922" w:rsidRDefault="005E0922" w:rsidP="005E0922">
      <w:pPr>
        <w:jc w:val="both"/>
        <w:rPr>
          <w:rFonts w:ascii="Arial" w:hAnsi="Arial" w:cs="Arial"/>
          <w:b/>
          <w:sz w:val="22"/>
          <w:szCs w:val="22"/>
        </w:rPr>
      </w:pPr>
    </w:p>
    <w:p w14:paraId="4BB56D43" w14:textId="77777777" w:rsidR="005E0922" w:rsidRDefault="005E0922" w:rsidP="005E0922">
      <w:pPr>
        <w:jc w:val="both"/>
        <w:rPr>
          <w:rFonts w:ascii="Arial" w:hAnsi="Arial" w:cs="Arial"/>
          <w:b/>
          <w:sz w:val="22"/>
          <w:szCs w:val="22"/>
        </w:rPr>
      </w:pPr>
      <w:r>
        <w:rPr>
          <w:rFonts w:ascii="Arial" w:hAnsi="Arial" w:cs="Arial"/>
          <w:b/>
          <w:sz w:val="22"/>
          <w:szCs w:val="22"/>
        </w:rPr>
        <w:t>10.2 Insulation</w:t>
      </w:r>
    </w:p>
    <w:p w14:paraId="0A2D7EFB" w14:textId="77777777" w:rsidR="005E0922" w:rsidRDefault="005E0922" w:rsidP="005E0922">
      <w:pPr>
        <w:jc w:val="both"/>
        <w:rPr>
          <w:rFonts w:ascii="Arial" w:hAnsi="Arial" w:cs="Arial"/>
          <w:b/>
          <w:sz w:val="22"/>
          <w:szCs w:val="22"/>
        </w:rPr>
      </w:pPr>
    </w:p>
    <w:p w14:paraId="0E6D1C48"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Materials and Products</w:t>
      </w:r>
    </w:p>
    <w:p w14:paraId="0AE2B95F" w14:textId="77777777" w:rsidR="005E0922" w:rsidRDefault="005E0922" w:rsidP="005E0922">
      <w:pPr>
        <w:numPr>
          <w:ilvl w:val="0"/>
          <w:numId w:val="122"/>
        </w:numPr>
        <w:jc w:val="both"/>
        <w:rPr>
          <w:rFonts w:ascii="Arial" w:hAnsi="Arial" w:cs="Arial"/>
          <w:sz w:val="22"/>
          <w:szCs w:val="22"/>
        </w:rPr>
      </w:pPr>
      <w:r>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36EE225E" w14:textId="77777777" w:rsidR="005E0922" w:rsidRDefault="005E0922" w:rsidP="005E0922">
      <w:pPr>
        <w:jc w:val="both"/>
        <w:rPr>
          <w:rFonts w:ascii="Arial" w:hAnsi="Arial" w:cs="Arial"/>
          <w:sz w:val="22"/>
          <w:szCs w:val="22"/>
        </w:rPr>
      </w:pPr>
    </w:p>
    <w:p w14:paraId="68A9341B"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Construction and Installation</w:t>
      </w:r>
    </w:p>
    <w:p w14:paraId="3E40E658"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Insulation shall be installed where possible in any new walls, attics, crawl spaces when other work is performed.</w:t>
      </w:r>
    </w:p>
    <w:p w14:paraId="5AD1A572" w14:textId="77777777" w:rsidR="005E0922" w:rsidRDefault="005E0922" w:rsidP="005E0922">
      <w:pPr>
        <w:numPr>
          <w:ilvl w:val="1"/>
          <w:numId w:val="123"/>
        </w:numPr>
        <w:ind w:left="720"/>
        <w:jc w:val="both"/>
        <w:rPr>
          <w:rFonts w:ascii="Arial" w:hAnsi="Arial" w:cs="Arial"/>
          <w:sz w:val="22"/>
          <w:szCs w:val="22"/>
        </w:rPr>
      </w:pPr>
      <w:r>
        <w:rPr>
          <w:rFonts w:ascii="Arial" w:hAnsi="Arial" w:cs="Arial"/>
          <w:sz w:val="22"/>
          <w:szCs w:val="22"/>
        </w:rPr>
        <w:t>When using unfaced insulation, install minimum 6 mil polyethylene vapor barriers against warm side of all insulation.</w:t>
      </w:r>
    </w:p>
    <w:p w14:paraId="37C4DA56"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Weather stripping and/or weather-proof thresholds shall be installed around all doors.</w:t>
      </w:r>
    </w:p>
    <w:p w14:paraId="15F8D981"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Caulk and seal at all windows, exterior doors, vents, pipe penetrations, bottom plates and around all electrical boxes mounted in exterior walls.</w:t>
      </w:r>
    </w:p>
    <w:p w14:paraId="06BCEF8D"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Install sill sealer between foundation wall and wood sill plates.</w:t>
      </w:r>
    </w:p>
    <w:p w14:paraId="193EA4DB"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Install batts with tight contact of insulation with framing.</w:t>
      </w:r>
    </w:p>
    <w:p w14:paraId="1347149E"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Cleanly cut and tightly fit batts around electrical and plumbing components.</w:t>
      </w:r>
    </w:p>
    <w:p w14:paraId="28EEA793"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Keep ventilation space unobstructed.</w:t>
      </w:r>
    </w:p>
    <w:p w14:paraId="669F7264" w14:textId="77777777" w:rsidR="005E0922" w:rsidRDefault="005E0922" w:rsidP="005E0922">
      <w:pPr>
        <w:jc w:val="both"/>
        <w:rPr>
          <w:rFonts w:ascii="Arial" w:hAnsi="Arial" w:cs="Arial"/>
          <w:b/>
          <w:sz w:val="22"/>
          <w:szCs w:val="22"/>
        </w:rPr>
      </w:pPr>
    </w:p>
    <w:p w14:paraId="0DF444D1"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Completion</w:t>
      </w:r>
    </w:p>
    <w:p w14:paraId="6F00BB46" w14:textId="77777777" w:rsidR="005E0922" w:rsidRDefault="005E0922" w:rsidP="005E0922">
      <w:pPr>
        <w:jc w:val="both"/>
        <w:rPr>
          <w:rFonts w:ascii="Arial" w:hAnsi="Arial" w:cs="Arial"/>
          <w:b/>
          <w:sz w:val="22"/>
          <w:szCs w:val="22"/>
        </w:rPr>
      </w:pPr>
    </w:p>
    <w:p w14:paraId="0A1D52DC"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Optional Energy Conservation and Environmental Protection Measures</w:t>
      </w:r>
    </w:p>
    <w:p w14:paraId="22008117"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 addition to basic sealing practices, advanced sealing practices can be used (sealing at top and bottom plates, at corners and between cavities at penetrations).</w:t>
      </w:r>
    </w:p>
    <w:p w14:paraId="0865078E"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Insulate new attics to R-50 for maximum energy efficiency.</w:t>
      </w:r>
    </w:p>
    <w:p w14:paraId="26DF8EE8"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Insulate attack knee walls, rim joints, existing crawl spaces and floors over basements for added efficiency.</w:t>
      </w:r>
    </w:p>
    <w:p w14:paraId="697A1639"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Use recycled content insulation when possible.</w:t>
      </w:r>
    </w:p>
    <w:p w14:paraId="0BB36E8A"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 xml:space="preserve">For energy conservation, recommended are values are R-19 for crawl spaces and band joists, R-38 for ceilings and R-11 for walls. </w:t>
      </w:r>
    </w:p>
    <w:p w14:paraId="7DA451D6" w14:textId="77777777" w:rsidR="005E0922" w:rsidRDefault="005E0922" w:rsidP="005E0922">
      <w:pPr>
        <w:jc w:val="both"/>
        <w:rPr>
          <w:rFonts w:ascii="Arial" w:hAnsi="Arial" w:cs="Arial"/>
          <w:sz w:val="22"/>
          <w:szCs w:val="22"/>
        </w:rPr>
      </w:pPr>
    </w:p>
    <w:p w14:paraId="23E4774E" w14:textId="77777777" w:rsidR="005E0922" w:rsidRDefault="005E0922" w:rsidP="005E0922">
      <w:pPr>
        <w:jc w:val="both"/>
        <w:rPr>
          <w:rFonts w:ascii="Arial" w:hAnsi="Arial" w:cs="Arial"/>
          <w:b/>
          <w:sz w:val="22"/>
          <w:szCs w:val="22"/>
        </w:rPr>
      </w:pPr>
    </w:p>
    <w:p w14:paraId="0EC1A8DB" w14:textId="77777777" w:rsidR="005E0922" w:rsidRDefault="005E0922" w:rsidP="005E0922">
      <w:pPr>
        <w:jc w:val="both"/>
        <w:rPr>
          <w:rFonts w:ascii="Arial" w:hAnsi="Arial" w:cs="Arial"/>
          <w:b/>
          <w:sz w:val="22"/>
          <w:szCs w:val="22"/>
        </w:rPr>
      </w:pPr>
      <w:r>
        <w:rPr>
          <w:rFonts w:ascii="Arial" w:hAnsi="Arial" w:cs="Arial"/>
          <w:b/>
          <w:sz w:val="22"/>
          <w:szCs w:val="22"/>
        </w:rPr>
        <w:t>10.3 Ventilation</w:t>
      </w:r>
    </w:p>
    <w:p w14:paraId="367791E8" w14:textId="77777777" w:rsidR="005E0922" w:rsidRDefault="005E0922" w:rsidP="005E0922">
      <w:pPr>
        <w:jc w:val="both"/>
        <w:rPr>
          <w:rFonts w:ascii="Arial" w:hAnsi="Arial" w:cs="Arial"/>
          <w:b/>
          <w:sz w:val="22"/>
          <w:szCs w:val="22"/>
        </w:rPr>
      </w:pPr>
    </w:p>
    <w:p w14:paraId="24253B8A" w14:textId="77777777" w:rsidR="005E0922" w:rsidRDefault="005E0922" w:rsidP="005E0922">
      <w:pPr>
        <w:jc w:val="both"/>
        <w:rPr>
          <w:rFonts w:ascii="Arial" w:hAnsi="Arial" w:cs="Arial"/>
          <w:sz w:val="22"/>
          <w:szCs w:val="22"/>
        </w:rPr>
      </w:pPr>
      <w:r>
        <w:rPr>
          <w:rFonts w:ascii="Arial" w:hAnsi="Arial" w:cs="Arial"/>
          <w:sz w:val="22"/>
          <w:szCs w:val="22"/>
        </w:rPr>
        <w:lastRenderedPageBreak/>
        <w:t>Ventilation requirements are described in AHRAE 62-1999, “Ventilation for Acceptable Indoor Air Quality.”</w:t>
      </w:r>
    </w:p>
    <w:p w14:paraId="4369D0D5" w14:textId="77777777" w:rsidR="005E0922" w:rsidRDefault="005E0922" w:rsidP="005E0922">
      <w:pPr>
        <w:jc w:val="both"/>
        <w:rPr>
          <w:rFonts w:ascii="Arial" w:hAnsi="Arial" w:cs="Arial"/>
          <w:b/>
          <w:sz w:val="22"/>
          <w:szCs w:val="22"/>
        </w:rPr>
      </w:pPr>
    </w:p>
    <w:p w14:paraId="4D7D61F5" w14:textId="77777777" w:rsidR="005E0922" w:rsidRDefault="005E0922" w:rsidP="005E0922">
      <w:pPr>
        <w:jc w:val="both"/>
        <w:rPr>
          <w:rFonts w:ascii="Arial" w:hAnsi="Arial" w:cs="Arial"/>
          <w:b/>
          <w:sz w:val="22"/>
          <w:szCs w:val="22"/>
        </w:rPr>
      </w:pPr>
    </w:p>
    <w:p w14:paraId="5E23C107" w14:textId="77777777" w:rsidR="005E0922" w:rsidRDefault="005E0922" w:rsidP="005E0922">
      <w:pPr>
        <w:jc w:val="both"/>
        <w:rPr>
          <w:rFonts w:ascii="Arial" w:hAnsi="Arial" w:cs="Arial"/>
          <w:b/>
          <w:sz w:val="22"/>
          <w:szCs w:val="22"/>
        </w:rPr>
      </w:pPr>
    </w:p>
    <w:p w14:paraId="1CB11F42"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Materials and Products</w:t>
      </w:r>
    </w:p>
    <w:p w14:paraId="5208E82A"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ABF6E25"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Roof vents and/or gable vents shall be used in conjunction with soffit vents to provide adequate removal of summer heat as well as winter moisture.</w:t>
      </w:r>
    </w:p>
    <w:p w14:paraId="5CF167F1"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Exterior ventilation openings shall be effectively screened where needed.</w:t>
      </w:r>
    </w:p>
    <w:p w14:paraId="342D74F9"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Bathrooms shall have an operable window or be provided with a mechanical means of ventilation capable of completely changing the air every 7 minutes.</w:t>
      </w:r>
    </w:p>
    <w:p w14:paraId="4EED47ED"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Range hoods and exhaust fans shall be exterior ducted.</w:t>
      </w:r>
    </w:p>
    <w:p w14:paraId="7FED3645"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4A47F9D7" w14:textId="77777777" w:rsidR="005E0922" w:rsidRDefault="005E0922" w:rsidP="005E0922">
      <w:pPr>
        <w:jc w:val="both"/>
        <w:rPr>
          <w:rFonts w:ascii="Arial" w:hAnsi="Arial" w:cs="Arial"/>
          <w:b/>
          <w:sz w:val="22"/>
          <w:szCs w:val="22"/>
        </w:rPr>
      </w:pPr>
    </w:p>
    <w:p w14:paraId="464881D9"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Construction and Installation</w:t>
      </w:r>
    </w:p>
    <w:p w14:paraId="66AA4C61" w14:textId="77777777" w:rsidR="005E0922" w:rsidRDefault="005E0922" w:rsidP="005E0922">
      <w:pPr>
        <w:jc w:val="both"/>
        <w:rPr>
          <w:rFonts w:ascii="Arial" w:hAnsi="Arial" w:cs="Arial"/>
          <w:b/>
          <w:sz w:val="22"/>
          <w:szCs w:val="22"/>
        </w:rPr>
      </w:pPr>
    </w:p>
    <w:p w14:paraId="2E410A51"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Completion</w:t>
      </w:r>
    </w:p>
    <w:p w14:paraId="1035A08B" w14:textId="77777777" w:rsidR="005E0922" w:rsidRDefault="005E0922" w:rsidP="005E0922">
      <w:pPr>
        <w:jc w:val="both"/>
        <w:rPr>
          <w:rFonts w:ascii="Arial" w:hAnsi="Arial" w:cs="Arial"/>
          <w:b/>
          <w:sz w:val="22"/>
          <w:szCs w:val="22"/>
        </w:rPr>
      </w:pPr>
    </w:p>
    <w:p w14:paraId="745CA32C"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Optional Energy Conservation and Environmental Protection Measures</w:t>
      </w:r>
    </w:p>
    <w:p w14:paraId="20ECD568"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Pr>
          <w:rFonts w:ascii="Arial" w:hAnsi="Arial" w:cs="Arial"/>
          <w:sz w:val="22"/>
          <w:szCs w:val="22"/>
          <w:vertAlign w:val="subscript"/>
        </w:rPr>
        <w:t>nat</w:t>
      </w:r>
      <w:r>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38C3CB87" w14:textId="77777777" w:rsidR="005E0922" w:rsidRDefault="005E0922" w:rsidP="005E0922">
      <w:pPr>
        <w:jc w:val="both"/>
        <w:rPr>
          <w:rFonts w:ascii="Arial" w:hAnsi="Arial" w:cs="Arial"/>
          <w:b/>
          <w:sz w:val="22"/>
          <w:szCs w:val="22"/>
        </w:rPr>
      </w:pPr>
    </w:p>
    <w:p w14:paraId="4A63BE3A" w14:textId="77777777" w:rsidR="005E0922" w:rsidRDefault="005E0922" w:rsidP="005E0922">
      <w:pPr>
        <w:jc w:val="both"/>
        <w:rPr>
          <w:rFonts w:ascii="Arial" w:hAnsi="Arial" w:cs="Arial"/>
          <w:b/>
          <w:sz w:val="22"/>
          <w:szCs w:val="22"/>
        </w:rPr>
      </w:pPr>
    </w:p>
    <w:p w14:paraId="6F859C25" w14:textId="77777777" w:rsidR="005E0922" w:rsidRDefault="005E0922" w:rsidP="005E0922">
      <w:pPr>
        <w:keepNext/>
        <w:spacing w:before="240" w:after="60"/>
        <w:jc w:val="both"/>
        <w:outlineLvl w:val="0"/>
        <w:rPr>
          <w:rFonts w:ascii="Arial" w:hAnsi="Arial" w:cs="Arial"/>
          <w:b/>
          <w:kern w:val="32"/>
          <w:sz w:val="32"/>
          <w:szCs w:val="22"/>
        </w:rPr>
      </w:pPr>
      <w:bookmarkStart w:id="468" w:name="_Toc227044928"/>
      <w:r>
        <w:rPr>
          <w:rFonts w:ascii="Arial" w:hAnsi="Arial" w:cs="Arial"/>
          <w:b/>
          <w:kern w:val="32"/>
          <w:sz w:val="32"/>
          <w:szCs w:val="22"/>
        </w:rPr>
        <w:t>11.</w:t>
      </w:r>
      <w:r>
        <w:rPr>
          <w:rFonts w:ascii="Arial" w:hAnsi="Arial" w:cs="Arial"/>
          <w:b/>
          <w:kern w:val="32"/>
          <w:sz w:val="32"/>
          <w:szCs w:val="22"/>
        </w:rPr>
        <w:tab/>
        <w:t>Interior Standards</w:t>
      </w:r>
      <w:bookmarkEnd w:id="468"/>
    </w:p>
    <w:p w14:paraId="73C438EA" w14:textId="77777777" w:rsidR="005E0922" w:rsidRDefault="005E0922" w:rsidP="005E0922">
      <w:pPr>
        <w:jc w:val="both"/>
        <w:rPr>
          <w:rFonts w:ascii="Arial" w:hAnsi="Arial" w:cs="Arial"/>
          <w:b/>
          <w:sz w:val="22"/>
          <w:szCs w:val="22"/>
        </w:rPr>
      </w:pPr>
    </w:p>
    <w:p w14:paraId="49C8646A"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Flooring</w:t>
      </w:r>
    </w:p>
    <w:p w14:paraId="27C116A5" w14:textId="77777777" w:rsidR="005E0922" w:rsidRDefault="005E0922" w:rsidP="005E0922">
      <w:pPr>
        <w:jc w:val="both"/>
        <w:rPr>
          <w:rFonts w:ascii="Arial" w:hAnsi="Arial" w:cs="Arial"/>
          <w:b/>
          <w:sz w:val="22"/>
          <w:szCs w:val="22"/>
        </w:rPr>
      </w:pPr>
    </w:p>
    <w:p w14:paraId="358E6D24"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Materials and Products</w:t>
      </w:r>
    </w:p>
    <w:p w14:paraId="33FDD692"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Asphalt, Vinyl, Resilient Sheeting and Resilient Tile Flooring</w:t>
      </w:r>
    </w:p>
    <w:p w14:paraId="2C1D665F"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All flooring and base adhesives shall be waterproof, non-toxic, and low-odor.</w:t>
      </w:r>
    </w:p>
    <w:p w14:paraId="7EED215A"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Metal transition strips (thresholds) shall be not less than ¾ inch width, 1/8 inch thick; butt type, rounded or beveled on the exposed edge with lengths sufficient to minimize joints.</w:t>
      </w:r>
    </w:p>
    <w:p w14:paraId="6A25678A"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Resilient floor sheeting shall be a minimum of 6’ wide.</w:t>
      </w:r>
    </w:p>
    <w:p w14:paraId="3801FE10" w14:textId="77777777" w:rsidR="005E0922" w:rsidRDefault="005E0922" w:rsidP="005E0922">
      <w:pPr>
        <w:jc w:val="both"/>
        <w:rPr>
          <w:rFonts w:ascii="Arial" w:hAnsi="Arial" w:cs="Arial"/>
          <w:sz w:val="22"/>
          <w:szCs w:val="22"/>
        </w:rPr>
      </w:pPr>
    </w:p>
    <w:p w14:paraId="3F7C78FD"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Carpet</w:t>
      </w:r>
    </w:p>
    <w:p w14:paraId="253A5F33" w14:textId="77777777" w:rsidR="005E0922" w:rsidRDefault="005E0922" w:rsidP="005E0922">
      <w:pPr>
        <w:jc w:val="both"/>
        <w:rPr>
          <w:rFonts w:ascii="Arial" w:hAnsi="Arial" w:cs="Arial"/>
          <w:sz w:val="22"/>
          <w:szCs w:val="22"/>
        </w:rPr>
      </w:pPr>
    </w:p>
    <w:p w14:paraId="4B62E079"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Ceramic Tile</w:t>
      </w:r>
    </w:p>
    <w:p w14:paraId="2B4A5D99" w14:textId="77777777" w:rsidR="005E0922" w:rsidRDefault="005E0922" w:rsidP="005E0922">
      <w:pPr>
        <w:numPr>
          <w:ilvl w:val="1"/>
          <w:numId w:val="129"/>
        </w:numPr>
        <w:ind w:left="720"/>
        <w:jc w:val="both"/>
        <w:rPr>
          <w:rFonts w:ascii="Arial" w:hAnsi="Arial" w:cs="Arial"/>
          <w:sz w:val="22"/>
          <w:szCs w:val="22"/>
        </w:rPr>
      </w:pPr>
      <w:r>
        <w:rPr>
          <w:rFonts w:ascii="Arial" w:hAnsi="Arial" w:cs="Arial"/>
          <w:sz w:val="22"/>
          <w:szCs w:val="22"/>
        </w:rPr>
        <w:t>Comply with Tile Council of America Specifications 137.1.</w:t>
      </w:r>
    </w:p>
    <w:p w14:paraId="5EF56FAD" w14:textId="77777777" w:rsidR="005E0922" w:rsidRDefault="005E0922" w:rsidP="005E0922">
      <w:pPr>
        <w:numPr>
          <w:ilvl w:val="1"/>
          <w:numId w:val="129"/>
        </w:numPr>
        <w:ind w:left="720"/>
        <w:jc w:val="both"/>
        <w:rPr>
          <w:rFonts w:ascii="Arial" w:hAnsi="Arial" w:cs="Arial"/>
          <w:sz w:val="22"/>
          <w:szCs w:val="22"/>
        </w:rPr>
      </w:pPr>
      <w:r>
        <w:rPr>
          <w:rFonts w:ascii="Arial" w:hAnsi="Arial" w:cs="Arial"/>
          <w:sz w:val="22"/>
          <w:szCs w:val="22"/>
        </w:rPr>
        <w:t>Floor tile shall have a coefficient of friction not less than 0.50 as per American Society for Testing and Materials (ASTM) F489, ASTM F609.</w:t>
      </w:r>
    </w:p>
    <w:p w14:paraId="08CA296D"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Use Latex-portland cement mortar that conforms to American National Standards Institute (ANSI) A118.4.</w:t>
      </w:r>
    </w:p>
    <w:p w14:paraId="4EA3EB73"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Use organic adhesive as per ANSI A136.1; Type I where subject to extended water exposure and Type II in all other locations.</w:t>
      </w:r>
    </w:p>
    <w:p w14:paraId="018C851B"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Provide non-corrosive lath: lapped, zinc-coated and tied with zinc-coated fasteners.</w:t>
      </w:r>
    </w:p>
    <w:p w14:paraId="06DB069F" w14:textId="77777777" w:rsidR="005E0922" w:rsidRDefault="005E0922" w:rsidP="005E0922">
      <w:pPr>
        <w:jc w:val="both"/>
        <w:rPr>
          <w:rFonts w:ascii="Arial" w:hAnsi="Arial" w:cs="Arial"/>
          <w:b/>
          <w:sz w:val="22"/>
          <w:szCs w:val="22"/>
        </w:rPr>
      </w:pPr>
    </w:p>
    <w:p w14:paraId="1B99C2E1" w14:textId="77777777" w:rsidR="005E0922" w:rsidRDefault="005E0922" w:rsidP="005E0922">
      <w:pPr>
        <w:numPr>
          <w:ilvl w:val="0"/>
          <w:numId w:val="129"/>
        </w:numPr>
        <w:jc w:val="both"/>
        <w:rPr>
          <w:rFonts w:ascii="Arial" w:hAnsi="Arial" w:cs="Arial"/>
          <w:b/>
          <w:sz w:val="22"/>
          <w:szCs w:val="22"/>
        </w:rPr>
      </w:pPr>
      <w:r>
        <w:rPr>
          <w:rFonts w:ascii="Arial" w:hAnsi="Arial" w:cs="Arial"/>
          <w:sz w:val="22"/>
          <w:szCs w:val="22"/>
        </w:rPr>
        <w:lastRenderedPageBreak/>
        <w:t>Wood Flooring</w:t>
      </w:r>
    </w:p>
    <w:p w14:paraId="74D5EACB" w14:textId="77777777" w:rsidR="005E0922" w:rsidRDefault="005E0922" w:rsidP="005E0922">
      <w:pPr>
        <w:numPr>
          <w:ilvl w:val="0"/>
          <w:numId w:val="132"/>
        </w:numPr>
        <w:ind w:left="720"/>
        <w:jc w:val="both"/>
        <w:rPr>
          <w:rFonts w:ascii="Arial" w:hAnsi="Arial" w:cs="Arial"/>
          <w:sz w:val="22"/>
          <w:szCs w:val="22"/>
        </w:rPr>
      </w:pPr>
      <w:r>
        <w:rPr>
          <w:rFonts w:ascii="Arial" w:hAnsi="Arial" w:cs="Arial"/>
          <w:sz w:val="22"/>
          <w:szCs w:val="22"/>
        </w:rPr>
        <w:t>Metal transition strips (thresholds) shall be not less than ¾ inch width, 1/8 inch thick; butt type, rounded or beveled on the exposed edge with lengths sufficient to minimize joints.</w:t>
      </w:r>
    </w:p>
    <w:p w14:paraId="4D9D6704" w14:textId="77777777" w:rsidR="005E0922" w:rsidRDefault="005E0922" w:rsidP="005E0922">
      <w:pPr>
        <w:jc w:val="both"/>
        <w:rPr>
          <w:rFonts w:ascii="Arial" w:hAnsi="Arial" w:cs="Arial"/>
          <w:sz w:val="22"/>
          <w:szCs w:val="22"/>
        </w:rPr>
      </w:pPr>
    </w:p>
    <w:p w14:paraId="2A85F107"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Construction and Installation</w:t>
      </w:r>
    </w:p>
    <w:p w14:paraId="6F7C5495"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Asphalt, Vinyl, and Resilient Sheeting and Resilient Tile Flooring</w:t>
      </w:r>
    </w:p>
    <w:p w14:paraId="0FC5DD6E"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 xml:space="preserve">Remove existing shoe molding, nosings, transition strips, etc. to allow for complete and proper installation. Remove base molding only if necessary. </w:t>
      </w:r>
    </w:p>
    <w:p w14:paraId="34CC7DD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2404290D"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All joints nail heads, and other imperfections shall be filled with a material recommended by the manufacturer. Ridges, trowel marks, and other projections shall be sanded smooth.</w:t>
      </w:r>
    </w:p>
    <w:p w14:paraId="4EA794F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Broom clean or vacuum entire area prior to installation of flooring materials and adhesives.</w:t>
      </w:r>
    </w:p>
    <w:p w14:paraId="0E09A464"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Fasten baseboards and/or shoe molding to walls only, not floors, to cover expansion space.</w:t>
      </w:r>
    </w:p>
    <w:p w14:paraId="22F444B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Miter joints in shoe moldings and baseboards at outside corners, joints and at ends.</w:t>
      </w:r>
    </w:p>
    <w:p w14:paraId="0FFC85F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Preformed rubber or vinyl baseboard corner shall be used at all inside and outside corners, do not bend rubber of vinyl base around corners.</w:t>
      </w:r>
    </w:p>
    <w:p w14:paraId="65ABD64D"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nosings at exposed edges of flooring, e.g., landings, stair treads, etc.</w:t>
      </w:r>
    </w:p>
    <w:p w14:paraId="0C49410F"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For resilient sheeting flooring, start compression rolling over sheet flooring in middle and move outward to press out all bubbles. Use seam sealer at seams.</w:t>
      </w:r>
    </w:p>
    <w:p w14:paraId="7151A44E" w14:textId="77777777" w:rsidR="005E0922" w:rsidRDefault="005E0922" w:rsidP="005E0922">
      <w:pPr>
        <w:jc w:val="both"/>
        <w:rPr>
          <w:rFonts w:ascii="Arial" w:hAnsi="Arial" w:cs="Arial"/>
          <w:sz w:val="22"/>
          <w:szCs w:val="22"/>
        </w:rPr>
      </w:pPr>
    </w:p>
    <w:p w14:paraId="64192597"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Carpet</w:t>
      </w:r>
    </w:p>
    <w:p w14:paraId="33C4095E"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existing carpet strips, nosings, transition strips (thresholds), etc. to allow for the complete and proper installation of carpeting.</w:t>
      </w:r>
    </w:p>
    <w:p w14:paraId="02A82A2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0864D25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concrete slab for installation by ensuring a smooth, dry, clean surface.</w:t>
      </w:r>
    </w:p>
    <w:p w14:paraId="1EE5F66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Include padding underlayment where required.</w:t>
      </w:r>
    </w:p>
    <w:p w14:paraId="77299622"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so that all portions are laid in the same direction and there are no fill strips less than 6 inches wide.</w:t>
      </w:r>
    </w:p>
    <w:p w14:paraId="11717C12"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place seams in heavy traffic areas.</w:t>
      </w:r>
    </w:p>
    <w:p w14:paraId="49B17503"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thoroughly bedded and sealed butt joints.</w:t>
      </w:r>
    </w:p>
    <w:p w14:paraId="37E2CFF4" w14:textId="77777777" w:rsidR="005E0922" w:rsidRDefault="005E0922" w:rsidP="005E0922">
      <w:pPr>
        <w:jc w:val="both"/>
        <w:rPr>
          <w:rFonts w:ascii="Arial" w:hAnsi="Arial" w:cs="Arial"/>
          <w:sz w:val="22"/>
          <w:szCs w:val="22"/>
        </w:rPr>
      </w:pPr>
    </w:p>
    <w:p w14:paraId="135091A5"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14F01DC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Comply with Tile Council of America “Handbook for Ceramic Tile Installation”.</w:t>
      </w:r>
    </w:p>
    <w:p w14:paraId="5AB3A6B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floors for tiling so that the finished floor will be either perfectly level or slope properly to drains.</w:t>
      </w:r>
    </w:p>
    <w:p w14:paraId="390FE6F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waterproofing and backing that will absolutely block water leakage.</w:t>
      </w:r>
    </w:p>
    <w:p w14:paraId="321C70D1" w14:textId="77777777" w:rsidR="005E0922" w:rsidRDefault="005E0922" w:rsidP="005E0922">
      <w:pPr>
        <w:jc w:val="both"/>
        <w:rPr>
          <w:rFonts w:ascii="Arial" w:hAnsi="Arial" w:cs="Arial"/>
          <w:b/>
          <w:sz w:val="22"/>
          <w:szCs w:val="22"/>
        </w:rPr>
      </w:pPr>
    </w:p>
    <w:p w14:paraId="0820C8A9"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6CBEC0D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existing shoe molding, nosings, transition strips, etc. to allow for complete and proper installation. Remove base molding only if necessary.</w:t>
      </w:r>
    </w:p>
    <w:p w14:paraId="6CF953A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Inspect sub-floor for structural deficiencies and make any necessary repairs.</w:t>
      </w:r>
    </w:p>
    <w:p w14:paraId="340AC2E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Ring-shank flooring nails must be long enough to securely attach the flooring to substrate.</w:t>
      </w:r>
    </w:p>
    <w:p w14:paraId="1BE2CE7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allow end joints to occur side by side, separate by at least two strips.</w:t>
      </w:r>
    </w:p>
    <w:p w14:paraId="671667F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Provide a minimum of ½” expansion joint space at walls.</w:t>
      </w:r>
    </w:p>
    <w:p w14:paraId="619F614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Fasten baseboards and/or shoe molding to walls only, not floors, to cover expansion space.</w:t>
      </w:r>
    </w:p>
    <w:p w14:paraId="3A64700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Miter joints in shoe moldings and baseboards at outside corners, joints and at ends.</w:t>
      </w:r>
    </w:p>
    <w:p w14:paraId="3A2AD16D" w14:textId="77777777" w:rsidR="005E0922" w:rsidRDefault="005E0922" w:rsidP="005E0922">
      <w:pPr>
        <w:jc w:val="both"/>
        <w:rPr>
          <w:rFonts w:ascii="Arial" w:hAnsi="Arial" w:cs="Arial"/>
          <w:b/>
          <w:sz w:val="22"/>
          <w:szCs w:val="22"/>
        </w:rPr>
      </w:pPr>
    </w:p>
    <w:p w14:paraId="17B1195E"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Completion</w:t>
      </w:r>
    </w:p>
    <w:p w14:paraId="0026EBAA"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Asphalt, Vinyl, and Resilient Sheeting and Resilient Tile Flooring</w:t>
      </w:r>
    </w:p>
    <w:p w14:paraId="702B9B4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53F1717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excess adhesive and other marks from finished flooring.</w:t>
      </w:r>
    </w:p>
    <w:p w14:paraId="709B2677" w14:textId="77777777" w:rsidR="005E0922" w:rsidRDefault="005E0922" w:rsidP="005E0922">
      <w:pPr>
        <w:jc w:val="both"/>
        <w:rPr>
          <w:rFonts w:ascii="Arial" w:hAnsi="Arial" w:cs="Arial"/>
          <w:b/>
          <w:sz w:val="22"/>
          <w:szCs w:val="22"/>
        </w:rPr>
      </w:pPr>
    </w:p>
    <w:p w14:paraId="0B1F9892"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lastRenderedPageBreak/>
        <w:t>Carpet</w:t>
      </w:r>
    </w:p>
    <w:p w14:paraId="562CDDE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124997A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Provide heavy duty non-staining paper, 6 mil plastic, or board walkways as necessary to protect carpeting during remainder of rehab project.</w:t>
      </w:r>
    </w:p>
    <w:p w14:paraId="2C4A8B2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Save large scraps for owner maintenance.</w:t>
      </w:r>
    </w:p>
    <w:p w14:paraId="42C90938" w14:textId="77777777" w:rsidR="005E0922" w:rsidRDefault="005E0922" w:rsidP="005E0922">
      <w:pPr>
        <w:jc w:val="both"/>
        <w:rPr>
          <w:rFonts w:ascii="Arial" w:hAnsi="Arial" w:cs="Arial"/>
          <w:sz w:val="22"/>
          <w:szCs w:val="22"/>
        </w:rPr>
      </w:pPr>
    </w:p>
    <w:p w14:paraId="35739012"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2D6ADD81"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Wash tile surfaces with clean water before and after cleaning.</w:t>
      </w:r>
    </w:p>
    <w:p w14:paraId="77C064F8"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use acidic cleaners near finish metal or other vulnerable surfaces.</w:t>
      </w:r>
    </w:p>
    <w:p w14:paraId="2AEE666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excess corrosive cleaning solutions from site; do not empty into building drains.</w:t>
      </w:r>
    </w:p>
    <w:p w14:paraId="16DB048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Prevent foot traffic for at least 3 days, place flat boards in walkways for 7 days where use of newly tiled floors with cement type grout is unavoidable.</w:t>
      </w:r>
    </w:p>
    <w:p w14:paraId="6B49DF6C" w14:textId="77777777" w:rsidR="005E0922" w:rsidRDefault="005E0922" w:rsidP="005E0922">
      <w:pPr>
        <w:jc w:val="both"/>
        <w:rPr>
          <w:rFonts w:ascii="Arial" w:hAnsi="Arial" w:cs="Arial"/>
          <w:sz w:val="22"/>
          <w:szCs w:val="22"/>
        </w:rPr>
      </w:pPr>
    </w:p>
    <w:p w14:paraId="0C0D2268"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6EEDA01C"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2D24321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Sand new wood flooring consistently smooth, without lumps, depressions, and burns.  If using pre-finish, then no sanding is needed.</w:t>
      </w:r>
    </w:p>
    <w:p w14:paraId="60A2164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Before applying finish, thoroughly cleanup and vacuum all sanding dust.</w:t>
      </w:r>
    </w:p>
    <w:p w14:paraId="453DD35F"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Apply final finish as soon as possible.</w:t>
      </w:r>
    </w:p>
    <w:p w14:paraId="6FE2D01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Allow at least 24 hours drying time between finish coats.</w:t>
      </w:r>
    </w:p>
    <w:p w14:paraId="6B55970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Protect floor during and after installation with heavy Kraft paper or other suitable material.</w:t>
      </w:r>
    </w:p>
    <w:p w14:paraId="4D901334" w14:textId="77777777" w:rsidR="005E0922" w:rsidRDefault="005E0922" w:rsidP="005E0922">
      <w:pPr>
        <w:jc w:val="both"/>
        <w:rPr>
          <w:rFonts w:ascii="Arial" w:hAnsi="Arial" w:cs="Arial"/>
          <w:b/>
          <w:sz w:val="22"/>
          <w:szCs w:val="22"/>
        </w:rPr>
      </w:pPr>
    </w:p>
    <w:p w14:paraId="2B3D9120" w14:textId="77777777" w:rsidR="005E0922" w:rsidRDefault="005E0922" w:rsidP="005E0922">
      <w:pPr>
        <w:numPr>
          <w:ilvl w:val="0"/>
          <w:numId w:val="128"/>
        </w:numPr>
        <w:ind w:hanging="780"/>
        <w:jc w:val="both"/>
        <w:rPr>
          <w:rFonts w:ascii="Arial" w:hAnsi="Arial" w:cs="Arial"/>
          <w:b/>
          <w:sz w:val="22"/>
          <w:szCs w:val="22"/>
        </w:rPr>
      </w:pPr>
      <w:r>
        <w:rPr>
          <w:rFonts w:ascii="Arial" w:hAnsi="Arial" w:cs="Arial"/>
          <w:b/>
          <w:sz w:val="22"/>
          <w:szCs w:val="22"/>
        </w:rPr>
        <w:t>Optional Energy Conservation and Environmental Protection Measures</w:t>
      </w:r>
    </w:p>
    <w:p w14:paraId="73F54D4B"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Carpet</w:t>
      </w:r>
    </w:p>
    <w:p w14:paraId="24A319D4"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recycled content carpeting when possible.</w:t>
      </w:r>
    </w:p>
    <w:p w14:paraId="20229CEE" w14:textId="77777777" w:rsidR="005E0922" w:rsidRDefault="005E0922" w:rsidP="005E0922">
      <w:pPr>
        <w:jc w:val="both"/>
        <w:rPr>
          <w:rFonts w:ascii="Arial" w:hAnsi="Arial" w:cs="Arial"/>
          <w:sz w:val="22"/>
          <w:szCs w:val="22"/>
        </w:rPr>
      </w:pPr>
    </w:p>
    <w:p w14:paraId="6AEB11CD"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5716E04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air quality is a concern use grouts, grout sealers, and mortars without latex additives or fungicides.</w:t>
      </w:r>
    </w:p>
    <w:p w14:paraId="23A6F8E8" w14:textId="77777777" w:rsidR="005E0922" w:rsidRDefault="005E0922" w:rsidP="005E0922">
      <w:pPr>
        <w:jc w:val="both"/>
        <w:rPr>
          <w:rFonts w:ascii="Arial" w:hAnsi="Arial" w:cs="Arial"/>
          <w:sz w:val="22"/>
          <w:szCs w:val="22"/>
        </w:rPr>
      </w:pPr>
    </w:p>
    <w:p w14:paraId="57A7B273"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5775BB4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solvent-free, low V.O.C. finish if possible.</w:t>
      </w:r>
    </w:p>
    <w:p w14:paraId="5A9E2992" w14:textId="77777777" w:rsidR="005E0922" w:rsidRDefault="005E0922" w:rsidP="005E0922">
      <w:pPr>
        <w:jc w:val="both"/>
        <w:rPr>
          <w:rFonts w:ascii="Arial" w:hAnsi="Arial" w:cs="Arial"/>
          <w:b/>
          <w:sz w:val="22"/>
          <w:szCs w:val="22"/>
        </w:rPr>
      </w:pPr>
    </w:p>
    <w:p w14:paraId="00ADA846" w14:textId="77777777" w:rsidR="005E0922" w:rsidRDefault="005E0922" w:rsidP="005E0922">
      <w:pPr>
        <w:jc w:val="both"/>
        <w:rPr>
          <w:rFonts w:ascii="Arial" w:hAnsi="Arial" w:cs="Arial"/>
          <w:b/>
          <w:sz w:val="22"/>
          <w:szCs w:val="22"/>
        </w:rPr>
      </w:pPr>
    </w:p>
    <w:p w14:paraId="211D3DEE" w14:textId="77777777" w:rsidR="005E0922" w:rsidRDefault="005E0922" w:rsidP="005E0922">
      <w:pPr>
        <w:jc w:val="both"/>
        <w:rPr>
          <w:rFonts w:ascii="Arial" w:hAnsi="Arial" w:cs="Arial"/>
          <w:b/>
          <w:sz w:val="22"/>
          <w:szCs w:val="22"/>
        </w:rPr>
      </w:pPr>
    </w:p>
    <w:p w14:paraId="79DD8549" w14:textId="77777777" w:rsidR="005E0922" w:rsidRDefault="005E0922" w:rsidP="005E0922">
      <w:pPr>
        <w:jc w:val="both"/>
        <w:rPr>
          <w:rFonts w:ascii="Arial" w:hAnsi="Arial" w:cs="Arial"/>
          <w:b/>
          <w:sz w:val="22"/>
          <w:szCs w:val="22"/>
        </w:rPr>
      </w:pPr>
    </w:p>
    <w:p w14:paraId="424F4535" w14:textId="77777777" w:rsidR="005E0922" w:rsidRDefault="005E0922" w:rsidP="005E0922">
      <w:pPr>
        <w:jc w:val="both"/>
        <w:rPr>
          <w:rFonts w:ascii="Arial" w:hAnsi="Arial" w:cs="Arial"/>
          <w:b/>
          <w:sz w:val="22"/>
          <w:szCs w:val="22"/>
        </w:rPr>
      </w:pPr>
    </w:p>
    <w:p w14:paraId="761ED1E6"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Wallboard</w:t>
      </w:r>
    </w:p>
    <w:p w14:paraId="176767FB" w14:textId="77777777" w:rsidR="005E0922" w:rsidRDefault="005E0922" w:rsidP="005E0922">
      <w:pPr>
        <w:jc w:val="both"/>
        <w:rPr>
          <w:rFonts w:ascii="Arial" w:hAnsi="Arial" w:cs="Arial"/>
          <w:b/>
          <w:sz w:val="22"/>
          <w:szCs w:val="22"/>
        </w:rPr>
      </w:pPr>
    </w:p>
    <w:p w14:paraId="750CD2BC" w14:textId="77777777" w:rsidR="005E0922" w:rsidRDefault="005E0922" w:rsidP="005E0922">
      <w:pPr>
        <w:jc w:val="both"/>
        <w:rPr>
          <w:rFonts w:ascii="Arial" w:hAnsi="Arial" w:cs="Arial"/>
          <w:sz w:val="22"/>
          <w:szCs w:val="22"/>
        </w:rPr>
      </w:pPr>
      <w:r>
        <w:rPr>
          <w:rFonts w:ascii="Arial" w:hAnsi="Arial" w:cs="Arial"/>
          <w:sz w:val="22"/>
          <w:szCs w:val="22"/>
        </w:rPr>
        <w:t>All work with gypsum wallboard shall comply with Gypsum Association, “Application and Finishing of Gypsum Board,” GA-216-2000, February 2000.</w:t>
      </w:r>
    </w:p>
    <w:p w14:paraId="07FD6C3D" w14:textId="77777777" w:rsidR="005E0922" w:rsidRDefault="005E0922" w:rsidP="005E0922">
      <w:pPr>
        <w:jc w:val="both"/>
        <w:rPr>
          <w:rFonts w:ascii="Arial" w:hAnsi="Arial" w:cs="Arial"/>
          <w:b/>
          <w:sz w:val="22"/>
          <w:szCs w:val="22"/>
        </w:rPr>
      </w:pPr>
    </w:p>
    <w:p w14:paraId="202E100B"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Materials and Products</w:t>
      </w:r>
    </w:p>
    <w:p w14:paraId="222A2C1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Metal trim shall be zinc-coated steel 26 gauge.</w:t>
      </w:r>
    </w:p>
    <w:p w14:paraId="46EA741A"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When attaching gypsum to metal framing use 1-1/4 inch type W bugle-head screws or annular ring nails (drywall nails).</w:t>
      </w:r>
    </w:p>
    <w:p w14:paraId="2B74EC0D"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Use moisture resistant wallboard in damp environments and seal edges and cuts.</w:t>
      </w:r>
    </w:p>
    <w:p w14:paraId="3F908A10" w14:textId="77777777" w:rsidR="005E0922" w:rsidRDefault="005E0922" w:rsidP="005E0922">
      <w:pPr>
        <w:jc w:val="both"/>
        <w:rPr>
          <w:rFonts w:ascii="Arial" w:hAnsi="Arial" w:cs="Arial"/>
          <w:b/>
          <w:sz w:val="22"/>
          <w:szCs w:val="22"/>
        </w:rPr>
      </w:pPr>
    </w:p>
    <w:p w14:paraId="270D4B66"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Construction and Installation</w:t>
      </w:r>
    </w:p>
    <w:p w14:paraId="44125BC0"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blocking and backups to support all edges of wallboard.</w:t>
      </w:r>
    </w:p>
    <w:p w14:paraId="0F56AA7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Verify that wood framing to receive wallboard is dry and not subject to shrinkage.</w:t>
      </w:r>
    </w:p>
    <w:p w14:paraId="0AD68FA5"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Verify that all-mechanical equipment (e.g., wiring, piping, ductwork, etc.) is properly protected from nail and screw penetration.</w:t>
      </w:r>
    </w:p>
    <w:p w14:paraId="64515C7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wall panels horizontally 3/8 inch to ½ inch from floor.</w:t>
      </w:r>
    </w:p>
    <w:p w14:paraId="20546166"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Stagger panel joints vertically.</w:t>
      </w:r>
    </w:p>
    <w:p w14:paraId="602953AE"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lastRenderedPageBreak/>
        <w:t>Stagger panel joints back-to-back if using double layered panels.</w:t>
      </w:r>
    </w:p>
    <w:p w14:paraId="2C7C1AF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Stagger short joints of ceiling panels at half the long dimensions of panels.</w:t>
      </w:r>
    </w:p>
    <w:p w14:paraId="30227C7F"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Keep joints to a minimum.</w:t>
      </w:r>
    </w:p>
    <w:p w14:paraId="360EF206"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metal corners and other protective strips where finish wallboard edges might be damaged.</w:t>
      </w:r>
    </w:p>
    <w:p w14:paraId="76679A81"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gypsum wallboards at right angles to furring or studs.</w:t>
      </w:r>
    </w:p>
    <w:p w14:paraId="7F9F4E41"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wallboard to ceilings with long dimension of board at right angles to joists.</w:t>
      </w:r>
    </w:p>
    <w:p w14:paraId="1D8A1C8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Attach with screws at 12 inches o.c. at ceilings and 16 inches o.c. at walls unless wall framing members are 24 inches apart, then space screws 12 inches o.c.</w:t>
      </w:r>
    </w:p>
    <w:p w14:paraId="56747BAB"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Start nailing or screwing at center and proceed to outward edges.</w:t>
      </w:r>
    </w:p>
    <w:p w14:paraId="4DB9442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Do not proceed with nailing into wood framing that has over 19% moisture content.</w:t>
      </w:r>
    </w:p>
    <w:p w14:paraId="5778A818"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Thoroughly seal penetrations in fire-rated walls.</w:t>
      </w:r>
    </w:p>
    <w:p w14:paraId="4AD57A55" w14:textId="77777777" w:rsidR="005E0922" w:rsidRDefault="005E0922" w:rsidP="005E0922">
      <w:pPr>
        <w:jc w:val="both"/>
        <w:rPr>
          <w:rFonts w:ascii="Arial" w:hAnsi="Arial" w:cs="Arial"/>
          <w:b/>
          <w:sz w:val="22"/>
          <w:szCs w:val="22"/>
        </w:rPr>
      </w:pPr>
    </w:p>
    <w:p w14:paraId="7AC2F201"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Completion</w:t>
      </w:r>
    </w:p>
    <w:p w14:paraId="23CB1C7B" w14:textId="77777777" w:rsidR="005E0922" w:rsidRDefault="005E0922" w:rsidP="005E0922">
      <w:pPr>
        <w:jc w:val="both"/>
        <w:rPr>
          <w:rFonts w:ascii="Arial" w:hAnsi="Arial" w:cs="Arial"/>
          <w:b/>
          <w:sz w:val="22"/>
          <w:szCs w:val="22"/>
        </w:rPr>
      </w:pPr>
    </w:p>
    <w:p w14:paraId="421067EF"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Optional Energy Conservation and Environmental Protection Measures</w:t>
      </w:r>
    </w:p>
    <w:p w14:paraId="0A702015" w14:textId="77777777" w:rsidR="005E0922" w:rsidRDefault="005E0922" w:rsidP="005E0922">
      <w:pPr>
        <w:jc w:val="both"/>
        <w:rPr>
          <w:rFonts w:ascii="Arial" w:hAnsi="Arial" w:cs="Arial"/>
          <w:b/>
          <w:sz w:val="22"/>
          <w:szCs w:val="22"/>
        </w:rPr>
      </w:pPr>
    </w:p>
    <w:p w14:paraId="0A8B7A75" w14:textId="77777777" w:rsidR="005E0922" w:rsidRDefault="005E0922" w:rsidP="005E0922">
      <w:pPr>
        <w:jc w:val="both"/>
        <w:rPr>
          <w:rFonts w:ascii="Arial" w:hAnsi="Arial" w:cs="Arial"/>
          <w:b/>
          <w:sz w:val="22"/>
          <w:szCs w:val="22"/>
        </w:rPr>
      </w:pPr>
    </w:p>
    <w:p w14:paraId="23E59028"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Painting</w:t>
      </w:r>
    </w:p>
    <w:p w14:paraId="38D8041B" w14:textId="77777777" w:rsidR="005E0922" w:rsidRDefault="005E0922" w:rsidP="005E0922">
      <w:pPr>
        <w:jc w:val="both"/>
        <w:rPr>
          <w:rFonts w:ascii="Arial" w:hAnsi="Arial" w:cs="Arial"/>
          <w:b/>
          <w:sz w:val="22"/>
          <w:szCs w:val="22"/>
        </w:rPr>
      </w:pPr>
    </w:p>
    <w:p w14:paraId="522254C7"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Materials and Products</w:t>
      </w:r>
    </w:p>
    <w:p w14:paraId="0A1B2F63" w14:textId="77777777" w:rsidR="005E0922" w:rsidRDefault="005E0922" w:rsidP="005E0922">
      <w:pPr>
        <w:numPr>
          <w:ilvl w:val="0"/>
          <w:numId w:val="135"/>
        </w:numPr>
        <w:jc w:val="both"/>
        <w:rPr>
          <w:rFonts w:ascii="Arial" w:hAnsi="Arial" w:cs="Arial"/>
          <w:sz w:val="22"/>
          <w:szCs w:val="22"/>
        </w:rPr>
      </w:pPr>
      <w:r>
        <w:rPr>
          <w:rFonts w:ascii="Arial" w:hAnsi="Arial" w:cs="Arial"/>
          <w:sz w:val="22"/>
          <w:szCs w:val="22"/>
        </w:rPr>
        <w:t>Do not use alkyd primer on gypsum board.</w:t>
      </w:r>
    </w:p>
    <w:p w14:paraId="4FF59B51" w14:textId="77777777" w:rsidR="005E0922" w:rsidRDefault="005E0922" w:rsidP="005E0922">
      <w:pPr>
        <w:numPr>
          <w:ilvl w:val="0"/>
          <w:numId w:val="135"/>
        </w:numPr>
        <w:jc w:val="both"/>
        <w:rPr>
          <w:rFonts w:ascii="Arial" w:hAnsi="Arial" w:cs="Arial"/>
          <w:sz w:val="22"/>
          <w:szCs w:val="22"/>
        </w:rPr>
      </w:pPr>
      <w:r>
        <w:rPr>
          <w:rFonts w:ascii="Arial" w:hAnsi="Arial" w:cs="Arial"/>
          <w:sz w:val="22"/>
          <w:szCs w:val="22"/>
        </w:rPr>
        <w:t>Add approved fungicide to paints in shower or toilet room and other damp rooms.</w:t>
      </w:r>
    </w:p>
    <w:p w14:paraId="1C544EAA" w14:textId="77777777" w:rsidR="005E0922" w:rsidRDefault="005E0922" w:rsidP="005E0922">
      <w:pPr>
        <w:jc w:val="both"/>
        <w:rPr>
          <w:rFonts w:ascii="Arial" w:hAnsi="Arial" w:cs="Arial"/>
          <w:b/>
          <w:sz w:val="22"/>
          <w:szCs w:val="22"/>
        </w:rPr>
      </w:pPr>
    </w:p>
    <w:p w14:paraId="695A9A3C"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Construction and Installation</w:t>
      </w:r>
    </w:p>
    <w:p w14:paraId="53DBDEC4" w14:textId="77777777" w:rsidR="005E0922" w:rsidRDefault="005E0922" w:rsidP="005E0922">
      <w:pPr>
        <w:numPr>
          <w:ilvl w:val="0"/>
          <w:numId w:val="136"/>
        </w:numPr>
        <w:jc w:val="both"/>
        <w:rPr>
          <w:rFonts w:ascii="Arial" w:hAnsi="Arial" w:cs="Arial"/>
          <w:sz w:val="22"/>
          <w:szCs w:val="22"/>
        </w:rPr>
      </w:pPr>
      <w:r>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34FDDF6B"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Clean surface to be painted of dirt, oil, and any other materials that might interfere with painting.</w:t>
      </w:r>
    </w:p>
    <w:p w14:paraId="0A70DA06"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Fill nail holes and other irregularities to create a uniform surface.</w:t>
      </w:r>
    </w:p>
    <w:p w14:paraId="2668DCF7"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Do not apply paint when relative humidity exceeds 85% or on wet or damp surfaces, including wood with moisture content of 12% or higher.</w:t>
      </w:r>
    </w:p>
    <w:p w14:paraId="1FF1BFD5"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Do not paint over joints or seams that would prevent free movement of window sashes, storm windows, doors, cabinet doors or drawers, scuttle panels, etc.</w:t>
      </w:r>
    </w:p>
    <w:p w14:paraId="18590887"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Use two coats of heat-resistant paint when covering radiators.</w:t>
      </w:r>
    </w:p>
    <w:p w14:paraId="2AA8D4B9" w14:textId="77777777" w:rsidR="005E0922" w:rsidRDefault="005E0922" w:rsidP="005E0922">
      <w:pPr>
        <w:jc w:val="both"/>
        <w:rPr>
          <w:rFonts w:ascii="Arial" w:hAnsi="Arial" w:cs="Arial"/>
          <w:b/>
          <w:sz w:val="22"/>
          <w:szCs w:val="22"/>
        </w:rPr>
      </w:pPr>
    </w:p>
    <w:p w14:paraId="29F58118"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Completion</w:t>
      </w:r>
    </w:p>
    <w:p w14:paraId="4A663EEC"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Reinstall removed items using workers competent in the related trades.</w:t>
      </w:r>
    </w:p>
    <w:p w14:paraId="4F88CF55"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Test each painted item for free movement after finish is completely dry.</w:t>
      </w:r>
    </w:p>
    <w:p w14:paraId="4E86C36C"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Provide owners with extra stock of 10% or more of each color, type and gloss of paint used in the work.</w:t>
      </w:r>
    </w:p>
    <w:p w14:paraId="2303F462"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Inspect dry coats and make all necessary repairs and corrections.</w:t>
      </w:r>
    </w:p>
    <w:p w14:paraId="69C30786" w14:textId="77777777" w:rsidR="005E0922" w:rsidRDefault="005E0922" w:rsidP="005E0922">
      <w:pPr>
        <w:jc w:val="both"/>
        <w:rPr>
          <w:rFonts w:ascii="Arial" w:hAnsi="Arial" w:cs="Arial"/>
          <w:b/>
          <w:sz w:val="22"/>
          <w:szCs w:val="22"/>
        </w:rPr>
      </w:pPr>
    </w:p>
    <w:p w14:paraId="7A049B29"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Optional Energy Conservation and Environmental Protection Measures</w:t>
      </w:r>
    </w:p>
    <w:p w14:paraId="1DC15AEC" w14:textId="77777777" w:rsidR="005E0922" w:rsidRDefault="005E0922" w:rsidP="005E0922">
      <w:pPr>
        <w:numPr>
          <w:ilvl w:val="0"/>
          <w:numId w:val="138"/>
        </w:numPr>
        <w:jc w:val="both"/>
        <w:rPr>
          <w:rFonts w:ascii="Arial" w:hAnsi="Arial" w:cs="Arial"/>
          <w:sz w:val="22"/>
          <w:szCs w:val="22"/>
        </w:rPr>
      </w:pPr>
      <w:r>
        <w:rPr>
          <w:rFonts w:ascii="Arial" w:hAnsi="Arial" w:cs="Arial"/>
          <w:sz w:val="22"/>
          <w:szCs w:val="22"/>
        </w:rPr>
        <w:t>Use low or no V.O.C. paints when possible.</w:t>
      </w:r>
    </w:p>
    <w:p w14:paraId="1DC9E049" w14:textId="77777777" w:rsidR="005E0922" w:rsidRDefault="005E0922" w:rsidP="005E0922">
      <w:pPr>
        <w:keepNext/>
        <w:spacing w:before="240" w:after="60"/>
        <w:jc w:val="both"/>
        <w:outlineLvl w:val="0"/>
        <w:rPr>
          <w:rFonts w:ascii="Arial" w:hAnsi="Arial" w:cs="Arial"/>
          <w:b/>
          <w:kern w:val="32"/>
          <w:sz w:val="32"/>
          <w:szCs w:val="22"/>
        </w:rPr>
      </w:pPr>
      <w:bookmarkStart w:id="469" w:name="_Toc227044929"/>
    </w:p>
    <w:p w14:paraId="64AE0E1C" w14:textId="77777777" w:rsidR="005E0922" w:rsidRDefault="005E0922" w:rsidP="005E0922">
      <w:pPr>
        <w:keepNext/>
        <w:spacing w:before="240" w:after="60"/>
        <w:jc w:val="both"/>
        <w:outlineLvl w:val="0"/>
        <w:rPr>
          <w:rFonts w:ascii="Arial" w:hAnsi="Arial" w:cs="Arial"/>
          <w:b/>
          <w:kern w:val="32"/>
          <w:sz w:val="32"/>
          <w:szCs w:val="22"/>
        </w:rPr>
      </w:pPr>
      <w:r>
        <w:rPr>
          <w:rFonts w:ascii="Arial" w:hAnsi="Arial" w:cs="Arial"/>
          <w:b/>
          <w:kern w:val="32"/>
          <w:sz w:val="32"/>
          <w:szCs w:val="22"/>
        </w:rPr>
        <w:t>12.</w:t>
      </w:r>
      <w:r>
        <w:rPr>
          <w:rFonts w:ascii="Arial" w:hAnsi="Arial" w:cs="Arial"/>
          <w:b/>
          <w:kern w:val="32"/>
          <w:sz w:val="32"/>
          <w:szCs w:val="22"/>
        </w:rPr>
        <w:tab/>
        <w:t>Electrical Equipment and Wiring</w:t>
      </w:r>
      <w:bookmarkEnd w:id="469"/>
    </w:p>
    <w:p w14:paraId="04602DDB" w14:textId="77777777" w:rsidR="005E0922" w:rsidRDefault="005E0922" w:rsidP="005E0922">
      <w:pPr>
        <w:jc w:val="both"/>
        <w:rPr>
          <w:rFonts w:ascii="Arial" w:hAnsi="Arial" w:cs="Arial"/>
          <w:b/>
          <w:sz w:val="22"/>
          <w:szCs w:val="22"/>
        </w:rPr>
      </w:pPr>
    </w:p>
    <w:p w14:paraId="78CBCA53" w14:textId="77777777" w:rsidR="005E0922" w:rsidRDefault="005E0922" w:rsidP="005E0922">
      <w:pPr>
        <w:jc w:val="both"/>
        <w:rPr>
          <w:rFonts w:ascii="Arial" w:hAnsi="Arial" w:cs="Arial"/>
          <w:b/>
          <w:sz w:val="22"/>
          <w:szCs w:val="22"/>
        </w:rPr>
      </w:pPr>
      <w:r>
        <w:rPr>
          <w:rFonts w:ascii="Arial" w:hAnsi="Arial" w:cs="Arial"/>
          <w:b/>
          <w:sz w:val="22"/>
          <w:szCs w:val="22"/>
        </w:rPr>
        <w:t>12.1 Lighting</w:t>
      </w:r>
    </w:p>
    <w:p w14:paraId="3D1DD2F4" w14:textId="77777777" w:rsidR="005E0922" w:rsidRDefault="005E0922" w:rsidP="005E0922">
      <w:pPr>
        <w:numPr>
          <w:ilvl w:val="0"/>
          <w:numId w:val="139"/>
        </w:numPr>
        <w:tabs>
          <w:tab w:val="left" w:pos="360"/>
        </w:tabs>
        <w:jc w:val="both"/>
        <w:rPr>
          <w:rFonts w:ascii="Arial" w:hAnsi="Arial" w:cs="Arial"/>
          <w:b/>
          <w:sz w:val="22"/>
          <w:szCs w:val="22"/>
        </w:rPr>
      </w:pPr>
      <w:r>
        <w:rPr>
          <w:rFonts w:ascii="Arial" w:hAnsi="Arial" w:cs="Arial"/>
          <w:b/>
          <w:sz w:val="22"/>
          <w:szCs w:val="22"/>
        </w:rPr>
        <w:t>Materials and Products</w:t>
      </w:r>
    </w:p>
    <w:p w14:paraId="3C32BDC5" w14:textId="77777777" w:rsidR="005E0922" w:rsidRDefault="005E0922" w:rsidP="005E0922">
      <w:pPr>
        <w:tabs>
          <w:tab w:val="left" w:pos="360"/>
        </w:tabs>
        <w:jc w:val="both"/>
        <w:rPr>
          <w:rFonts w:ascii="Arial" w:hAnsi="Arial" w:cs="Arial"/>
          <w:b/>
          <w:sz w:val="22"/>
          <w:szCs w:val="22"/>
        </w:rPr>
      </w:pPr>
    </w:p>
    <w:p w14:paraId="01A71453" w14:textId="77777777" w:rsidR="005E0922" w:rsidRDefault="005E0922" w:rsidP="005E0922">
      <w:pPr>
        <w:numPr>
          <w:ilvl w:val="0"/>
          <w:numId w:val="139"/>
        </w:numPr>
        <w:tabs>
          <w:tab w:val="left" w:pos="360"/>
        </w:tabs>
        <w:jc w:val="both"/>
        <w:rPr>
          <w:rFonts w:ascii="Arial" w:hAnsi="Arial" w:cs="Arial"/>
          <w:b/>
          <w:sz w:val="22"/>
          <w:szCs w:val="22"/>
        </w:rPr>
      </w:pPr>
      <w:r>
        <w:rPr>
          <w:rFonts w:ascii="Arial" w:hAnsi="Arial" w:cs="Arial"/>
          <w:b/>
          <w:sz w:val="22"/>
          <w:szCs w:val="22"/>
        </w:rPr>
        <w:t>Construction and Installation</w:t>
      </w:r>
    </w:p>
    <w:p w14:paraId="01C35AE5" w14:textId="77777777" w:rsidR="005E0922" w:rsidRDefault="005E0922" w:rsidP="005E0922">
      <w:pPr>
        <w:jc w:val="both"/>
        <w:rPr>
          <w:rFonts w:ascii="Arial" w:hAnsi="Arial" w:cs="Arial"/>
          <w:b/>
          <w:sz w:val="22"/>
          <w:szCs w:val="22"/>
        </w:rPr>
      </w:pPr>
    </w:p>
    <w:p w14:paraId="3E82B326" w14:textId="77777777" w:rsidR="005E0922" w:rsidRDefault="005E0922" w:rsidP="005E0922">
      <w:pPr>
        <w:numPr>
          <w:ilvl w:val="0"/>
          <w:numId w:val="139"/>
        </w:numPr>
        <w:jc w:val="both"/>
        <w:rPr>
          <w:rFonts w:ascii="Arial" w:hAnsi="Arial" w:cs="Arial"/>
          <w:b/>
          <w:sz w:val="22"/>
          <w:szCs w:val="22"/>
        </w:rPr>
      </w:pPr>
      <w:r>
        <w:rPr>
          <w:rFonts w:ascii="Arial" w:hAnsi="Arial" w:cs="Arial"/>
          <w:b/>
          <w:sz w:val="22"/>
          <w:szCs w:val="22"/>
        </w:rPr>
        <w:lastRenderedPageBreak/>
        <w:t>Completion</w:t>
      </w:r>
    </w:p>
    <w:p w14:paraId="371F815F" w14:textId="77777777" w:rsidR="005E0922" w:rsidRDefault="005E0922" w:rsidP="005E0922">
      <w:pPr>
        <w:numPr>
          <w:ilvl w:val="0"/>
          <w:numId w:val="140"/>
        </w:numPr>
        <w:ind w:left="720"/>
        <w:jc w:val="both"/>
        <w:rPr>
          <w:rFonts w:ascii="Arial" w:hAnsi="Arial" w:cs="Arial"/>
          <w:sz w:val="22"/>
          <w:szCs w:val="22"/>
        </w:rPr>
      </w:pPr>
      <w:r>
        <w:rPr>
          <w:rFonts w:ascii="Arial" w:hAnsi="Arial" w:cs="Arial"/>
          <w:sz w:val="22"/>
          <w:szCs w:val="22"/>
        </w:rPr>
        <w:t>Each room shall have adequate natural or artificial lighting to permit normal indoor activities and to support the health and safety of occupants.</w:t>
      </w:r>
    </w:p>
    <w:p w14:paraId="4EB2EC75" w14:textId="77777777" w:rsidR="005E0922" w:rsidRDefault="005E0922" w:rsidP="005E0922">
      <w:pPr>
        <w:numPr>
          <w:ilvl w:val="0"/>
          <w:numId w:val="141"/>
        </w:numPr>
        <w:jc w:val="both"/>
        <w:rPr>
          <w:rFonts w:ascii="Arial" w:hAnsi="Arial" w:cs="Arial"/>
          <w:sz w:val="22"/>
          <w:szCs w:val="22"/>
        </w:rPr>
      </w:pPr>
      <w:r>
        <w:rPr>
          <w:rFonts w:ascii="Arial" w:hAnsi="Arial" w:cs="Arial"/>
          <w:sz w:val="22"/>
          <w:szCs w:val="22"/>
        </w:rPr>
        <w:t>At least one wall switch controlled lighting outlet shall be installed in every habitable room, kitchen and bathroom.</w:t>
      </w:r>
    </w:p>
    <w:p w14:paraId="41262144" w14:textId="77777777" w:rsidR="005E0922" w:rsidRDefault="005E0922" w:rsidP="005E0922">
      <w:pPr>
        <w:numPr>
          <w:ilvl w:val="0"/>
          <w:numId w:val="141"/>
        </w:numPr>
        <w:jc w:val="both"/>
        <w:rPr>
          <w:rFonts w:ascii="Arial" w:hAnsi="Arial" w:cs="Arial"/>
          <w:sz w:val="22"/>
          <w:szCs w:val="22"/>
        </w:rPr>
      </w:pPr>
      <w:r>
        <w:rPr>
          <w:rFonts w:ascii="Arial" w:hAnsi="Arial" w:cs="Arial"/>
          <w:sz w:val="22"/>
          <w:szCs w:val="22"/>
        </w:rPr>
        <w:t xml:space="preserve">A ceiling or wall-type light fixture shall be present and working in the bathroom and kitchen areas. </w:t>
      </w:r>
    </w:p>
    <w:p w14:paraId="6ED70298" w14:textId="77777777" w:rsidR="005E0922" w:rsidRDefault="005E0922" w:rsidP="005E0922">
      <w:pPr>
        <w:jc w:val="both"/>
        <w:rPr>
          <w:rFonts w:ascii="Arial" w:hAnsi="Arial" w:cs="Arial"/>
          <w:b/>
          <w:sz w:val="22"/>
          <w:szCs w:val="22"/>
        </w:rPr>
      </w:pPr>
    </w:p>
    <w:p w14:paraId="498B79B4" w14:textId="77777777" w:rsidR="005E0922" w:rsidRDefault="005E0922" w:rsidP="005E0922">
      <w:pPr>
        <w:numPr>
          <w:ilvl w:val="0"/>
          <w:numId w:val="139"/>
        </w:numPr>
        <w:jc w:val="both"/>
        <w:rPr>
          <w:rFonts w:ascii="Arial" w:hAnsi="Arial" w:cs="Arial"/>
          <w:b/>
          <w:sz w:val="22"/>
          <w:szCs w:val="22"/>
        </w:rPr>
      </w:pPr>
      <w:r>
        <w:rPr>
          <w:rFonts w:ascii="Arial" w:hAnsi="Arial" w:cs="Arial"/>
          <w:b/>
          <w:sz w:val="22"/>
          <w:szCs w:val="22"/>
        </w:rPr>
        <w:t>Optional Energy Conservation and Environmental Protection Measures</w:t>
      </w:r>
    </w:p>
    <w:p w14:paraId="06C8CB3B" w14:textId="77777777" w:rsidR="005E0922" w:rsidRDefault="005E0922" w:rsidP="005E0922">
      <w:pPr>
        <w:numPr>
          <w:ilvl w:val="0"/>
          <w:numId w:val="142"/>
        </w:numPr>
        <w:jc w:val="both"/>
        <w:rPr>
          <w:rFonts w:ascii="Arial" w:hAnsi="Arial" w:cs="Arial"/>
          <w:sz w:val="22"/>
          <w:szCs w:val="22"/>
        </w:rPr>
      </w:pPr>
      <w:r>
        <w:rPr>
          <w:rFonts w:ascii="Arial" w:hAnsi="Arial" w:cs="Arial"/>
          <w:sz w:val="22"/>
          <w:szCs w:val="22"/>
        </w:rPr>
        <w:t>Use Compact Florescent Bulbs (CFLs) or LED technology when possible.</w:t>
      </w:r>
    </w:p>
    <w:p w14:paraId="60294BEE" w14:textId="77777777" w:rsidR="005E0922" w:rsidRDefault="005E0922" w:rsidP="005E0922">
      <w:pPr>
        <w:jc w:val="both"/>
        <w:rPr>
          <w:rFonts w:ascii="Arial" w:hAnsi="Arial" w:cs="Arial"/>
          <w:b/>
          <w:sz w:val="22"/>
          <w:szCs w:val="22"/>
        </w:rPr>
      </w:pPr>
    </w:p>
    <w:p w14:paraId="2B52DDD3" w14:textId="77777777" w:rsidR="005E0922" w:rsidRDefault="005E0922" w:rsidP="005E0922">
      <w:pPr>
        <w:jc w:val="both"/>
        <w:rPr>
          <w:rFonts w:ascii="Arial" w:hAnsi="Arial" w:cs="Arial"/>
          <w:b/>
          <w:sz w:val="22"/>
          <w:szCs w:val="22"/>
        </w:rPr>
      </w:pPr>
      <w:r>
        <w:rPr>
          <w:rFonts w:ascii="Arial" w:hAnsi="Arial" w:cs="Arial"/>
          <w:b/>
          <w:sz w:val="22"/>
          <w:szCs w:val="22"/>
        </w:rPr>
        <w:t>12.2 Electricity</w:t>
      </w:r>
    </w:p>
    <w:p w14:paraId="2514C4DD" w14:textId="77777777" w:rsidR="005E0922" w:rsidRDefault="005E0922" w:rsidP="005E0922">
      <w:pPr>
        <w:jc w:val="both"/>
        <w:rPr>
          <w:rFonts w:ascii="Arial" w:hAnsi="Arial" w:cs="Arial"/>
          <w:b/>
          <w:sz w:val="22"/>
          <w:szCs w:val="22"/>
        </w:rPr>
      </w:pPr>
    </w:p>
    <w:p w14:paraId="28D12AA1" w14:textId="77777777" w:rsidR="005E0922" w:rsidRDefault="005E0922" w:rsidP="005E0922">
      <w:pPr>
        <w:numPr>
          <w:ilvl w:val="0"/>
          <w:numId w:val="143"/>
        </w:numPr>
        <w:jc w:val="both"/>
        <w:rPr>
          <w:rFonts w:ascii="Arial" w:hAnsi="Arial" w:cs="Arial"/>
          <w:b/>
          <w:sz w:val="22"/>
          <w:szCs w:val="22"/>
        </w:rPr>
      </w:pPr>
      <w:r>
        <w:rPr>
          <w:rFonts w:ascii="Arial" w:hAnsi="Arial" w:cs="Arial"/>
          <w:b/>
          <w:sz w:val="22"/>
          <w:szCs w:val="22"/>
        </w:rPr>
        <w:t>Materials and Products</w:t>
      </w:r>
    </w:p>
    <w:p w14:paraId="7B5D1BE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Service entrance cable shall be of copper conductor with 600 volt insulation, type SE.</w:t>
      </w:r>
    </w:p>
    <w:p w14:paraId="3E038C30"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Underground feeder and branch circuit cable shall be size 14 through 4 AWG, copper conductor 600 volt insulation, type UF.</w:t>
      </w:r>
    </w:p>
    <w:p w14:paraId="2925D43F"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Circuit breakers shall be provided with surface cabinets with screw covers and hinged doors. Copper bus and ground bus 110/220 volts.</w:t>
      </w:r>
    </w:p>
    <w:p w14:paraId="2B4C415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Wiring shall be nonmetallic sheathed cable, size 14 through 4 AWG, copper conductor 600 volt insulation, type UF.</w:t>
      </w:r>
    </w:p>
    <w:p w14:paraId="27727E65"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 xml:space="preserve">Wall switches shall be quiet operating, rated 20 amperes and 110-220 volts AC. </w:t>
      </w:r>
    </w:p>
    <w:p w14:paraId="6E67A47B" w14:textId="77777777" w:rsidR="005E0922" w:rsidRDefault="005E0922" w:rsidP="005E0922">
      <w:pPr>
        <w:numPr>
          <w:ilvl w:val="1"/>
          <w:numId w:val="143"/>
        </w:numPr>
        <w:ind w:left="720"/>
        <w:jc w:val="both"/>
        <w:rPr>
          <w:rFonts w:ascii="Arial" w:hAnsi="Arial" w:cs="Arial"/>
          <w:b/>
          <w:sz w:val="22"/>
          <w:szCs w:val="22"/>
        </w:rPr>
      </w:pPr>
      <w:r>
        <w:rPr>
          <w:rFonts w:ascii="Arial" w:hAnsi="Arial" w:cs="Arial"/>
          <w:sz w:val="22"/>
          <w:szCs w:val="22"/>
        </w:rPr>
        <w:t>Outlets installed in a kitchen or bathroom in the general location of water shall be protected by ground fault interrupter.</w:t>
      </w:r>
    </w:p>
    <w:p w14:paraId="191E00F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Exterior weatherproof cover plates shall be gasketed cast metal with hinged gasketed covers.</w:t>
      </w:r>
    </w:p>
    <w:p w14:paraId="2F16D393"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19BF86D2" w14:textId="77777777" w:rsidR="005E0922" w:rsidRDefault="005E0922" w:rsidP="005E0922">
      <w:pPr>
        <w:jc w:val="both"/>
        <w:rPr>
          <w:rFonts w:ascii="Arial" w:hAnsi="Arial" w:cs="Arial"/>
          <w:b/>
          <w:sz w:val="22"/>
          <w:szCs w:val="22"/>
        </w:rPr>
      </w:pPr>
    </w:p>
    <w:p w14:paraId="63A3E6A7"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Construction and Installation</w:t>
      </w:r>
    </w:p>
    <w:p w14:paraId="21D46FA2" w14:textId="77777777" w:rsidR="005E0922" w:rsidRDefault="005E0922" w:rsidP="005E0922">
      <w:pPr>
        <w:numPr>
          <w:ilvl w:val="0"/>
          <w:numId w:val="144"/>
        </w:numPr>
        <w:tabs>
          <w:tab w:val="left" w:pos="960"/>
        </w:tabs>
        <w:jc w:val="both"/>
        <w:rPr>
          <w:rFonts w:ascii="Arial" w:hAnsi="Arial" w:cs="Arial"/>
          <w:sz w:val="22"/>
          <w:szCs w:val="22"/>
        </w:rPr>
      </w:pPr>
      <w:r>
        <w:rPr>
          <w:rFonts w:ascii="Arial" w:hAnsi="Arial" w:cs="Arial"/>
          <w:sz w:val="22"/>
          <w:szCs w:val="22"/>
        </w:rPr>
        <w:t>All aboveground cables and flexible cords shall be enclosed to protect against physical damage.</w:t>
      </w:r>
    </w:p>
    <w:p w14:paraId="6DCB60F5" w14:textId="77777777" w:rsidR="005E0922" w:rsidRDefault="005E0922" w:rsidP="005E0922">
      <w:pPr>
        <w:tabs>
          <w:tab w:val="left" w:pos="960"/>
        </w:tabs>
        <w:jc w:val="both"/>
        <w:rPr>
          <w:rFonts w:ascii="Arial" w:hAnsi="Arial" w:cs="Arial"/>
          <w:b/>
          <w:sz w:val="22"/>
          <w:szCs w:val="22"/>
        </w:rPr>
      </w:pPr>
    </w:p>
    <w:p w14:paraId="2E537F4E"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Completion</w:t>
      </w:r>
    </w:p>
    <w:p w14:paraId="5447A72E"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Sufficient electrical sources shall be provided to permit the use of essential electrical appliances while assuring safety from fire.</w:t>
      </w:r>
    </w:p>
    <w:p w14:paraId="5BE5735D"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 xml:space="preserve">At least two electric outlets (duplex wall-type outlets) shall be present and operable in the living area, kitchen, and each bedroom. </w:t>
      </w:r>
    </w:p>
    <w:p w14:paraId="0C87A6F5"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Single main disconnecting means shall exist for each metered service, except services rated 300 amperes or more shall be permitted to have 2 service disconnecting means.</w:t>
      </w:r>
    </w:p>
    <w:p w14:paraId="4B1CB542" w14:textId="77777777" w:rsidR="005E0922" w:rsidRDefault="005E0922" w:rsidP="005E0922">
      <w:pPr>
        <w:tabs>
          <w:tab w:val="left" w:pos="960"/>
        </w:tabs>
        <w:jc w:val="both"/>
        <w:rPr>
          <w:rFonts w:ascii="Arial" w:hAnsi="Arial" w:cs="Arial"/>
          <w:b/>
          <w:sz w:val="22"/>
          <w:szCs w:val="22"/>
        </w:rPr>
      </w:pPr>
    </w:p>
    <w:p w14:paraId="27627DEB"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Optional Energy Conservation and Environmental Protection Measures</w:t>
      </w:r>
    </w:p>
    <w:p w14:paraId="08856B27" w14:textId="77777777" w:rsidR="005E0922" w:rsidRDefault="005E0922" w:rsidP="005E0922">
      <w:pPr>
        <w:keepNext/>
        <w:spacing w:before="240" w:after="60"/>
        <w:jc w:val="both"/>
        <w:outlineLvl w:val="0"/>
        <w:rPr>
          <w:rFonts w:ascii="Arial" w:hAnsi="Arial" w:cs="Arial"/>
          <w:b/>
          <w:kern w:val="32"/>
          <w:sz w:val="32"/>
          <w:szCs w:val="22"/>
        </w:rPr>
      </w:pPr>
      <w:bookmarkStart w:id="470" w:name="_Toc227044930"/>
      <w:r>
        <w:rPr>
          <w:rFonts w:ascii="Arial" w:hAnsi="Arial" w:cs="Arial"/>
          <w:b/>
          <w:kern w:val="32"/>
          <w:sz w:val="32"/>
          <w:szCs w:val="22"/>
        </w:rPr>
        <w:t>13.</w:t>
      </w:r>
      <w:r>
        <w:rPr>
          <w:rFonts w:ascii="Arial" w:hAnsi="Arial" w:cs="Arial"/>
          <w:b/>
          <w:kern w:val="32"/>
          <w:sz w:val="32"/>
          <w:szCs w:val="22"/>
        </w:rPr>
        <w:tab/>
        <w:t>Plumbing Systems</w:t>
      </w:r>
      <w:bookmarkEnd w:id="470"/>
    </w:p>
    <w:p w14:paraId="016C754A" w14:textId="77777777" w:rsidR="005E0922" w:rsidRDefault="005E0922" w:rsidP="005E0922">
      <w:pPr>
        <w:jc w:val="both"/>
        <w:rPr>
          <w:rFonts w:ascii="Arial" w:hAnsi="Arial" w:cs="Arial"/>
          <w:b/>
          <w:sz w:val="22"/>
          <w:szCs w:val="22"/>
        </w:rPr>
      </w:pPr>
    </w:p>
    <w:p w14:paraId="38DC3B40" w14:textId="77777777" w:rsidR="005E0922" w:rsidRDefault="005E0922" w:rsidP="005E0922">
      <w:pPr>
        <w:jc w:val="both"/>
        <w:rPr>
          <w:rFonts w:ascii="Arial" w:hAnsi="Arial" w:cs="Arial"/>
          <w:sz w:val="22"/>
          <w:szCs w:val="22"/>
        </w:rPr>
      </w:pPr>
      <w:r>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73D9D5E6" w14:textId="77777777" w:rsidR="005E0922" w:rsidRDefault="005E0922" w:rsidP="005E0922">
      <w:pPr>
        <w:jc w:val="both"/>
        <w:rPr>
          <w:rFonts w:ascii="Arial" w:hAnsi="Arial" w:cs="Arial"/>
          <w:b/>
          <w:sz w:val="22"/>
          <w:szCs w:val="22"/>
        </w:rPr>
      </w:pPr>
    </w:p>
    <w:p w14:paraId="06EFC115" w14:textId="77777777" w:rsidR="005E0922" w:rsidRDefault="005E0922" w:rsidP="005E0922">
      <w:pPr>
        <w:numPr>
          <w:ilvl w:val="1"/>
          <w:numId w:val="145"/>
        </w:numPr>
        <w:ind w:hanging="840"/>
        <w:jc w:val="both"/>
        <w:rPr>
          <w:rFonts w:ascii="Arial" w:hAnsi="Arial" w:cs="Arial"/>
          <w:b/>
          <w:sz w:val="22"/>
          <w:szCs w:val="22"/>
        </w:rPr>
      </w:pPr>
      <w:r>
        <w:rPr>
          <w:rFonts w:ascii="Arial" w:hAnsi="Arial" w:cs="Arial"/>
          <w:b/>
          <w:sz w:val="22"/>
          <w:szCs w:val="22"/>
        </w:rPr>
        <w:t>Sewer and Septic</w:t>
      </w:r>
    </w:p>
    <w:p w14:paraId="36CF0517" w14:textId="77777777" w:rsidR="005E0922" w:rsidRDefault="005E0922" w:rsidP="005E0922">
      <w:pPr>
        <w:tabs>
          <w:tab w:val="left" w:pos="360"/>
        </w:tabs>
        <w:jc w:val="both"/>
        <w:rPr>
          <w:rFonts w:ascii="Arial" w:hAnsi="Arial" w:cs="Arial"/>
          <w:b/>
          <w:sz w:val="22"/>
          <w:szCs w:val="22"/>
        </w:rPr>
      </w:pPr>
    </w:p>
    <w:p w14:paraId="3F03219E"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   Materials and Products</w:t>
      </w:r>
    </w:p>
    <w:p w14:paraId="762D7134"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14:paraId="485CCAAE"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lastRenderedPageBreak/>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2AD8598B"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Every trap and trapped plumbing fixture shall be provided with an individual vent.</w:t>
      </w:r>
    </w:p>
    <w:p w14:paraId="48EFE54A" w14:textId="77777777" w:rsidR="005E0922" w:rsidRDefault="005E0922" w:rsidP="005E0922">
      <w:pPr>
        <w:jc w:val="both"/>
        <w:rPr>
          <w:rFonts w:ascii="Arial" w:hAnsi="Arial" w:cs="Arial"/>
          <w:sz w:val="22"/>
          <w:szCs w:val="22"/>
        </w:rPr>
      </w:pPr>
    </w:p>
    <w:p w14:paraId="363C1FC6"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Construction and Installation</w:t>
      </w:r>
    </w:p>
    <w:p w14:paraId="3B9BCB3E"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Seal all openings at pipes and conduits in exterior walls with non-hardening, weather resistant caulk. Openings in masonry walls shall be sealed with concrete mortar materials.</w:t>
      </w:r>
    </w:p>
    <w:p w14:paraId="62D0DAF8"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016D46F2"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8476623"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46263DB5" w14:textId="77777777" w:rsidR="005E0922" w:rsidRDefault="005E0922" w:rsidP="005E0922">
      <w:pPr>
        <w:tabs>
          <w:tab w:val="left" w:pos="360"/>
        </w:tabs>
        <w:jc w:val="both"/>
        <w:rPr>
          <w:rFonts w:ascii="Arial" w:hAnsi="Arial" w:cs="Arial"/>
          <w:b/>
          <w:sz w:val="22"/>
          <w:szCs w:val="22"/>
        </w:rPr>
      </w:pPr>
    </w:p>
    <w:p w14:paraId="441A2AC3" w14:textId="77777777" w:rsidR="005E0922" w:rsidRDefault="005E0922" w:rsidP="005E0922">
      <w:pPr>
        <w:tabs>
          <w:tab w:val="left" w:pos="360"/>
        </w:tabs>
        <w:jc w:val="both"/>
        <w:rPr>
          <w:rFonts w:ascii="Arial" w:hAnsi="Arial" w:cs="Arial"/>
          <w:b/>
          <w:sz w:val="22"/>
          <w:szCs w:val="22"/>
        </w:rPr>
      </w:pPr>
    </w:p>
    <w:p w14:paraId="3AE744CB"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3.</w:t>
      </w:r>
      <w:r>
        <w:rPr>
          <w:rFonts w:ascii="Arial" w:hAnsi="Arial" w:cs="Arial"/>
          <w:b/>
          <w:sz w:val="22"/>
          <w:szCs w:val="22"/>
        </w:rPr>
        <w:tab/>
        <w:t>Completion</w:t>
      </w:r>
    </w:p>
    <w:p w14:paraId="5547044D"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Secure all required pressure tests, inspections, and approvals for the completed systems.</w:t>
      </w:r>
    </w:p>
    <w:p w14:paraId="207CCEAC" w14:textId="77777777" w:rsidR="005E0922" w:rsidRDefault="005E0922" w:rsidP="005E0922">
      <w:pPr>
        <w:jc w:val="both"/>
        <w:rPr>
          <w:rFonts w:ascii="Arial" w:hAnsi="Arial" w:cs="Arial"/>
          <w:b/>
          <w:sz w:val="22"/>
          <w:szCs w:val="22"/>
        </w:rPr>
      </w:pPr>
    </w:p>
    <w:p w14:paraId="6F116802"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Optional Energy Conservation and Environmental Protection Measures</w:t>
      </w:r>
    </w:p>
    <w:p w14:paraId="09D01887" w14:textId="77777777" w:rsidR="005E0922" w:rsidRDefault="005E0922" w:rsidP="005E0922">
      <w:pPr>
        <w:jc w:val="both"/>
        <w:rPr>
          <w:rFonts w:ascii="Arial" w:hAnsi="Arial" w:cs="Arial"/>
          <w:b/>
          <w:sz w:val="22"/>
          <w:szCs w:val="22"/>
        </w:rPr>
      </w:pPr>
    </w:p>
    <w:p w14:paraId="0F49BA01" w14:textId="77777777" w:rsidR="005E0922" w:rsidRDefault="005E0922" w:rsidP="005E0922">
      <w:pPr>
        <w:jc w:val="both"/>
        <w:rPr>
          <w:rFonts w:ascii="Arial" w:hAnsi="Arial" w:cs="Arial"/>
          <w:b/>
          <w:sz w:val="22"/>
          <w:szCs w:val="22"/>
        </w:rPr>
      </w:pPr>
    </w:p>
    <w:p w14:paraId="1A716C5E" w14:textId="77777777" w:rsidR="005E0922" w:rsidRDefault="005E0922" w:rsidP="005E0922">
      <w:pPr>
        <w:jc w:val="both"/>
        <w:rPr>
          <w:rFonts w:ascii="Arial" w:hAnsi="Arial" w:cs="Arial"/>
          <w:b/>
          <w:sz w:val="22"/>
          <w:szCs w:val="22"/>
        </w:rPr>
      </w:pPr>
      <w:r>
        <w:rPr>
          <w:rFonts w:ascii="Arial" w:hAnsi="Arial" w:cs="Arial"/>
          <w:b/>
          <w:sz w:val="22"/>
          <w:szCs w:val="22"/>
        </w:rPr>
        <w:t>13.2 Water Supply</w:t>
      </w:r>
    </w:p>
    <w:p w14:paraId="0C5707E0" w14:textId="77777777" w:rsidR="005E0922" w:rsidRDefault="005E0922" w:rsidP="005E0922">
      <w:pPr>
        <w:jc w:val="both"/>
        <w:rPr>
          <w:rFonts w:ascii="Arial" w:hAnsi="Arial" w:cs="Arial"/>
          <w:b/>
          <w:sz w:val="22"/>
          <w:szCs w:val="22"/>
        </w:rPr>
      </w:pPr>
    </w:p>
    <w:p w14:paraId="01D5D8EC"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   Materials and Products</w:t>
      </w:r>
    </w:p>
    <w:p w14:paraId="03EF8039" w14:textId="77777777" w:rsidR="005E0922" w:rsidRDefault="005E0922" w:rsidP="005E0922">
      <w:pPr>
        <w:jc w:val="both"/>
        <w:rPr>
          <w:rFonts w:ascii="Arial" w:hAnsi="Arial" w:cs="Arial"/>
          <w:sz w:val="22"/>
          <w:szCs w:val="22"/>
        </w:rPr>
      </w:pPr>
      <w:r>
        <w:rPr>
          <w:rFonts w:ascii="Arial" w:hAnsi="Arial" w:cs="Arial"/>
          <w:sz w:val="22"/>
          <w:szCs w:val="22"/>
        </w:rPr>
        <w:t>A.  Potable Water</w:t>
      </w:r>
    </w:p>
    <w:p w14:paraId="1616BDD0"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14:paraId="017C9A64" w14:textId="77777777" w:rsidR="005E0922" w:rsidRDefault="005E0922" w:rsidP="005E0922">
      <w:pPr>
        <w:jc w:val="both"/>
        <w:rPr>
          <w:rFonts w:ascii="Arial" w:hAnsi="Arial" w:cs="Arial"/>
          <w:sz w:val="22"/>
          <w:szCs w:val="22"/>
        </w:rPr>
      </w:pPr>
    </w:p>
    <w:p w14:paraId="243B9DA6" w14:textId="77777777" w:rsidR="005E0922" w:rsidRDefault="005E0922" w:rsidP="005E0922">
      <w:pPr>
        <w:jc w:val="both"/>
        <w:rPr>
          <w:rFonts w:ascii="Arial" w:hAnsi="Arial" w:cs="Arial"/>
          <w:sz w:val="22"/>
          <w:szCs w:val="22"/>
        </w:rPr>
      </w:pPr>
      <w:r>
        <w:rPr>
          <w:rFonts w:ascii="Arial" w:hAnsi="Arial" w:cs="Arial"/>
          <w:sz w:val="22"/>
          <w:szCs w:val="22"/>
        </w:rPr>
        <w:t>B. Wells</w:t>
      </w:r>
    </w:p>
    <w:p w14:paraId="1E1BA4B0" w14:textId="77777777" w:rsidR="005E0922" w:rsidRDefault="005E0922" w:rsidP="005E0922">
      <w:pPr>
        <w:numPr>
          <w:ilvl w:val="1"/>
          <w:numId w:val="149"/>
        </w:numPr>
        <w:ind w:left="720"/>
        <w:jc w:val="both"/>
        <w:rPr>
          <w:rFonts w:ascii="Arial" w:hAnsi="Arial" w:cs="Arial"/>
          <w:sz w:val="22"/>
          <w:szCs w:val="22"/>
        </w:rPr>
      </w:pPr>
      <w:r>
        <w:rPr>
          <w:rFonts w:ascii="Arial" w:hAnsi="Arial" w:cs="Arial"/>
          <w:sz w:val="22"/>
          <w:szCs w:val="22"/>
        </w:rPr>
        <w:t>Installation and Upgrade</w:t>
      </w:r>
    </w:p>
    <w:p w14:paraId="2589C430"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Use only code-complying well casing piping.</w:t>
      </w:r>
    </w:p>
    <w:p w14:paraId="31382D85" w14:textId="77777777" w:rsidR="005E0922" w:rsidRDefault="005E0922" w:rsidP="005E0922">
      <w:pPr>
        <w:jc w:val="both"/>
        <w:rPr>
          <w:rFonts w:ascii="Arial" w:hAnsi="Arial" w:cs="Arial"/>
          <w:sz w:val="22"/>
          <w:szCs w:val="22"/>
        </w:rPr>
      </w:pPr>
    </w:p>
    <w:p w14:paraId="5337171D" w14:textId="77777777" w:rsidR="005E0922" w:rsidRDefault="005E0922" w:rsidP="005E0922">
      <w:pPr>
        <w:jc w:val="both"/>
        <w:rPr>
          <w:rFonts w:ascii="Arial" w:hAnsi="Arial" w:cs="Arial"/>
          <w:sz w:val="22"/>
          <w:szCs w:val="22"/>
        </w:rPr>
      </w:pPr>
      <w:r>
        <w:rPr>
          <w:rFonts w:ascii="Arial" w:hAnsi="Arial" w:cs="Arial"/>
          <w:sz w:val="22"/>
          <w:szCs w:val="22"/>
        </w:rPr>
        <w:t>b.</w:t>
      </w:r>
      <w:r>
        <w:rPr>
          <w:rFonts w:ascii="Arial" w:hAnsi="Arial" w:cs="Arial"/>
          <w:sz w:val="22"/>
          <w:szCs w:val="22"/>
        </w:rPr>
        <w:tab/>
        <w:t>Abandonment</w:t>
      </w:r>
    </w:p>
    <w:p w14:paraId="037E9E89"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Approved fill material includes cement grout, sand-cement grout and concrete or bentonite chips. Dug wells may also be filled with clean clay, silt, or concrete.</w:t>
      </w:r>
    </w:p>
    <w:p w14:paraId="2B94AFEF" w14:textId="77777777" w:rsidR="005E0922" w:rsidRDefault="005E0922" w:rsidP="005E0922">
      <w:pPr>
        <w:jc w:val="both"/>
        <w:rPr>
          <w:rFonts w:ascii="Arial" w:hAnsi="Arial" w:cs="Arial"/>
          <w:b/>
          <w:sz w:val="22"/>
          <w:szCs w:val="22"/>
        </w:rPr>
      </w:pPr>
    </w:p>
    <w:p w14:paraId="022E2637"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Construction and Installation</w:t>
      </w:r>
    </w:p>
    <w:p w14:paraId="3F7CBCE9"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Adequate measures should be taken to protect pipes from freezing.</w:t>
      </w:r>
    </w:p>
    <w:p w14:paraId="2F680194"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Seal all openings at pipes and conduits in exterior walls with non-hardening, weather resistant caulk. Openings in masonry walls shall be sealed with concrete mortar materials.</w:t>
      </w:r>
    </w:p>
    <w:p w14:paraId="44114775" w14:textId="77777777" w:rsidR="005E0922" w:rsidRDefault="005E0922" w:rsidP="005E0922">
      <w:pPr>
        <w:tabs>
          <w:tab w:val="left" w:pos="360"/>
        </w:tabs>
        <w:jc w:val="both"/>
        <w:rPr>
          <w:rFonts w:ascii="Arial" w:hAnsi="Arial" w:cs="Arial"/>
          <w:sz w:val="22"/>
          <w:szCs w:val="22"/>
        </w:rPr>
      </w:pPr>
    </w:p>
    <w:p w14:paraId="65EF3249" w14:textId="77777777" w:rsidR="005E0922" w:rsidRDefault="005E0922" w:rsidP="005E0922">
      <w:pPr>
        <w:jc w:val="both"/>
        <w:rPr>
          <w:rFonts w:ascii="Arial" w:hAnsi="Arial" w:cs="Arial"/>
          <w:sz w:val="22"/>
          <w:szCs w:val="22"/>
        </w:rPr>
      </w:pPr>
      <w:r>
        <w:rPr>
          <w:rFonts w:ascii="Arial" w:hAnsi="Arial" w:cs="Arial"/>
          <w:sz w:val="22"/>
          <w:szCs w:val="22"/>
        </w:rPr>
        <w:t>A.  Potable Water</w:t>
      </w:r>
    </w:p>
    <w:p w14:paraId="2469121B"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 xml:space="preserve">All valves, except fixture stop valves, supplying potable water shall be identified potable by tags. </w:t>
      </w:r>
    </w:p>
    <w:p w14:paraId="6DE86BC0" w14:textId="77777777" w:rsidR="005E0922" w:rsidRDefault="005E0922" w:rsidP="005E0922">
      <w:pPr>
        <w:jc w:val="both"/>
        <w:rPr>
          <w:rFonts w:ascii="Arial" w:hAnsi="Arial" w:cs="Arial"/>
          <w:sz w:val="22"/>
          <w:szCs w:val="22"/>
        </w:rPr>
      </w:pPr>
    </w:p>
    <w:p w14:paraId="087A8BB5" w14:textId="77777777" w:rsidR="005E0922" w:rsidRDefault="005E0922" w:rsidP="005E0922">
      <w:pPr>
        <w:jc w:val="both"/>
        <w:rPr>
          <w:rFonts w:ascii="Arial" w:hAnsi="Arial" w:cs="Arial"/>
          <w:sz w:val="22"/>
          <w:szCs w:val="22"/>
        </w:rPr>
      </w:pPr>
      <w:r>
        <w:rPr>
          <w:rFonts w:ascii="Arial" w:hAnsi="Arial" w:cs="Arial"/>
          <w:sz w:val="22"/>
          <w:szCs w:val="22"/>
        </w:rPr>
        <w:t>B. Wells</w:t>
      </w:r>
    </w:p>
    <w:p w14:paraId="604E420B" w14:textId="77777777" w:rsidR="005E0922" w:rsidRDefault="005E0922" w:rsidP="005E0922">
      <w:pPr>
        <w:numPr>
          <w:ilvl w:val="1"/>
          <w:numId w:val="100"/>
        </w:numPr>
        <w:ind w:left="720"/>
        <w:jc w:val="both"/>
        <w:rPr>
          <w:rFonts w:ascii="Arial" w:hAnsi="Arial" w:cs="Arial"/>
          <w:sz w:val="22"/>
          <w:szCs w:val="22"/>
        </w:rPr>
      </w:pPr>
      <w:r>
        <w:rPr>
          <w:rFonts w:ascii="Arial" w:hAnsi="Arial" w:cs="Arial"/>
          <w:sz w:val="22"/>
          <w:szCs w:val="22"/>
        </w:rPr>
        <w:t>Installation and Upgrade</w:t>
      </w:r>
    </w:p>
    <w:p w14:paraId="35488F0A"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 xml:space="preserve">Ensure that wells are located upslope and as far as possible from potential contamination, including: </w:t>
      </w:r>
    </w:p>
    <w:p w14:paraId="3BA453D1"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8 feet from approved gravity building sewer pipe or 25 feet from building sewers made of other non-approved materials or a pressurized building sewer.</w:t>
      </w:r>
    </w:p>
    <w:p w14:paraId="2A3042F5"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8 feet from a swimming pool.</w:t>
      </w:r>
    </w:p>
    <w:p w14:paraId="1885762A"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lastRenderedPageBreak/>
        <w:t>100 feet from any buried petroleum tank, except that only 25 feet of separation is required for a buried fuel oil tank if the tank is used for private residential heating.</w:t>
      </w:r>
    </w:p>
    <w:p w14:paraId="5312F5D5"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 feet from a septic or holding take, or from a laundry or wastewater sump.</w:t>
      </w:r>
    </w:p>
    <w:p w14:paraId="196DDEA6"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 feet from the high water mark of a lake, pond or stream.</w:t>
      </w:r>
    </w:p>
    <w:p w14:paraId="270339DB"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 privy, dry well, soil absorption system or mound system.</w:t>
      </w:r>
    </w:p>
    <w:p w14:paraId="41CF5F33"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 municipal collector sewer.</w:t>
      </w:r>
    </w:p>
    <w:p w14:paraId="4B83FCCC"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an animal yard or animal shelter.</w:t>
      </w:r>
    </w:p>
    <w:p w14:paraId="2185ECB6"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250 feet from a sludge disposal area, a salvage yard or a salt storage area.</w:t>
      </w:r>
    </w:p>
    <w:p w14:paraId="29D6CA5A"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250 feet from an absorption, storage, retention or treatment pond; ridge and furrow system; or spray irrigation waste disposal.</w:t>
      </w:r>
    </w:p>
    <w:p w14:paraId="301D9612"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1,200 feet from any existing, proposed or abandoned landfill site.</w:t>
      </w:r>
    </w:p>
    <w:p w14:paraId="7A12ECE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Well casing piping must extend at least 12 inches above the finished ground surface and 2 feet above a floodplain.</w:t>
      </w:r>
    </w:p>
    <w:p w14:paraId="43184FBC"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To prevent vermin and insects from entering the well, install a well cap and electrical conduit.</w:t>
      </w:r>
    </w:p>
    <w:p w14:paraId="16B7C115"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Underground connections must be made with approved pitless adapters to ensure a water tight seal.</w:t>
      </w:r>
    </w:p>
    <w:p w14:paraId="2276F7A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Install an accessible downward-facing, non-threaded sampling faucet between the pump and the pressure tank at least 12 inches above the floor to allow for sampling.</w:t>
      </w:r>
    </w:p>
    <w:p w14:paraId="490898C4" w14:textId="77777777" w:rsidR="005E0922" w:rsidRDefault="005E0922" w:rsidP="005E0922">
      <w:pPr>
        <w:jc w:val="both"/>
        <w:rPr>
          <w:rFonts w:ascii="Arial" w:hAnsi="Arial" w:cs="Arial"/>
          <w:sz w:val="22"/>
          <w:szCs w:val="22"/>
        </w:rPr>
      </w:pPr>
    </w:p>
    <w:p w14:paraId="69D966C6" w14:textId="77777777" w:rsidR="005E0922" w:rsidRDefault="005E0922" w:rsidP="005E0922">
      <w:pPr>
        <w:numPr>
          <w:ilvl w:val="1"/>
          <w:numId w:val="100"/>
        </w:numPr>
        <w:ind w:left="720"/>
        <w:jc w:val="both"/>
        <w:rPr>
          <w:rFonts w:ascii="Arial" w:hAnsi="Arial" w:cs="Arial"/>
          <w:sz w:val="22"/>
          <w:szCs w:val="22"/>
        </w:rPr>
      </w:pPr>
      <w:r>
        <w:rPr>
          <w:rFonts w:ascii="Arial" w:hAnsi="Arial" w:cs="Arial"/>
          <w:sz w:val="22"/>
          <w:szCs w:val="22"/>
        </w:rPr>
        <w:t>Abandonment</w:t>
      </w:r>
    </w:p>
    <w:p w14:paraId="5448B662"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All debris, pump, piping, unsealed liners and any other obstructions which may interfere with ceiling operations shall be removed prior to abandonment.</w:t>
      </w:r>
    </w:p>
    <w:p w14:paraId="0489C27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 xml:space="preserve">Fill material must be placed through a conductor pipe extending to the bottom of the well, except when bentonite chips are used. </w:t>
      </w:r>
    </w:p>
    <w:p w14:paraId="33F71D09"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Completely fill and seal the abandoned well from the bottom to the top.</w:t>
      </w:r>
    </w:p>
    <w:p w14:paraId="2A21C421" w14:textId="77777777" w:rsidR="005E0922" w:rsidRDefault="005E0922" w:rsidP="005E0922">
      <w:pPr>
        <w:tabs>
          <w:tab w:val="left" w:pos="360"/>
        </w:tabs>
        <w:jc w:val="both"/>
        <w:rPr>
          <w:rFonts w:ascii="Arial" w:hAnsi="Arial" w:cs="Arial"/>
          <w:b/>
          <w:sz w:val="22"/>
          <w:szCs w:val="22"/>
        </w:rPr>
      </w:pPr>
    </w:p>
    <w:p w14:paraId="6C6DE201"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3.</w:t>
      </w:r>
      <w:r>
        <w:rPr>
          <w:rFonts w:ascii="Arial" w:hAnsi="Arial" w:cs="Arial"/>
          <w:b/>
          <w:sz w:val="22"/>
          <w:szCs w:val="22"/>
        </w:rPr>
        <w:tab/>
        <w:t>Completion</w:t>
      </w:r>
    </w:p>
    <w:p w14:paraId="4E842D29"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Secure all required pressure tests, inspections, and approvals for the completed systems.</w:t>
      </w:r>
    </w:p>
    <w:p w14:paraId="3FC54DD8"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Well water must be tested for coliform bacteria at least two times a minimum of two weeks apart, and for arsenic at least once for a new permit, and once each for a permit renewal.</w:t>
      </w:r>
    </w:p>
    <w:p w14:paraId="0F482A0B" w14:textId="77777777" w:rsidR="005E0922" w:rsidRDefault="005E0922" w:rsidP="005E0922">
      <w:pPr>
        <w:tabs>
          <w:tab w:val="left" w:pos="360"/>
        </w:tabs>
        <w:jc w:val="both"/>
        <w:rPr>
          <w:rFonts w:ascii="Arial" w:hAnsi="Arial" w:cs="Arial"/>
          <w:b/>
          <w:sz w:val="22"/>
          <w:szCs w:val="22"/>
        </w:rPr>
      </w:pPr>
    </w:p>
    <w:p w14:paraId="5E81A1EA"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Optional Energy Conservation and Environmental Protection Measures</w:t>
      </w:r>
    </w:p>
    <w:p w14:paraId="2E2D7782" w14:textId="77777777" w:rsidR="005E0922" w:rsidRDefault="005E0922" w:rsidP="005E0922">
      <w:pPr>
        <w:jc w:val="both"/>
        <w:rPr>
          <w:rFonts w:ascii="Arial" w:hAnsi="Arial" w:cs="Arial"/>
          <w:b/>
          <w:sz w:val="22"/>
          <w:szCs w:val="22"/>
        </w:rPr>
      </w:pPr>
    </w:p>
    <w:p w14:paraId="214E867A" w14:textId="77777777" w:rsidR="005E0922" w:rsidRDefault="005E0922" w:rsidP="005E0922">
      <w:pPr>
        <w:jc w:val="both"/>
        <w:rPr>
          <w:rFonts w:ascii="Arial" w:hAnsi="Arial" w:cs="Arial"/>
          <w:b/>
          <w:sz w:val="22"/>
          <w:szCs w:val="22"/>
        </w:rPr>
      </w:pPr>
    </w:p>
    <w:p w14:paraId="5C89BE66" w14:textId="77777777" w:rsidR="005E0922" w:rsidRDefault="005E0922" w:rsidP="005E0922">
      <w:pPr>
        <w:jc w:val="both"/>
        <w:rPr>
          <w:rFonts w:ascii="Arial" w:hAnsi="Arial" w:cs="Arial"/>
          <w:b/>
          <w:sz w:val="22"/>
          <w:szCs w:val="22"/>
        </w:rPr>
      </w:pPr>
      <w:r>
        <w:rPr>
          <w:rFonts w:ascii="Arial" w:hAnsi="Arial" w:cs="Arial"/>
          <w:b/>
          <w:sz w:val="22"/>
          <w:szCs w:val="22"/>
        </w:rPr>
        <w:t>13.3 Hot Water Supply</w:t>
      </w:r>
    </w:p>
    <w:p w14:paraId="2B5A4538" w14:textId="77777777" w:rsidR="005E0922" w:rsidRDefault="005E0922" w:rsidP="005E0922">
      <w:pPr>
        <w:jc w:val="both"/>
        <w:rPr>
          <w:rFonts w:ascii="Arial" w:hAnsi="Arial" w:cs="Arial"/>
          <w:b/>
          <w:sz w:val="22"/>
          <w:szCs w:val="22"/>
        </w:rPr>
      </w:pPr>
    </w:p>
    <w:p w14:paraId="411E39FA"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Materials and Products</w:t>
      </w:r>
    </w:p>
    <w:p w14:paraId="3FA31458"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Al water heaters shall be equipped with a pressure/temperature relief valve possessing a full-sized (non-reduced) rigid copper or steel drop leg to within six inches of the floor.</w:t>
      </w:r>
    </w:p>
    <w:p w14:paraId="6E505CB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Hot water supply systems must be equipped with automatic temperature controls capable of adjustments from the lowest to the highest acceptable temperature settings.</w:t>
      </w:r>
    </w:p>
    <w:p w14:paraId="1C01D623" w14:textId="77777777" w:rsidR="005E0922" w:rsidRDefault="005E0922" w:rsidP="005E0922">
      <w:pPr>
        <w:jc w:val="both"/>
        <w:rPr>
          <w:rFonts w:ascii="Arial" w:hAnsi="Arial" w:cs="Arial"/>
          <w:b/>
          <w:sz w:val="22"/>
          <w:szCs w:val="22"/>
        </w:rPr>
      </w:pPr>
    </w:p>
    <w:p w14:paraId="0D80C7B9"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Construction and Installation</w:t>
      </w:r>
    </w:p>
    <w:p w14:paraId="207AB0DE"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1DDFF204"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All fuel burning water heaters shall be connected to a vent leading to the exterior.</w:t>
      </w:r>
    </w:p>
    <w:p w14:paraId="3354543A"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Seal all chimney breaches with concrete mortar materials.</w:t>
      </w:r>
    </w:p>
    <w:p w14:paraId="45300791"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Provide and install metal flue liners where required.</w:t>
      </w:r>
    </w:p>
    <w:p w14:paraId="5E9F1EFD"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A control valve shall be installed in the water heater supply piping.</w:t>
      </w:r>
    </w:p>
    <w:p w14:paraId="1974BD88"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14:paraId="2E97DA48" w14:textId="77777777" w:rsidR="005E0922" w:rsidRDefault="005E0922" w:rsidP="005E0922">
      <w:pPr>
        <w:jc w:val="both"/>
        <w:rPr>
          <w:rFonts w:ascii="Arial" w:hAnsi="Arial" w:cs="Arial"/>
          <w:b/>
          <w:sz w:val="22"/>
          <w:szCs w:val="22"/>
        </w:rPr>
      </w:pPr>
    </w:p>
    <w:p w14:paraId="129DC7C3"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Completion</w:t>
      </w:r>
    </w:p>
    <w:p w14:paraId="4A0541E1" w14:textId="77777777" w:rsidR="005E0922" w:rsidRDefault="005E0922" w:rsidP="005E0922">
      <w:pPr>
        <w:jc w:val="both"/>
        <w:rPr>
          <w:rFonts w:ascii="Arial" w:hAnsi="Arial" w:cs="Arial"/>
          <w:b/>
          <w:sz w:val="22"/>
          <w:szCs w:val="22"/>
        </w:rPr>
      </w:pPr>
    </w:p>
    <w:p w14:paraId="46BD3DDD" w14:textId="77777777" w:rsidR="005E0922" w:rsidRDefault="005E0922" w:rsidP="005E0922">
      <w:pPr>
        <w:numPr>
          <w:ilvl w:val="0"/>
          <w:numId w:val="150"/>
        </w:numPr>
        <w:jc w:val="both"/>
        <w:rPr>
          <w:rFonts w:ascii="Arial" w:hAnsi="Arial" w:cs="Arial"/>
          <w:sz w:val="22"/>
          <w:szCs w:val="22"/>
        </w:rPr>
      </w:pPr>
      <w:r>
        <w:rPr>
          <w:rFonts w:ascii="Arial" w:hAnsi="Arial" w:cs="Arial"/>
          <w:b/>
          <w:sz w:val="22"/>
          <w:szCs w:val="22"/>
        </w:rPr>
        <w:lastRenderedPageBreak/>
        <w:t>Optional Energy Conservation and Environmental Protection Measures</w:t>
      </w:r>
      <w:r>
        <w:rPr>
          <w:rFonts w:ascii="Arial" w:hAnsi="Arial" w:cs="Arial"/>
          <w:sz w:val="22"/>
          <w:szCs w:val="22"/>
        </w:rPr>
        <w:t xml:space="preserve"> </w:t>
      </w:r>
    </w:p>
    <w:p w14:paraId="64FB1B0E" w14:textId="77777777" w:rsidR="005E0922" w:rsidRDefault="005E0922" w:rsidP="005E0922">
      <w:pPr>
        <w:numPr>
          <w:ilvl w:val="1"/>
          <w:numId w:val="150"/>
        </w:numPr>
        <w:ind w:hanging="1080"/>
        <w:jc w:val="both"/>
        <w:rPr>
          <w:rFonts w:ascii="Arial" w:hAnsi="Arial" w:cs="Arial"/>
          <w:sz w:val="22"/>
          <w:szCs w:val="22"/>
        </w:rPr>
      </w:pPr>
      <w:r>
        <w:rPr>
          <w:rFonts w:ascii="Arial" w:hAnsi="Arial" w:cs="Arial"/>
          <w:sz w:val="22"/>
          <w:szCs w:val="22"/>
        </w:rPr>
        <w:t>Insulate all hot water lines to a minimum of R-4 where possible.</w:t>
      </w:r>
    </w:p>
    <w:p w14:paraId="1049C4C7" w14:textId="77777777" w:rsidR="005E0922" w:rsidRDefault="005E0922" w:rsidP="005E0922">
      <w:pPr>
        <w:jc w:val="both"/>
        <w:rPr>
          <w:rFonts w:ascii="Arial" w:hAnsi="Arial" w:cs="Arial"/>
          <w:b/>
          <w:sz w:val="22"/>
          <w:szCs w:val="22"/>
        </w:rPr>
      </w:pPr>
    </w:p>
    <w:p w14:paraId="790EADDA" w14:textId="77777777" w:rsidR="005E0922" w:rsidRDefault="005E0922" w:rsidP="005E0922">
      <w:pPr>
        <w:jc w:val="both"/>
        <w:rPr>
          <w:rFonts w:ascii="Arial" w:hAnsi="Arial" w:cs="Arial"/>
          <w:b/>
          <w:sz w:val="22"/>
          <w:szCs w:val="22"/>
        </w:rPr>
      </w:pPr>
    </w:p>
    <w:p w14:paraId="433080CD" w14:textId="77777777" w:rsidR="005E0922" w:rsidRDefault="005E0922" w:rsidP="005E0922">
      <w:pPr>
        <w:jc w:val="both"/>
        <w:rPr>
          <w:rFonts w:ascii="Arial" w:hAnsi="Arial" w:cs="Arial"/>
          <w:b/>
          <w:sz w:val="22"/>
          <w:szCs w:val="22"/>
        </w:rPr>
      </w:pPr>
      <w:r>
        <w:rPr>
          <w:rFonts w:ascii="Arial" w:hAnsi="Arial" w:cs="Arial"/>
          <w:b/>
          <w:sz w:val="22"/>
          <w:szCs w:val="22"/>
        </w:rPr>
        <w:t>13.4 Kitchens and Bathrooms</w:t>
      </w:r>
    </w:p>
    <w:p w14:paraId="36CA1503"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Arrangement of fixtures shall provide for the comfortable use of each fixture.</w:t>
      </w:r>
    </w:p>
    <w:p w14:paraId="0194D41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A bathroom shall not be used as a passageway to/ or a habitable room or exit to the exterior.</w:t>
      </w:r>
    </w:p>
    <w:p w14:paraId="4598E1C0" w14:textId="77777777" w:rsidR="005E0922" w:rsidRDefault="005E0922" w:rsidP="005E0922">
      <w:pPr>
        <w:jc w:val="both"/>
        <w:rPr>
          <w:rFonts w:ascii="Arial" w:hAnsi="Arial" w:cs="Arial"/>
          <w:b/>
          <w:sz w:val="22"/>
          <w:szCs w:val="22"/>
        </w:rPr>
      </w:pPr>
    </w:p>
    <w:p w14:paraId="15195E77"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Materials and Products</w:t>
      </w:r>
    </w:p>
    <w:p w14:paraId="0949C6C3" w14:textId="77777777" w:rsidR="005E0922" w:rsidRDefault="005E0922" w:rsidP="005E0922">
      <w:pPr>
        <w:jc w:val="both"/>
        <w:rPr>
          <w:rFonts w:ascii="Arial" w:hAnsi="Arial" w:cs="Arial"/>
          <w:b/>
          <w:sz w:val="22"/>
          <w:szCs w:val="22"/>
        </w:rPr>
      </w:pPr>
    </w:p>
    <w:p w14:paraId="6E5ADDE9"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Construction and Installation</w:t>
      </w:r>
    </w:p>
    <w:p w14:paraId="2F0020E4"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 xml:space="preserve">All plumbing fixtures and appliances discharging wastes shall connect directly to a drain system. </w:t>
      </w:r>
    </w:p>
    <w:p w14:paraId="32FA9E60"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Each plumbing fixture, each compartment of a plumbing fixture and each floor drain shall be separately trapped by a water seal trap.</w:t>
      </w:r>
    </w:p>
    <w:p w14:paraId="539A90A8"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 xml:space="preserve">Each plumbing fixture and appliance must have a control valve in the supply piping. </w:t>
      </w:r>
    </w:p>
    <w:p w14:paraId="6BAC5751" w14:textId="77777777" w:rsidR="005E0922" w:rsidRDefault="005E0922" w:rsidP="005E0922">
      <w:pPr>
        <w:jc w:val="both"/>
        <w:rPr>
          <w:rFonts w:ascii="Arial" w:hAnsi="Arial" w:cs="Arial"/>
          <w:b/>
          <w:sz w:val="22"/>
          <w:szCs w:val="22"/>
        </w:rPr>
      </w:pPr>
    </w:p>
    <w:p w14:paraId="4D9EB9E8"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Completion</w:t>
      </w:r>
    </w:p>
    <w:p w14:paraId="5D4EE04E" w14:textId="77777777" w:rsidR="005E0922" w:rsidRDefault="005E0922" w:rsidP="005E0922">
      <w:pPr>
        <w:jc w:val="both"/>
        <w:rPr>
          <w:rFonts w:ascii="Arial" w:hAnsi="Arial" w:cs="Arial"/>
          <w:b/>
          <w:sz w:val="22"/>
          <w:szCs w:val="22"/>
        </w:rPr>
      </w:pPr>
    </w:p>
    <w:p w14:paraId="3600072C" w14:textId="77777777" w:rsidR="005E0922" w:rsidRDefault="005E0922" w:rsidP="005E0922">
      <w:pPr>
        <w:numPr>
          <w:ilvl w:val="0"/>
          <w:numId w:val="152"/>
        </w:numPr>
        <w:jc w:val="both"/>
        <w:rPr>
          <w:rFonts w:ascii="Arial" w:hAnsi="Arial" w:cs="Arial"/>
          <w:sz w:val="22"/>
          <w:szCs w:val="22"/>
        </w:rPr>
      </w:pPr>
      <w:r>
        <w:rPr>
          <w:rFonts w:ascii="Arial" w:hAnsi="Arial" w:cs="Arial"/>
          <w:b/>
          <w:sz w:val="22"/>
          <w:szCs w:val="22"/>
        </w:rPr>
        <w:t>Optional Energy Conservation and Environmental Protection Measures</w:t>
      </w:r>
      <w:r>
        <w:rPr>
          <w:rFonts w:ascii="Arial" w:hAnsi="Arial" w:cs="Arial"/>
          <w:sz w:val="22"/>
          <w:szCs w:val="22"/>
        </w:rPr>
        <w:t xml:space="preserve"> </w:t>
      </w:r>
    </w:p>
    <w:p w14:paraId="3A1FFFF9" w14:textId="77777777" w:rsidR="005E0922" w:rsidRDefault="005E0922" w:rsidP="005E0922">
      <w:pPr>
        <w:numPr>
          <w:ilvl w:val="0"/>
          <w:numId w:val="153"/>
        </w:numPr>
        <w:jc w:val="both"/>
        <w:rPr>
          <w:rFonts w:ascii="Arial" w:hAnsi="Arial" w:cs="Arial"/>
          <w:sz w:val="22"/>
          <w:szCs w:val="22"/>
        </w:rPr>
      </w:pPr>
      <w:r>
        <w:rPr>
          <w:rFonts w:ascii="Arial" w:hAnsi="Arial" w:cs="Arial"/>
          <w:sz w:val="22"/>
          <w:szCs w:val="22"/>
        </w:rPr>
        <w:t>Select faucets with GPM less than code or install low flow aerators where possible.</w:t>
      </w:r>
    </w:p>
    <w:p w14:paraId="78ABB6E4" w14:textId="77777777" w:rsidR="005E0922" w:rsidRDefault="005E0922" w:rsidP="005E0922">
      <w:pPr>
        <w:jc w:val="both"/>
        <w:rPr>
          <w:rFonts w:ascii="Arial" w:hAnsi="Arial" w:cs="Arial"/>
          <w:sz w:val="22"/>
          <w:szCs w:val="22"/>
        </w:rPr>
      </w:pPr>
    </w:p>
    <w:p w14:paraId="6E9434F2" w14:textId="77777777" w:rsidR="005E0922" w:rsidRDefault="005E0922" w:rsidP="005E0922">
      <w:pPr>
        <w:jc w:val="both"/>
        <w:rPr>
          <w:rFonts w:ascii="Arial" w:hAnsi="Arial" w:cs="Arial"/>
          <w:sz w:val="22"/>
          <w:szCs w:val="22"/>
        </w:rPr>
      </w:pPr>
    </w:p>
    <w:p w14:paraId="46C02C50" w14:textId="77777777" w:rsidR="005E0922" w:rsidRDefault="005E0922" w:rsidP="005E0922">
      <w:pPr>
        <w:jc w:val="both"/>
        <w:rPr>
          <w:rFonts w:ascii="Arial" w:hAnsi="Arial" w:cs="Arial"/>
          <w:b/>
          <w:sz w:val="22"/>
          <w:szCs w:val="22"/>
        </w:rPr>
      </w:pPr>
    </w:p>
    <w:p w14:paraId="5570D167" w14:textId="77777777" w:rsidR="005E0922" w:rsidRDefault="005E0922" w:rsidP="005E0922">
      <w:pPr>
        <w:keepNext/>
        <w:spacing w:before="240" w:after="60"/>
        <w:jc w:val="both"/>
        <w:outlineLvl w:val="0"/>
        <w:rPr>
          <w:rFonts w:ascii="Arial" w:hAnsi="Arial" w:cs="Arial"/>
          <w:b/>
          <w:kern w:val="32"/>
          <w:sz w:val="32"/>
          <w:szCs w:val="22"/>
        </w:rPr>
      </w:pPr>
      <w:bookmarkStart w:id="471" w:name="_Toc227044931"/>
      <w:r>
        <w:rPr>
          <w:rFonts w:ascii="Arial" w:hAnsi="Arial" w:cs="Arial"/>
          <w:b/>
          <w:kern w:val="32"/>
          <w:sz w:val="32"/>
          <w:szCs w:val="22"/>
        </w:rPr>
        <w:t>14.</w:t>
      </w:r>
      <w:r>
        <w:rPr>
          <w:rFonts w:ascii="Arial" w:hAnsi="Arial" w:cs="Arial"/>
          <w:b/>
          <w:kern w:val="32"/>
          <w:sz w:val="32"/>
          <w:szCs w:val="22"/>
        </w:rPr>
        <w:tab/>
        <w:t>Safety Equipment</w:t>
      </w:r>
      <w:bookmarkEnd w:id="471"/>
    </w:p>
    <w:p w14:paraId="641E3C2D" w14:textId="77777777" w:rsidR="005E0922" w:rsidRDefault="005E0922" w:rsidP="005E0922">
      <w:pPr>
        <w:jc w:val="both"/>
        <w:rPr>
          <w:rFonts w:ascii="Arial" w:hAnsi="Arial" w:cs="Arial"/>
          <w:b/>
          <w:sz w:val="22"/>
          <w:szCs w:val="22"/>
        </w:rPr>
      </w:pPr>
    </w:p>
    <w:p w14:paraId="76F7696E" w14:textId="77777777" w:rsidR="005E0922" w:rsidRDefault="005E0922" w:rsidP="005E0922">
      <w:pPr>
        <w:jc w:val="both"/>
        <w:rPr>
          <w:rFonts w:ascii="Arial" w:hAnsi="Arial" w:cs="Arial"/>
          <w:sz w:val="22"/>
          <w:szCs w:val="22"/>
        </w:rPr>
      </w:pPr>
      <w:r>
        <w:rPr>
          <w:rFonts w:ascii="Arial" w:hAnsi="Arial" w:cs="Arial"/>
          <w:sz w:val="22"/>
          <w:szCs w:val="22"/>
        </w:rPr>
        <w:t>Be sure to check with local code for standards on installing smoke alarms and carbon monoxide detectors to ensure compliance.</w:t>
      </w:r>
    </w:p>
    <w:p w14:paraId="0C948E0F" w14:textId="77777777" w:rsidR="005E0922" w:rsidRDefault="005E0922" w:rsidP="005E0922">
      <w:pPr>
        <w:jc w:val="both"/>
        <w:rPr>
          <w:rFonts w:ascii="Arial" w:hAnsi="Arial" w:cs="Arial"/>
          <w:b/>
          <w:sz w:val="22"/>
          <w:szCs w:val="22"/>
        </w:rPr>
      </w:pPr>
    </w:p>
    <w:p w14:paraId="3A1A9AE9"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Materials and Products</w:t>
      </w:r>
    </w:p>
    <w:p w14:paraId="29B59EBC" w14:textId="77777777" w:rsidR="005E0922" w:rsidRDefault="005E0922" w:rsidP="005E0922">
      <w:pPr>
        <w:jc w:val="both"/>
        <w:rPr>
          <w:rFonts w:ascii="Arial" w:hAnsi="Arial" w:cs="Arial"/>
          <w:sz w:val="22"/>
          <w:szCs w:val="22"/>
        </w:rPr>
      </w:pPr>
      <w:r>
        <w:rPr>
          <w:rFonts w:ascii="Arial" w:hAnsi="Arial" w:cs="Arial"/>
          <w:sz w:val="22"/>
          <w:szCs w:val="22"/>
        </w:rPr>
        <w:t>A.   Smoke Alarms</w:t>
      </w:r>
    </w:p>
    <w:p w14:paraId="37974DB7"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Install a UL approved, NFPA rated, ceiling mounted smoke detector with battery. Hard wired systems may be required.</w:t>
      </w:r>
    </w:p>
    <w:p w14:paraId="428D40E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3FFF5BBF" w14:textId="77777777" w:rsidR="005E0922" w:rsidRDefault="005E0922" w:rsidP="005E0922">
      <w:pPr>
        <w:jc w:val="both"/>
        <w:rPr>
          <w:rFonts w:ascii="Arial" w:hAnsi="Arial" w:cs="Arial"/>
          <w:sz w:val="22"/>
          <w:szCs w:val="22"/>
        </w:rPr>
      </w:pPr>
    </w:p>
    <w:p w14:paraId="426F7DF6" w14:textId="77777777" w:rsidR="005E0922" w:rsidRDefault="005E0922" w:rsidP="005E0922">
      <w:pPr>
        <w:jc w:val="both"/>
        <w:rPr>
          <w:rFonts w:ascii="Arial" w:hAnsi="Arial" w:cs="Arial"/>
          <w:sz w:val="22"/>
          <w:szCs w:val="22"/>
        </w:rPr>
      </w:pPr>
      <w:r>
        <w:rPr>
          <w:rFonts w:ascii="Arial" w:hAnsi="Arial" w:cs="Arial"/>
          <w:sz w:val="22"/>
          <w:szCs w:val="22"/>
        </w:rPr>
        <w:t>B.  Carbon Monoxide Detectors</w:t>
      </w:r>
      <w:r>
        <w:rPr>
          <w:rFonts w:ascii="Arial" w:hAnsi="Arial" w:cs="Arial"/>
          <w:sz w:val="22"/>
          <w:szCs w:val="22"/>
        </w:rPr>
        <w:tab/>
      </w:r>
    </w:p>
    <w:p w14:paraId="4A401C76"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1890A96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If a garage is attached to an all electric home, then a carbon monoxide detector is required.</w:t>
      </w:r>
    </w:p>
    <w:p w14:paraId="00BF48F5" w14:textId="77777777" w:rsidR="005E0922" w:rsidRDefault="005E0922" w:rsidP="005E0922">
      <w:pPr>
        <w:jc w:val="both"/>
        <w:rPr>
          <w:rFonts w:ascii="Arial" w:hAnsi="Arial" w:cs="Arial"/>
          <w:b/>
          <w:sz w:val="22"/>
          <w:szCs w:val="22"/>
        </w:rPr>
      </w:pPr>
    </w:p>
    <w:p w14:paraId="455E9A7F"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Construction and Installation</w:t>
      </w:r>
    </w:p>
    <w:p w14:paraId="5959DC84"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Do not install smoke alarms in kitchens or bathrooms.</w:t>
      </w:r>
    </w:p>
    <w:p w14:paraId="676DAC36" w14:textId="77777777" w:rsidR="005E0922" w:rsidRDefault="005E0922" w:rsidP="005E0922">
      <w:pPr>
        <w:jc w:val="both"/>
        <w:rPr>
          <w:rFonts w:ascii="Arial" w:hAnsi="Arial" w:cs="Arial"/>
          <w:b/>
          <w:sz w:val="22"/>
          <w:szCs w:val="22"/>
        </w:rPr>
      </w:pPr>
    </w:p>
    <w:p w14:paraId="757481E9"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Completion</w:t>
      </w:r>
    </w:p>
    <w:p w14:paraId="11A8AFDF"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Test smoke alarm to ensure proper operation.</w:t>
      </w:r>
    </w:p>
    <w:p w14:paraId="0F6FCAF7" w14:textId="77777777" w:rsidR="005E0922" w:rsidRDefault="005E0922" w:rsidP="005E0922">
      <w:pPr>
        <w:jc w:val="both"/>
        <w:rPr>
          <w:rFonts w:ascii="Arial" w:hAnsi="Arial" w:cs="Arial"/>
          <w:b/>
          <w:sz w:val="22"/>
          <w:szCs w:val="22"/>
        </w:rPr>
      </w:pPr>
    </w:p>
    <w:p w14:paraId="4ECA2E1C"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Optional Energy Conservation and Environmental Protection measures</w:t>
      </w:r>
    </w:p>
    <w:p w14:paraId="3D57D3D8" w14:textId="77777777" w:rsidR="005E0922" w:rsidRDefault="005E0922" w:rsidP="005E0922">
      <w:pPr>
        <w:jc w:val="both"/>
        <w:rPr>
          <w:rFonts w:ascii="Arial" w:hAnsi="Arial"/>
          <w:sz w:val="20"/>
        </w:rPr>
      </w:pPr>
    </w:p>
    <w:p w14:paraId="6D66DFFB" w14:textId="77777777" w:rsidR="005E0922" w:rsidRDefault="005E0922" w:rsidP="005E0922">
      <w:pPr>
        <w:jc w:val="both"/>
        <w:rPr>
          <w:rFonts w:ascii="Arial" w:hAnsi="Arial"/>
          <w:sz w:val="16"/>
        </w:rPr>
      </w:pPr>
      <w:r>
        <w:rPr>
          <w:rFonts w:ascii="Arial" w:hAnsi="Arial"/>
          <w:sz w:val="16"/>
        </w:rPr>
        <w:t>/CDBG – HOME Program Rehabilitation Standards - Final.doc</w:t>
      </w:r>
      <w:r>
        <w:rPr>
          <w:rFonts w:ascii="Arial" w:hAnsi="Arial"/>
          <w:sz w:val="20"/>
        </w:rPr>
        <w:tab/>
      </w:r>
      <w:r>
        <w:rPr>
          <w:rFonts w:ascii="Arial" w:hAnsi="Arial"/>
          <w:sz w:val="20"/>
        </w:rPr>
        <w:tab/>
      </w:r>
      <w:r>
        <w:rPr>
          <w:rFonts w:ascii="Arial" w:hAnsi="Arial"/>
          <w:sz w:val="20"/>
        </w:rPr>
        <w:tab/>
      </w:r>
    </w:p>
    <w:p w14:paraId="1EAB8A36" w14:textId="77777777" w:rsidR="005E0922" w:rsidRDefault="005E0922" w:rsidP="005E0922">
      <w:pPr>
        <w:jc w:val="both"/>
        <w:rPr>
          <w:rFonts w:ascii="Arial" w:hAnsi="Arial" w:cs="Arial"/>
        </w:rPr>
      </w:pPr>
    </w:p>
    <w:p w14:paraId="2B72FD68" w14:textId="77777777" w:rsidR="00320807" w:rsidRDefault="00320807" w:rsidP="00F03C98">
      <w:pPr>
        <w:jc w:val="both"/>
        <w:rPr>
          <w:rFonts w:ascii="Arial" w:hAnsi="Arial" w:cs="Arial"/>
        </w:rPr>
      </w:pPr>
    </w:p>
    <w:sectPr w:rsidR="00320807" w:rsidSect="00BB13DF">
      <w:headerReference w:type="default" r:id="rId69"/>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690EC5" w:rsidRDefault="00690EC5">
      <w:r>
        <w:separator/>
      </w:r>
    </w:p>
  </w:endnote>
  <w:endnote w:type="continuationSeparator" w:id="0">
    <w:p w14:paraId="6D534DF5" w14:textId="77777777" w:rsidR="00690EC5" w:rsidRDefault="0069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ans">
    <w:panose1 w:val="00000000000000000000"/>
    <w:charset w:val="00"/>
    <w:family w:val="swiss"/>
    <w:notTrueType/>
    <w:pitch w:val="default"/>
    <w:sig w:usb0="00000003" w:usb1="00000000" w:usb2="00000000" w:usb3="00000000" w:csb0="00000001" w:csb1="00000000"/>
  </w:font>
  <w:font w:name="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690EC5" w:rsidRPr="00BF1786" w:rsidRDefault="00690EC5"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E268" w14:textId="77777777" w:rsidR="00690EC5" w:rsidRDefault="00690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3A172" w14:textId="77777777" w:rsidR="00690EC5" w:rsidRDefault="00690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690EC5" w:rsidRDefault="00690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690EC5" w:rsidRDefault="0069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690EC5" w:rsidRDefault="00690EC5">
      <w:r>
        <w:separator/>
      </w:r>
    </w:p>
  </w:footnote>
  <w:footnote w:type="continuationSeparator" w:id="0">
    <w:p w14:paraId="3F59E492" w14:textId="77777777" w:rsidR="00690EC5" w:rsidRDefault="0069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690EC5" w:rsidRPr="00F80CF2" w:rsidRDefault="00690EC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690EC5" w:rsidRDefault="00690E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690EC5" w:rsidRPr="00896A3F" w:rsidRDefault="00690EC5"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690EC5" w:rsidRPr="00F80CF2" w:rsidRDefault="00690EC5"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BF65"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6 – REQUIRED FORMS – ATTACHMENT B</w:t>
    </w:r>
  </w:p>
  <w:p w14:paraId="0F736CA5" w14:textId="77777777" w:rsidR="00690EC5" w:rsidRPr="00F80CF2" w:rsidRDefault="00690EC5"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5985"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6 – REQUIRED FORM – ATTACHMENT B</w:t>
    </w:r>
  </w:p>
  <w:p w14:paraId="24532CBE" w14:textId="77777777" w:rsidR="00690EC5" w:rsidRDefault="00690E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690EC5" w:rsidRDefault="00690EC5"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690EC5" w:rsidRPr="00584CE1" w:rsidRDefault="00690EC5"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690EC5" w:rsidRDefault="00690EC5"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690EC5" w:rsidRPr="00584CE1" w:rsidRDefault="00690EC5"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690EC5" w:rsidRPr="00584CE1" w:rsidRDefault="00690EC5"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690EC5" w:rsidRPr="00F80CF2" w:rsidRDefault="00690EC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690EC5" w:rsidRPr="00F80CF2" w:rsidRDefault="00690EC5"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690EC5" w:rsidRDefault="00690E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690EC5" w:rsidRPr="00F80CF2" w:rsidRDefault="00690EC5"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690EC5" w:rsidRDefault="0069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690EC5" w:rsidRPr="00F80CF2" w:rsidRDefault="00690EC5"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690EC5" w:rsidRDefault="00690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690EC5" w:rsidRPr="00896A3F" w:rsidRDefault="00690EC5"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690EC5" w:rsidRPr="00F80CF2" w:rsidRDefault="00690EC5"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D3E99"/>
    <w:multiLevelType w:val="hybridMultilevel"/>
    <w:tmpl w:val="68B66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D16D2C"/>
    <w:multiLevelType w:val="hybridMultilevel"/>
    <w:tmpl w:val="DE68E02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3E75442"/>
    <w:multiLevelType w:val="hybridMultilevel"/>
    <w:tmpl w:val="1F5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7061909"/>
    <w:multiLevelType w:val="hybridMultilevel"/>
    <w:tmpl w:val="08B42F22"/>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07841202"/>
    <w:multiLevelType w:val="hybridMultilevel"/>
    <w:tmpl w:val="0DD290AC"/>
    <w:lvl w:ilvl="0" w:tplc="70D645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A0452"/>
    <w:multiLevelType w:val="hybridMultilevel"/>
    <w:tmpl w:val="A992E6CE"/>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08AD115F"/>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9E84B27"/>
    <w:multiLevelType w:val="hybridMultilevel"/>
    <w:tmpl w:val="7AB87246"/>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F51E1C"/>
    <w:multiLevelType w:val="hybridMultilevel"/>
    <w:tmpl w:val="94B442CE"/>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B0A33B3"/>
    <w:multiLevelType w:val="hybridMultilevel"/>
    <w:tmpl w:val="0A0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BB83FF4"/>
    <w:multiLevelType w:val="multilevel"/>
    <w:tmpl w:val="CCF8EA8C"/>
    <w:lvl w:ilvl="0">
      <w:start w:val="3"/>
      <w:numFmt w:val="decimal"/>
      <w:lvlText w:val="%1."/>
      <w:lvlJc w:val="left"/>
      <w:pPr>
        <w:tabs>
          <w:tab w:val="num" w:pos="1080"/>
        </w:tabs>
        <w:ind w:left="1080" w:hanging="72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0BF909F7"/>
    <w:multiLevelType w:val="hybridMultilevel"/>
    <w:tmpl w:val="E7BCB2F2"/>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D5C4D"/>
    <w:multiLevelType w:val="hybridMultilevel"/>
    <w:tmpl w:val="507E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5E7A08"/>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AE7617"/>
    <w:multiLevelType w:val="hybridMultilevel"/>
    <w:tmpl w:val="ECCC0F9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2E1381"/>
    <w:multiLevelType w:val="multilevel"/>
    <w:tmpl w:val="C5747BA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2D53245"/>
    <w:multiLevelType w:val="hybridMultilevel"/>
    <w:tmpl w:val="587642FA"/>
    <w:lvl w:ilvl="0" w:tplc="C3FE5F52">
      <w:start w:val="1"/>
      <w:numFmt w:val="upperLetter"/>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AA0CAB"/>
    <w:multiLevelType w:val="hybridMultilevel"/>
    <w:tmpl w:val="76622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067"/>
        </w:tabs>
        <w:ind w:left="3067" w:hanging="360"/>
      </w:pPr>
    </w:lvl>
    <w:lvl w:ilvl="2" w:tplc="0409001B">
      <w:start w:val="1"/>
      <w:numFmt w:val="lowerRoman"/>
      <w:lvlText w:val="%3."/>
      <w:lvlJc w:val="right"/>
      <w:pPr>
        <w:tabs>
          <w:tab w:val="num" w:pos="3787"/>
        </w:tabs>
        <w:ind w:left="3787" w:hanging="180"/>
      </w:pPr>
    </w:lvl>
    <w:lvl w:ilvl="3" w:tplc="0409000F">
      <w:start w:val="1"/>
      <w:numFmt w:val="decimal"/>
      <w:lvlText w:val="%4."/>
      <w:lvlJc w:val="left"/>
      <w:pPr>
        <w:tabs>
          <w:tab w:val="num" w:pos="4507"/>
        </w:tabs>
        <w:ind w:left="4507" w:hanging="360"/>
      </w:pPr>
    </w:lvl>
    <w:lvl w:ilvl="4" w:tplc="04090019">
      <w:start w:val="1"/>
      <w:numFmt w:val="lowerLetter"/>
      <w:lvlText w:val="%5."/>
      <w:lvlJc w:val="left"/>
      <w:pPr>
        <w:tabs>
          <w:tab w:val="num" w:pos="5227"/>
        </w:tabs>
        <w:ind w:left="5227" w:hanging="360"/>
      </w:pPr>
    </w:lvl>
    <w:lvl w:ilvl="5" w:tplc="0409001B">
      <w:start w:val="1"/>
      <w:numFmt w:val="lowerRoman"/>
      <w:lvlText w:val="%6."/>
      <w:lvlJc w:val="right"/>
      <w:pPr>
        <w:tabs>
          <w:tab w:val="num" w:pos="5947"/>
        </w:tabs>
        <w:ind w:left="5947" w:hanging="180"/>
      </w:pPr>
    </w:lvl>
    <w:lvl w:ilvl="6" w:tplc="0409000F">
      <w:start w:val="1"/>
      <w:numFmt w:val="decimal"/>
      <w:lvlText w:val="%7."/>
      <w:lvlJc w:val="left"/>
      <w:pPr>
        <w:tabs>
          <w:tab w:val="num" w:pos="6667"/>
        </w:tabs>
        <w:ind w:left="6667" w:hanging="360"/>
      </w:pPr>
    </w:lvl>
    <w:lvl w:ilvl="7" w:tplc="04090019">
      <w:start w:val="1"/>
      <w:numFmt w:val="lowerLetter"/>
      <w:lvlText w:val="%8."/>
      <w:lvlJc w:val="left"/>
      <w:pPr>
        <w:tabs>
          <w:tab w:val="num" w:pos="7387"/>
        </w:tabs>
        <w:ind w:left="7387" w:hanging="360"/>
      </w:pPr>
    </w:lvl>
    <w:lvl w:ilvl="8" w:tplc="0409001B">
      <w:start w:val="1"/>
      <w:numFmt w:val="lowerRoman"/>
      <w:lvlText w:val="%9."/>
      <w:lvlJc w:val="right"/>
      <w:pPr>
        <w:tabs>
          <w:tab w:val="num" w:pos="8107"/>
        </w:tabs>
        <w:ind w:left="8107" w:hanging="180"/>
      </w:pPr>
    </w:lvl>
  </w:abstractNum>
  <w:abstractNum w:abstractNumId="31"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272905"/>
    <w:multiLevelType w:val="hybridMultilevel"/>
    <w:tmpl w:val="9C78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23FE7A2B"/>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23FF3787"/>
    <w:multiLevelType w:val="hybridMultilevel"/>
    <w:tmpl w:val="81C25938"/>
    <w:lvl w:ilvl="0" w:tplc="AF76CE58">
      <w:start w:val="1"/>
      <w:numFmt w:val="lowerLetter"/>
      <w:lvlText w:val="%1."/>
      <w:lvlJc w:val="left"/>
      <w:pPr>
        <w:tabs>
          <w:tab w:val="num" w:pos="1080"/>
        </w:tabs>
        <w:ind w:left="1080" w:hanging="360"/>
      </w:pPr>
      <w:rPr>
        <w:b w:val="0"/>
      </w:rPr>
    </w:lvl>
    <w:lvl w:ilvl="1" w:tplc="59B25B76">
      <w:start w:val="1"/>
      <w:numFmt w:val="lowerLetter"/>
      <w:lvlText w:val="%2."/>
      <w:lvlJc w:val="left"/>
      <w:pPr>
        <w:tabs>
          <w:tab w:val="num" w:pos="1800"/>
        </w:tabs>
        <w:ind w:left="1800" w:hanging="360"/>
      </w:pPr>
      <w:rPr>
        <w:b w:val="0"/>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241A208D"/>
    <w:multiLevelType w:val="hybridMultilevel"/>
    <w:tmpl w:val="8E6E737A"/>
    <w:lvl w:ilvl="0" w:tplc="5ABC5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44512D0"/>
    <w:multiLevelType w:val="hybridMultilevel"/>
    <w:tmpl w:val="B95441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269A1570"/>
    <w:multiLevelType w:val="hybridMultilevel"/>
    <w:tmpl w:val="5082D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29E7343D"/>
    <w:multiLevelType w:val="multilevel"/>
    <w:tmpl w:val="B95A4076"/>
    <w:lvl w:ilvl="0">
      <w:start w:val="11"/>
      <w:numFmt w:val="decimal"/>
      <w:lvlText w:val="%1."/>
      <w:lvlJc w:val="left"/>
      <w:pPr>
        <w:tabs>
          <w:tab w:val="num" w:pos="1080"/>
        </w:tabs>
        <w:ind w:left="1080" w:hanging="72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upperLetter"/>
      <w:lvlText w:val="%4."/>
      <w:lvlJc w:val="left"/>
      <w:pPr>
        <w:tabs>
          <w:tab w:val="num" w:pos="720"/>
        </w:tabs>
        <w:ind w:left="720" w:hanging="36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5" w15:restartNumberingAfterBreak="0">
    <w:nsid w:val="29EA3F4D"/>
    <w:multiLevelType w:val="multilevel"/>
    <w:tmpl w:val="3FF6192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6"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2B9F28EF"/>
    <w:multiLevelType w:val="hybridMultilevel"/>
    <w:tmpl w:val="3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881957"/>
    <w:multiLevelType w:val="hybridMultilevel"/>
    <w:tmpl w:val="3DC89718"/>
    <w:lvl w:ilvl="0" w:tplc="33CC9210">
      <w:start w:val="1"/>
      <w:numFmt w:val="upperLetter"/>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E02171"/>
    <w:multiLevelType w:val="hybridMultilevel"/>
    <w:tmpl w:val="7EBA4946"/>
    <w:lvl w:ilvl="0" w:tplc="A2E6FB8C">
      <w:start w:val="1"/>
      <w:numFmt w:val="decimal"/>
      <w:lvlText w:val="%1."/>
      <w:lvlJc w:val="left"/>
      <w:pPr>
        <w:tabs>
          <w:tab w:val="num" w:pos="780"/>
        </w:tabs>
        <w:ind w:left="780" w:hanging="420"/>
      </w:pPr>
    </w:lvl>
    <w:lvl w:ilvl="1" w:tplc="5F9EC0E8">
      <w:start w:val="1"/>
      <w:numFmt w:val="upp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2E1F123D"/>
    <w:multiLevelType w:val="multilevel"/>
    <w:tmpl w:val="6BB0AAD2"/>
    <w:lvl w:ilvl="0">
      <w:start w:val="8"/>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15:restartNumberingAfterBreak="0">
    <w:nsid w:val="2EC90C16"/>
    <w:multiLevelType w:val="hybridMultilevel"/>
    <w:tmpl w:val="AE12881E"/>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940982"/>
    <w:multiLevelType w:val="hybridMultilevel"/>
    <w:tmpl w:val="76CA8484"/>
    <w:lvl w:ilvl="0" w:tplc="A2E6FB8C">
      <w:start w:val="1"/>
      <w:numFmt w:val="decimal"/>
      <w:lvlText w:val="%1."/>
      <w:lvlJc w:val="left"/>
      <w:pPr>
        <w:tabs>
          <w:tab w:val="num" w:pos="780"/>
        </w:tabs>
        <w:ind w:left="780" w:hanging="4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8" w15:restartNumberingAfterBreak="0">
    <w:nsid w:val="30C66681"/>
    <w:multiLevelType w:val="hybridMultilevel"/>
    <w:tmpl w:val="7FDEC89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26B682C"/>
    <w:multiLevelType w:val="hybridMultilevel"/>
    <w:tmpl w:val="AD1ECA1C"/>
    <w:lvl w:ilvl="0" w:tplc="E58CEC2E">
      <w:start w:val="1"/>
      <w:numFmt w:val="decimal"/>
      <w:lvlText w:val="%1."/>
      <w:lvlJc w:val="left"/>
      <w:pPr>
        <w:tabs>
          <w:tab w:val="num" w:pos="720"/>
        </w:tabs>
        <w:ind w:left="720" w:hanging="720"/>
      </w:pPr>
      <w:rPr>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E6667D"/>
    <w:multiLevelType w:val="multilevel"/>
    <w:tmpl w:val="D5861246"/>
    <w:lvl w:ilvl="0">
      <w:start w:val="13"/>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2"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3"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65" w15:restartNumberingAfterBreak="0">
    <w:nsid w:val="35983C59"/>
    <w:multiLevelType w:val="hybridMultilevel"/>
    <w:tmpl w:val="C6C2AAAC"/>
    <w:lvl w:ilvl="0" w:tplc="33CC921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751A22"/>
    <w:multiLevelType w:val="hybridMultilevel"/>
    <w:tmpl w:val="9ED6E7D8"/>
    <w:lvl w:ilvl="0" w:tplc="95205210">
      <w:start w:val="1"/>
      <w:numFmt w:val="none"/>
      <w:lvlText w:val="4."/>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6742FA"/>
    <w:multiLevelType w:val="hybridMultilevel"/>
    <w:tmpl w:val="925A2352"/>
    <w:lvl w:ilvl="0" w:tplc="F858F06C">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3CB7662D"/>
    <w:multiLevelType w:val="hybridMultilevel"/>
    <w:tmpl w:val="51F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15:restartNumberingAfterBreak="0">
    <w:nsid w:val="3DC74216"/>
    <w:multiLevelType w:val="hybridMultilevel"/>
    <w:tmpl w:val="37C4C5DA"/>
    <w:lvl w:ilvl="0" w:tplc="A7F043AE">
      <w:start w:val="2"/>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A921C8"/>
    <w:multiLevelType w:val="hybridMultilevel"/>
    <w:tmpl w:val="821CD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8D3044"/>
    <w:multiLevelType w:val="hybridMultilevel"/>
    <w:tmpl w:val="E0F25E2E"/>
    <w:lvl w:ilvl="0" w:tplc="0409000F">
      <w:start w:val="1"/>
      <w:numFmt w:val="decimal"/>
      <w:lvlText w:val="%1."/>
      <w:lvlJc w:val="left"/>
      <w:pPr>
        <w:tabs>
          <w:tab w:val="num" w:pos="720"/>
        </w:tabs>
        <w:ind w:left="720" w:hanging="360"/>
      </w:pPr>
    </w:lvl>
    <w:lvl w:ilvl="1" w:tplc="87B21C3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2" w15:restartNumberingAfterBreak="0">
    <w:nsid w:val="42503964"/>
    <w:multiLevelType w:val="hybridMultilevel"/>
    <w:tmpl w:val="B21ECBDC"/>
    <w:lvl w:ilvl="0" w:tplc="0409000F">
      <w:start w:val="1"/>
      <w:numFmt w:val="decimal"/>
      <w:lvlText w:val="%1."/>
      <w:lvlJc w:val="left"/>
      <w:pPr>
        <w:tabs>
          <w:tab w:val="num" w:pos="720"/>
        </w:tabs>
        <w:ind w:left="720" w:hanging="360"/>
      </w:pPr>
    </w:lvl>
    <w:lvl w:ilvl="1" w:tplc="437A1F98">
      <w:start w:val="1"/>
      <w:numFmt w:val="lowerRoman"/>
      <w:lvlText w:val="%2."/>
      <w:lvlJc w:val="right"/>
      <w:pPr>
        <w:tabs>
          <w:tab w:val="num" w:pos="1260"/>
        </w:tabs>
        <w:ind w:left="1260" w:hanging="180"/>
      </w:pPr>
    </w:lvl>
    <w:lvl w:ilvl="2" w:tplc="82EC1C1C">
      <w:start w:val="1"/>
      <w:numFmt w:val="decimal"/>
      <w:lvlText w:val="%3."/>
      <w:lvlJc w:val="left"/>
      <w:pPr>
        <w:tabs>
          <w:tab w:val="num" w:pos="2340"/>
        </w:tabs>
        <w:ind w:left="2340" w:hanging="360"/>
      </w:pPr>
    </w:lvl>
    <w:lvl w:ilvl="3" w:tplc="47A28876">
      <w:start w:val="1"/>
      <w:numFmt w:val="lowerRoman"/>
      <w:lvlText w:val="%4."/>
      <w:lvlJc w:val="left"/>
      <w:pPr>
        <w:tabs>
          <w:tab w:val="num" w:pos="3240"/>
        </w:tabs>
        <w:ind w:left="3240" w:hanging="720"/>
      </w:pPr>
    </w:lvl>
    <w:lvl w:ilvl="4" w:tplc="5C76746E">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43BC426D"/>
    <w:multiLevelType w:val="hybridMultilevel"/>
    <w:tmpl w:val="3E686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CE2B45"/>
    <w:multiLevelType w:val="hybridMultilevel"/>
    <w:tmpl w:val="2EA61D36"/>
    <w:lvl w:ilvl="0" w:tplc="33CC9210">
      <w:start w:val="1"/>
      <w:numFmt w:val="upp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5" w15:restartNumberingAfterBreak="0">
    <w:nsid w:val="45E81BB3"/>
    <w:multiLevelType w:val="hybridMultilevel"/>
    <w:tmpl w:val="A33C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321E05"/>
    <w:multiLevelType w:val="hybridMultilevel"/>
    <w:tmpl w:val="CFAA5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47554DE9"/>
    <w:multiLevelType w:val="hybridMultilevel"/>
    <w:tmpl w:val="9814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670195"/>
    <w:multiLevelType w:val="hybridMultilevel"/>
    <w:tmpl w:val="53FEB0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477D4B7A"/>
    <w:multiLevelType w:val="hybridMultilevel"/>
    <w:tmpl w:val="4C90A004"/>
    <w:lvl w:ilvl="0" w:tplc="95205210">
      <w:start w:val="1"/>
      <w:numFmt w:val="none"/>
      <w:lvlText w:val="4."/>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4CC7369D"/>
    <w:multiLevelType w:val="hybridMultilevel"/>
    <w:tmpl w:val="E75089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1"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EAA252A"/>
    <w:multiLevelType w:val="multilevel"/>
    <w:tmpl w:val="7126246C"/>
    <w:lvl w:ilvl="0">
      <w:start w:val="9"/>
      <w:numFmt w:val="decimal"/>
      <w:lvlText w:val="%1."/>
      <w:lvlJc w:val="left"/>
      <w:pPr>
        <w:tabs>
          <w:tab w:val="num" w:pos="720"/>
        </w:tabs>
        <w:ind w:left="720" w:hanging="72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3" w15:restartNumberingAfterBreak="0">
    <w:nsid w:val="4EC8078E"/>
    <w:multiLevelType w:val="hybridMultilevel"/>
    <w:tmpl w:val="3E7C707A"/>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8B1966"/>
    <w:multiLevelType w:val="hybridMultilevel"/>
    <w:tmpl w:val="B1E29BEC"/>
    <w:lvl w:ilvl="0" w:tplc="2AE03F50">
      <w:start w:val="1"/>
      <w:numFmt w:val="decimal"/>
      <w:lvlText w:val="%1."/>
      <w:lvlJc w:val="left"/>
      <w:pPr>
        <w:tabs>
          <w:tab w:val="num" w:pos="720"/>
        </w:tabs>
        <w:ind w:left="720" w:hanging="72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7" w15:restartNumberingAfterBreak="0">
    <w:nsid w:val="51794845"/>
    <w:multiLevelType w:val="hybridMultilevel"/>
    <w:tmpl w:val="7586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1ED3BF9"/>
    <w:multiLevelType w:val="hybridMultilevel"/>
    <w:tmpl w:val="597EBF38"/>
    <w:lvl w:ilvl="0" w:tplc="A2E6FB8C">
      <w:start w:val="1"/>
      <w:numFmt w:val="decimal"/>
      <w:lvlText w:val="%1."/>
      <w:lvlJc w:val="left"/>
      <w:pPr>
        <w:tabs>
          <w:tab w:val="num" w:pos="420"/>
        </w:tabs>
        <w:ind w:left="4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b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05"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6"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7" w15:restartNumberingAfterBreak="0">
    <w:nsid w:val="59B248F3"/>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5304E5"/>
    <w:multiLevelType w:val="hybridMultilevel"/>
    <w:tmpl w:val="11BCDDE2"/>
    <w:lvl w:ilvl="0" w:tplc="A2E6FB8C">
      <w:start w:val="1"/>
      <w:numFmt w:val="decimal"/>
      <w:lvlText w:val="%1."/>
      <w:lvlJc w:val="left"/>
      <w:pPr>
        <w:tabs>
          <w:tab w:val="num" w:pos="420"/>
        </w:tabs>
        <w:ind w:left="420" w:hanging="420"/>
      </w:pPr>
      <w:rPr>
        <w:b/>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15:restartNumberingAfterBreak="0">
    <w:nsid w:val="5D7528BF"/>
    <w:multiLevelType w:val="hybridMultilevel"/>
    <w:tmpl w:val="B3EE69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3"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4"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5F033BF0"/>
    <w:multiLevelType w:val="hybridMultilevel"/>
    <w:tmpl w:val="26C4A9A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6"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6127BF"/>
    <w:multiLevelType w:val="hybridMultilevel"/>
    <w:tmpl w:val="225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9"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001598"/>
    <w:multiLevelType w:val="hybridMultilevel"/>
    <w:tmpl w:val="FEDAA366"/>
    <w:lvl w:ilvl="0" w:tplc="7A6AABDC">
      <w:start w:val="1"/>
      <w:numFmt w:val="upperLetter"/>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466AB5"/>
    <w:multiLevelType w:val="hybridMultilevel"/>
    <w:tmpl w:val="5964DC08"/>
    <w:lvl w:ilvl="0" w:tplc="292AA1D6">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6"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15:restartNumberingAfterBreak="0">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29" w15:restartNumberingAfterBreak="0">
    <w:nsid w:val="684442C4"/>
    <w:multiLevelType w:val="hybridMultilevel"/>
    <w:tmpl w:val="2A48727C"/>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697207A5"/>
    <w:multiLevelType w:val="hybridMultilevel"/>
    <w:tmpl w:val="41002472"/>
    <w:lvl w:ilvl="0" w:tplc="818078F4">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2"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C4E3CAB"/>
    <w:multiLevelType w:val="hybridMultilevel"/>
    <w:tmpl w:val="73D881C6"/>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EF0379"/>
    <w:multiLevelType w:val="hybridMultilevel"/>
    <w:tmpl w:val="B83EB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b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3" w15:restartNumberingAfterBreak="0">
    <w:nsid w:val="7471745A"/>
    <w:multiLevelType w:val="hybridMultilevel"/>
    <w:tmpl w:val="746CC60A"/>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4" w15:restartNumberingAfterBreak="0">
    <w:nsid w:val="75B31F94"/>
    <w:multiLevelType w:val="hybridMultilevel"/>
    <w:tmpl w:val="D8E8ECF6"/>
    <w:lvl w:ilvl="0" w:tplc="3F646A16">
      <w:start w:val="1"/>
      <w:numFmt w:val="none"/>
      <w:lvlText w:val="4."/>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15:restartNumberingAfterBreak="0">
    <w:nsid w:val="763F16C5"/>
    <w:multiLevelType w:val="hybridMultilevel"/>
    <w:tmpl w:val="19981A5A"/>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15:restartNumberingAfterBreak="0">
    <w:nsid w:val="766C4E38"/>
    <w:multiLevelType w:val="hybridMultilevel"/>
    <w:tmpl w:val="04069728"/>
    <w:lvl w:ilvl="0" w:tplc="818EB020">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8" w15:restartNumberingAfterBreak="0">
    <w:nsid w:val="77037D56"/>
    <w:multiLevelType w:val="hybridMultilevel"/>
    <w:tmpl w:val="A704EE94"/>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9"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D4E5E25"/>
    <w:multiLevelType w:val="hybridMultilevel"/>
    <w:tmpl w:val="D7B2627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52" w15:restartNumberingAfterBreak="0">
    <w:nsid w:val="7E2519A3"/>
    <w:multiLevelType w:val="hybridMultilevel"/>
    <w:tmpl w:val="701083FE"/>
    <w:lvl w:ilvl="0" w:tplc="818078F4">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2"/>
  </w:num>
  <w:num w:numId="2">
    <w:abstractNumId w:val="23"/>
  </w:num>
  <w:num w:numId="3">
    <w:abstractNumId w:val="141"/>
  </w:num>
  <w:num w:numId="4">
    <w:abstractNumId w:val="140"/>
  </w:num>
  <w:num w:numId="5">
    <w:abstractNumId w:val="79"/>
  </w:num>
  <w:num w:numId="6">
    <w:abstractNumId w:val="64"/>
  </w:num>
  <w:num w:numId="7">
    <w:abstractNumId w:val="60"/>
  </w:num>
  <w:num w:numId="8">
    <w:abstractNumId w:val="122"/>
  </w:num>
  <w:num w:numId="9">
    <w:abstractNumId w:val="27"/>
  </w:num>
  <w:num w:numId="10">
    <w:abstractNumId w:val="120"/>
  </w:num>
  <w:num w:numId="11">
    <w:abstractNumId w:val="22"/>
  </w:num>
  <w:num w:numId="12">
    <w:abstractNumId w:val="135"/>
  </w:num>
  <w:num w:numId="13">
    <w:abstractNumId w:val="5"/>
  </w:num>
  <w:num w:numId="14">
    <w:abstractNumId w:val="47"/>
  </w:num>
  <w:num w:numId="15">
    <w:abstractNumId w:val="110"/>
  </w:num>
  <w:num w:numId="16">
    <w:abstractNumId w:val="17"/>
  </w:num>
  <w:num w:numId="17">
    <w:abstractNumId w:val="33"/>
  </w:num>
  <w:num w:numId="18">
    <w:abstractNumId w:val="12"/>
  </w:num>
  <w:num w:numId="19">
    <w:abstractNumId w:val="66"/>
  </w:num>
  <w:num w:numId="20">
    <w:abstractNumId w:val="32"/>
  </w:num>
  <w:num w:numId="21">
    <w:abstractNumId w:val="138"/>
  </w:num>
  <w:num w:numId="22">
    <w:abstractNumId w:val="99"/>
  </w:num>
  <w:num w:numId="23">
    <w:abstractNumId w:val="29"/>
  </w:num>
  <w:num w:numId="24">
    <w:abstractNumId w:val="136"/>
  </w:num>
  <w:num w:numId="25">
    <w:abstractNumId w:val="16"/>
  </w:num>
  <w:num w:numId="26">
    <w:abstractNumId w:val="102"/>
  </w:num>
  <w:num w:numId="27">
    <w:abstractNumId w:val="127"/>
  </w:num>
  <w:num w:numId="28">
    <w:abstractNumId w:val="117"/>
  </w:num>
  <w:num w:numId="29">
    <w:abstractNumId w:val="87"/>
  </w:num>
  <w:num w:numId="30">
    <w:abstractNumId w:val="4"/>
  </w:num>
  <w:num w:numId="31">
    <w:abstractNumId w:val="83"/>
  </w:num>
  <w:num w:numId="32">
    <w:abstractNumId w:val="72"/>
  </w:num>
  <w:num w:numId="33">
    <w:abstractNumId w:val="85"/>
  </w:num>
  <w:num w:numId="34">
    <w:abstractNumId w:val="41"/>
  </w:num>
  <w:num w:numId="35">
    <w:abstractNumId w:val="39"/>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97"/>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num>
  <w:num w:numId="42">
    <w:abstractNumId w:val="93"/>
    <w:lvlOverride w:ilvl="0">
      <w:startOverride w:val="1"/>
    </w:lvlOverride>
    <w:lvlOverride w:ilvl="1"/>
    <w:lvlOverride w:ilvl="2"/>
    <w:lvlOverride w:ilvl="3"/>
    <w:lvlOverride w:ilvl="4"/>
    <w:lvlOverride w:ilvl="5"/>
    <w:lvlOverride w:ilvl="6"/>
    <w:lvlOverride w:ilvl="7"/>
    <w:lvlOverride w:ilvl="8"/>
  </w:num>
  <w:num w:numId="43">
    <w:abstractNumId w:val="148"/>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1"/>
  </w:num>
  <w:num w:numId="51">
    <w:abstractNumId w:val="37"/>
  </w:num>
  <w:num w:numId="52">
    <w:abstractNumId w:val="9"/>
  </w:num>
  <w:num w:numId="53">
    <w:abstractNumId w:val="1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4"/>
    <w:lvlOverride w:ilvl="0"/>
    <w:lvlOverride w:ilvl="1">
      <w:startOverride w:val="1"/>
    </w:lvlOverride>
    <w:lvlOverride w:ilvl="2"/>
    <w:lvlOverride w:ilvl="3"/>
    <w:lvlOverride w:ilvl="4"/>
    <w:lvlOverride w:ilvl="5"/>
    <w:lvlOverride w:ilvl="6"/>
    <w:lvlOverride w:ilvl="7"/>
    <w:lvlOverride w:ilvl="8"/>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4"/>
  </w:num>
  <w:num w:numId="5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startOverride w:val="1"/>
    </w:lvlOverride>
    <w:lvlOverride w:ilvl="2"/>
    <w:lvlOverride w:ilvl="3"/>
    <w:lvlOverride w:ilvl="4"/>
    <w:lvlOverride w:ilvl="5"/>
    <w:lvlOverride w:ilvl="6"/>
    <w:lvlOverride w:ilvl="7"/>
    <w:lvlOverride w:ilvl="8"/>
  </w:num>
  <w:num w:numId="60">
    <w:abstractNumId w:val="130"/>
    <w:lvlOverride w:ilvl="0"/>
    <w:lvlOverride w:ilvl="1">
      <w:startOverride w:val="1"/>
    </w:lvlOverride>
    <w:lvlOverride w:ilvl="2"/>
    <w:lvlOverride w:ilvl="3"/>
    <w:lvlOverride w:ilvl="4"/>
    <w:lvlOverride w:ilvl="5"/>
    <w:lvlOverride w:ilvl="6"/>
    <w:lvlOverride w:ilvl="7"/>
    <w:lvlOverride w:ilvl="8"/>
  </w:num>
  <w:num w:numId="61">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num>
  <w:num w:numId="73">
    <w:abstractNumId w:val="78"/>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lvlOverride w:ilvl="3"/>
    <w:lvlOverride w:ilvl="4"/>
    <w:lvlOverride w:ilvl="5"/>
    <w:lvlOverride w:ilvl="6"/>
    <w:lvlOverride w:ilvl="7"/>
    <w:lvlOverride w:ilvl="8"/>
  </w:num>
  <w:num w:numId="7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lvlOverride w:ilvl="1">
      <w:startOverride w:val="1"/>
    </w:lvlOverride>
    <w:lvlOverride w:ilvl="2"/>
    <w:lvlOverride w:ilvl="3"/>
    <w:lvlOverride w:ilvl="4"/>
    <w:lvlOverride w:ilvl="5"/>
    <w:lvlOverride w:ilvl="6"/>
    <w:lvlOverride w:ilvl="7"/>
    <w:lvlOverride w:ilvl="8"/>
  </w:num>
  <w:num w:numId="83">
    <w:abstractNumId w:val="10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28"/>
  </w:num>
  <w:num w:numId="96">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num>
  <w:num w:numId="99">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num>
  <w:num w:numId="102">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3"/>
  </w:num>
  <w:num w:numId="1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num>
  <w:num w:numId="113">
    <w:abstractNumId w:val="18"/>
  </w:num>
  <w:num w:numId="114">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7"/>
  </w:num>
  <w:num w:numId="117">
    <w:abstractNumId w:val="63"/>
  </w:num>
  <w:num w:numId="118">
    <w:abstractNumId w:val="150"/>
  </w:num>
  <w:num w:numId="119">
    <w:abstractNumId w:val="69"/>
    <w:lvlOverride w:ilvl="0">
      <w:startOverride w:val="1"/>
    </w:lvlOverride>
    <w:lvlOverride w:ilvl="1"/>
    <w:lvlOverride w:ilvl="2"/>
    <w:lvlOverride w:ilvl="3"/>
    <w:lvlOverride w:ilvl="4"/>
    <w:lvlOverride w:ilvl="5"/>
    <w:lvlOverride w:ilvl="6"/>
    <w:lvlOverride w:ilvl="7"/>
    <w:lvlOverride w:ilvl="8"/>
  </w:num>
  <w:num w:numId="120">
    <w:abstractNumId w:val="108"/>
  </w:num>
  <w:num w:numId="121">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1"/>
  </w:num>
  <w:num w:numId="1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num>
  <w:num w:numId="125">
    <w:abstractNumId w:val="107"/>
  </w:num>
  <w:num w:numId="1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lvlOverride w:ilvl="1">
      <w:startOverride w:val="1"/>
    </w:lvlOverride>
    <w:lvlOverride w:ilvl="2"/>
    <w:lvlOverride w:ilvl="3"/>
    <w:lvlOverride w:ilvl="4"/>
    <w:lvlOverride w:ilvl="5"/>
    <w:lvlOverride w:ilvl="6"/>
    <w:lvlOverride w:ilvl="7"/>
    <w:lvlOverride w:ilvl="8"/>
  </w:num>
  <w:num w:numId="13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num>
  <w:num w:numId="1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num>
  <w:num w:numId="14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num>
  <w:num w:numId="145">
    <w:abstractNumId w:val="6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num>
  <w:num w:numId="147">
    <w:abstractNumId w:val="119"/>
    <w:lvlOverride w:ilvl="0"/>
    <w:lvlOverride w:ilvl="1">
      <w:startOverride w:val="1"/>
    </w:lvlOverride>
    <w:lvlOverride w:ilvl="2"/>
    <w:lvlOverride w:ilvl="3"/>
    <w:lvlOverride w:ilvl="4"/>
    <w:lvlOverride w:ilvl="5"/>
    <w:lvlOverride w:ilvl="6"/>
    <w:lvlOverride w:ilvl="7"/>
    <w:lvlOverride w:ilvl="8"/>
  </w:num>
  <w:num w:numId="148">
    <w:abstractNumId w:val="132"/>
  </w:num>
  <w:num w:numId="14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4"/>
  </w:num>
  <w:num w:numId="15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3"/>
  </w:num>
  <w:num w:numId="15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visionView w:markup="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2E4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22C2"/>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0B5F"/>
    <w:rsid w:val="0018138F"/>
    <w:rsid w:val="001907EB"/>
    <w:rsid w:val="00193EBA"/>
    <w:rsid w:val="00194B52"/>
    <w:rsid w:val="00195DFE"/>
    <w:rsid w:val="001A5B59"/>
    <w:rsid w:val="001B01FC"/>
    <w:rsid w:val="001B0EB6"/>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74C"/>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61F12"/>
    <w:rsid w:val="00473585"/>
    <w:rsid w:val="00483611"/>
    <w:rsid w:val="0048385C"/>
    <w:rsid w:val="004845FF"/>
    <w:rsid w:val="004910D0"/>
    <w:rsid w:val="0049304F"/>
    <w:rsid w:val="00493A92"/>
    <w:rsid w:val="004A3856"/>
    <w:rsid w:val="004A5A2D"/>
    <w:rsid w:val="004B03DF"/>
    <w:rsid w:val="004C0A9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66C"/>
    <w:rsid w:val="005438D0"/>
    <w:rsid w:val="00544205"/>
    <w:rsid w:val="00546A01"/>
    <w:rsid w:val="0055233C"/>
    <w:rsid w:val="0055536B"/>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0922"/>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0EC5"/>
    <w:rsid w:val="00692512"/>
    <w:rsid w:val="00696658"/>
    <w:rsid w:val="00696E17"/>
    <w:rsid w:val="006A1AEF"/>
    <w:rsid w:val="006B7815"/>
    <w:rsid w:val="006C01E9"/>
    <w:rsid w:val="006D50F6"/>
    <w:rsid w:val="006D64FA"/>
    <w:rsid w:val="006D6C2D"/>
    <w:rsid w:val="006E0877"/>
    <w:rsid w:val="006E565D"/>
    <w:rsid w:val="006E5CE2"/>
    <w:rsid w:val="006F126C"/>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6AC1"/>
    <w:rsid w:val="007425C1"/>
    <w:rsid w:val="00756AEA"/>
    <w:rsid w:val="00757980"/>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16003"/>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075E"/>
    <w:rsid w:val="00D61EB5"/>
    <w:rsid w:val="00D6206F"/>
    <w:rsid w:val="00D6233F"/>
    <w:rsid w:val="00D7141A"/>
    <w:rsid w:val="00D73E1A"/>
    <w:rsid w:val="00D86DB6"/>
    <w:rsid w:val="00D87311"/>
    <w:rsid w:val="00D87C5B"/>
    <w:rsid w:val="00D9608D"/>
    <w:rsid w:val="00DA2AE5"/>
    <w:rsid w:val="00DA481C"/>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17AA"/>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B02A9"/>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03C98"/>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0A9"/>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link w:val="PlainTextChar"/>
    <w:semiHidden/>
    <w:rPr>
      <w:rFonts w:ascii="Courier New" w:hAnsi="Courier New"/>
      <w:sz w:val="20"/>
      <w:szCs w:val="20"/>
    </w:rPr>
  </w:style>
  <w:style w:type="paragraph" w:styleId="BalloonText">
    <w:name w:val="Balloon Text"/>
    <w:basedOn w:val="Normal"/>
    <w:link w:val="BalloonTextChar"/>
    <w:semiHidden/>
    <w:unhideWhenUsed/>
    <w:rsid w:val="005633D8"/>
    <w:rPr>
      <w:rFonts w:ascii="Tahoma" w:hAnsi="Tahoma" w:cs="Tahoma"/>
      <w:sz w:val="16"/>
      <w:szCs w:val="16"/>
    </w:rPr>
  </w:style>
  <w:style w:type="character" w:customStyle="1" w:styleId="BalloonTextChar">
    <w:name w:val="Balloon Text Char"/>
    <w:link w:val="BalloonText"/>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numbering" w:customStyle="1" w:styleId="NoList4">
    <w:name w:val="No List4"/>
    <w:next w:val="NoList"/>
    <w:uiPriority w:val="99"/>
    <w:semiHidden/>
    <w:unhideWhenUsed/>
    <w:rsid w:val="00D6206F"/>
  </w:style>
  <w:style w:type="numbering" w:customStyle="1" w:styleId="NoList5">
    <w:name w:val="No List5"/>
    <w:next w:val="NoList"/>
    <w:uiPriority w:val="99"/>
    <w:semiHidden/>
    <w:unhideWhenUsed/>
    <w:rsid w:val="00D6206F"/>
  </w:style>
  <w:style w:type="paragraph" w:customStyle="1" w:styleId="msonormal0">
    <w:name w:val="msonormal"/>
    <w:basedOn w:val="Normal"/>
    <w:semiHidden/>
    <w:rsid w:val="005E0922"/>
    <w:pPr>
      <w:spacing w:before="100" w:beforeAutospacing="1" w:after="100" w:afterAutospacing="1"/>
    </w:pPr>
    <w:rPr>
      <w:rFonts w:ascii="Verdana" w:eastAsia="Arial Unicode MS" w:hAnsi="Verdana" w:cs="Arial Unicode MS"/>
      <w:sz w:val="20"/>
      <w:szCs w:val="20"/>
    </w:rPr>
  </w:style>
  <w:style w:type="character" w:customStyle="1" w:styleId="PlainTextChar">
    <w:name w:val="Plain Text Char"/>
    <w:basedOn w:val="DefaultParagraphFont"/>
    <w:link w:val="PlainText"/>
    <w:semiHidden/>
    <w:rsid w:val="005E0922"/>
    <w:rPr>
      <w:rFonts w:ascii="Courier New" w:hAnsi="Courier New"/>
    </w:rPr>
  </w:style>
  <w:style w:type="character" w:customStyle="1" w:styleId="CommentTextChar1">
    <w:name w:val="Comment Text Char1"/>
    <w:basedOn w:val="DefaultParagraphFont"/>
    <w:uiPriority w:val="99"/>
    <w:semiHidden/>
    <w:rsid w:val="005E0922"/>
  </w:style>
  <w:style w:type="character" w:customStyle="1" w:styleId="CommentSubjectChar1">
    <w:name w:val="Comment Subject Char1"/>
    <w:basedOn w:val="CommentTextChar1"/>
    <w:uiPriority w:val="99"/>
    <w:semiHidden/>
    <w:rsid w:val="005E0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49456226">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23433254">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yperlink" Target="http://www.hud.gov/offices/olr/library.cfm" TargetMode="External"/><Relationship Id="rId55" Type="http://schemas.openxmlformats.org/officeDocument/2006/relationships/hyperlink" Target="file:///C:\Users\jxw2\AppData\Local\Microsoft\Windows\INetCache\IE\1S7A61F9\119051%20CDBG%20Rental%20Rehabilitation.doc" TargetMode="External"/><Relationship Id="rId63" Type="http://schemas.openxmlformats.org/officeDocument/2006/relationships/hyperlink" Target="file:///C:\Users\jxw2\AppData\Local\Microsoft\Windows\INetCache\IE\1S7A61F9\119051%20CDBG%20Rental%20Rehabilitation.doc" TargetMode="External"/><Relationship Id="rId68" Type="http://schemas.openxmlformats.org/officeDocument/2006/relationships/hyperlink" Target="http://www.centerforhealthyhousing.or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9" Type="http://schemas.openxmlformats.org/officeDocument/2006/relationships/hyperlink" Target="http://www.ecfr.gov/cgi-bin/text-idx?c=ecfr&amp;tpl=/ecfrbrowse/Title24/24cfr92_main_02.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http://portal.hud.gov/hudportal/documents/huddoc?id=4812-LRguide.pdf" TargetMode="External"/><Relationship Id="rId40" Type="http://schemas.openxmlformats.org/officeDocument/2006/relationships/header" Target="header10.xml"/><Relationship Id="rId45" Type="http://schemas.openxmlformats.org/officeDocument/2006/relationships/footer" Target="footer3.xml"/><Relationship Id="rId53" Type="http://schemas.openxmlformats.org/officeDocument/2006/relationships/hyperlink" Target="file:///C:\Users\jxw2\AppData\Local\Microsoft\Windows\INetCache\IE\1S7A61F9\119051%20CDBG%20Rental%20Rehabilitation.doc" TargetMode="External"/><Relationship Id="rId58" Type="http://schemas.openxmlformats.org/officeDocument/2006/relationships/hyperlink" Target="file:///C:\Users\jxw2\AppData\Local\Microsoft\Windows\INetCache\IE\1S7A61F9\119051%20CDBG%20Rental%20Rehabilitation.doc" TargetMode="External"/><Relationship Id="rId66" Type="http://schemas.openxmlformats.org/officeDocument/2006/relationships/hyperlink" Target="http://dhfs.wisconsin.gov/lead/Regulations_State.htm" TargetMode="Externa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s://www.sam.gov/portal/public/SAM/" TargetMode="External"/><Relationship Id="rId49" Type="http://schemas.openxmlformats.org/officeDocument/2006/relationships/oleObject" Target="embeddings/oleObject1.bin"/><Relationship Id="rId57" Type="http://schemas.openxmlformats.org/officeDocument/2006/relationships/hyperlink" Target="file:///C:\Users\jxw2\AppData\Local\Microsoft\Windows\INetCache\IE\1S7A61F9\119051%20CDBG%20Rental%20Rehabilitation.doc" TargetMode="External"/><Relationship Id="rId61" Type="http://schemas.openxmlformats.org/officeDocument/2006/relationships/hyperlink" Target="file:///C:\Users\jxw2\AppData\Local\Microsoft\Windows\INetCache\IE\1S7A61F9\119051%20CDBG%20Rental%20Rehabilitation.doc" TargetMode="Externa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footer" Target="footer2.xml"/><Relationship Id="rId52" Type="http://schemas.openxmlformats.org/officeDocument/2006/relationships/hyperlink" Target="file:///C:\Users\jxw2\AppData\Local\Microsoft\Windows\INetCache\IE\1S7A61F9\119051%20CDBG%20Rental%20Rehabilitation.doc" TargetMode="External"/><Relationship Id="rId60" Type="http://schemas.openxmlformats.org/officeDocument/2006/relationships/hyperlink" Target="file:///C:\Users\jxw2\AppData\Local\Microsoft\Windows\INetCache\IE\1S7A61F9\119051%20CDBG%20Rental%20Rehabilitation.doc" TargetMode="External"/><Relationship Id="rId65" Type="http://schemas.openxmlformats.org/officeDocument/2006/relationships/hyperlink" Target="file:///C:\Users\jxw2\AppData\Local\Microsoft\Windows\INetCache\IE\1S7A61F9\119051%20CDBG%20Rental%20Rehabilitation.doc"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yperlink" Target="http://portal.hud.gov/hudportal/documents/huddoc?id=4812-LRguide.pdf" TargetMode="Externa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image" Target="media/image2.wmf"/><Relationship Id="rId56" Type="http://schemas.openxmlformats.org/officeDocument/2006/relationships/hyperlink" Target="file:///C:\Users\jxw2\AppData\Local\Microsoft\Windows\INetCache\IE\1S7A61F9\119051%20CDBG%20Rental%20Rehabilitation.doc" TargetMode="External"/><Relationship Id="rId64" Type="http://schemas.openxmlformats.org/officeDocument/2006/relationships/hyperlink" Target="file:///C:\Users\jxw2\AppData\Local\Microsoft\Windows\INetCache\IE\1S7A61F9\119051%20CDBG%20Rental%20Rehabilitation.doc" TargetMode="External"/><Relationship Id="rId69"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uscode.house.gov/download/pls/42C61.tx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http://www.hud.gov/offices/cpd/affordablehousing/training/web/relocation/overview.cfm" TargetMode="External"/><Relationship Id="rId46" Type="http://schemas.openxmlformats.org/officeDocument/2006/relationships/header" Target="header14.xml"/><Relationship Id="rId59" Type="http://schemas.openxmlformats.org/officeDocument/2006/relationships/hyperlink" Target="file:///C:\Users\jxw2\AppData\Local\Microsoft\Windows\INetCache\IE\1S7A61F9\119051%20CDBG%20Rental%20Rehabilitation.doc" TargetMode="External"/><Relationship Id="rId67" Type="http://schemas.openxmlformats.org/officeDocument/2006/relationships/hyperlink" Target="http://www.hud.gov/offices/lead/training/LBPguide.pdf" TargetMode="External"/><Relationship Id="rId20" Type="http://schemas.openxmlformats.org/officeDocument/2006/relationships/hyperlink" Target="http://www.danepurchasing.com" TargetMode="External"/><Relationship Id="rId41" Type="http://schemas.openxmlformats.org/officeDocument/2006/relationships/header" Target="header11.xml"/><Relationship Id="rId54" Type="http://schemas.openxmlformats.org/officeDocument/2006/relationships/hyperlink" Target="file:///C:\Users\jxw2\AppData\Local\Microsoft\Windows\INetCache\IE\1S7A61F9\119051%20CDBG%20Rental%20Rehabilitation.doc" TargetMode="External"/><Relationship Id="rId62" Type="http://schemas.openxmlformats.org/officeDocument/2006/relationships/hyperlink" Target="file:///C:\Users\jxw2\AppData\Local\Microsoft\Windows\INetCache\IE\1S7A61F9\119051%20CDBG%20Rental%20Rehabilitation.do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A5E2-DFD4-42E6-BF24-779D2B2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32831</Words>
  <Characters>187139</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219531</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2020-07-10T19:18:00Z</dcterms:created>
  <dcterms:modified xsi:type="dcterms:W3CDTF">2020-07-10T19:18:00Z</dcterms:modified>
</cp:coreProperties>
</file>