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1054D166" w:rsidR="00501C0A" w:rsidRPr="00D01799" w:rsidRDefault="00682B32" w:rsidP="00890977">
            <w:pPr>
              <w:jc w:val="center"/>
              <w:rPr>
                <w:rFonts w:ascii="Arial" w:hAnsi="Arial" w:cs="Arial"/>
                <w:b/>
                <w:color w:val="0000FF"/>
              </w:rPr>
            </w:pPr>
            <w:r>
              <w:rPr>
                <w:rFonts w:ascii="Arial" w:hAnsi="Arial" w:cs="Arial"/>
                <w:b/>
                <w:sz w:val="28"/>
              </w:rPr>
              <w:t>121035</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648FAFB6" w:rsidR="00501C0A" w:rsidRPr="00682B32" w:rsidRDefault="00682B32" w:rsidP="00682B32">
            <w:pPr>
              <w:jc w:val="center"/>
              <w:rPr>
                <w:rFonts w:ascii="Arial" w:hAnsi="Arial" w:cs="Arial"/>
                <w:b/>
                <w:color w:val="0000FF"/>
                <w:sz w:val="28"/>
                <w:highlight w:val="yellow"/>
              </w:rPr>
            </w:pPr>
            <w:r w:rsidRPr="00682B32">
              <w:rPr>
                <w:rFonts w:ascii="Arial" w:hAnsi="Arial" w:cs="Arial"/>
                <w:b/>
                <w:color w:val="0000FF"/>
                <w:sz w:val="28"/>
              </w:rPr>
              <w:t>After-Hours Phone Coverage for the Dane County Behavioral Health Resource Center</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765AF83F" w:rsidR="00501C0A" w:rsidRDefault="00F74DCC" w:rsidP="00890977">
            <w:pPr>
              <w:pStyle w:val="Heading7"/>
              <w:rPr>
                <w:color w:val="0000FF"/>
                <w:sz w:val="32"/>
              </w:rPr>
            </w:pPr>
            <w:r>
              <w:rPr>
                <w:color w:val="0000FF"/>
                <w:sz w:val="32"/>
              </w:rPr>
              <w:t>March 25</w:t>
            </w:r>
            <w:bookmarkStart w:id="0" w:name="_GoBack"/>
            <w:bookmarkEnd w:id="0"/>
            <w:r w:rsidR="00682B32">
              <w:rPr>
                <w:color w:val="0000FF"/>
                <w:sz w:val="32"/>
              </w:rPr>
              <w:t>, 2021</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F74DCC"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2B14F09F" w:rsidR="00100804" w:rsidRPr="00E72F5A" w:rsidRDefault="00F74DCC"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4D28BA6E" w14:textId="03947C41" w:rsidR="00501C0A" w:rsidRPr="00115618" w:rsidRDefault="00682B32" w:rsidP="00890977">
            <w:pPr>
              <w:rPr>
                <w:rFonts w:ascii="Arial" w:hAnsi="Arial" w:cs="Arial"/>
                <w:b/>
                <w:sz w:val="22"/>
              </w:rPr>
            </w:pPr>
            <w:r>
              <w:rPr>
                <w:rFonts w:ascii="Arial" w:hAnsi="Arial" w:cs="Arial"/>
                <w:b/>
                <w:sz w:val="22"/>
              </w:rPr>
              <w:t>Carolyn A. Clow</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5F78E4C1" w:rsidR="00501C0A" w:rsidRPr="00115618" w:rsidRDefault="00161C0C" w:rsidP="00682B32">
            <w:pPr>
              <w:rPr>
                <w:rFonts w:ascii="Arial" w:hAnsi="Arial" w:cs="Arial"/>
                <w:sz w:val="22"/>
              </w:rPr>
            </w:pPr>
            <w:r w:rsidRPr="00682B32">
              <w:rPr>
                <w:rFonts w:ascii="Arial" w:hAnsi="Arial" w:cs="Arial"/>
                <w:sz w:val="22"/>
              </w:rPr>
              <w:t>(608)</w:t>
            </w:r>
            <w:r w:rsidR="00682B32">
              <w:rPr>
                <w:rFonts w:ascii="Arial" w:hAnsi="Arial" w:cs="Arial"/>
                <w:sz w:val="22"/>
              </w:rPr>
              <w:t xml:space="preserve"> 266-4966</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46C29B62" w:rsidR="00501C0A" w:rsidRPr="00115618" w:rsidRDefault="00F74DCC" w:rsidP="00890977">
            <w:pPr>
              <w:rPr>
                <w:rFonts w:ascii="Arial" w:hAnsi="Arial" w:cs="Arial"/>
                <w:sz w:val="22"/>
              </w:rPr>
            </w:pPr>
            <w:hyperlink r:id="rId11" w:history="1">
              <w:r w:rsidR="00682B32" w:rsidRPr="00EE3F69">
                <w:rPr>
                  <w:rStyle w:val="Hyperlink"/>
                  <w:rFonts w:ascii="Arial" w:hAnsi="Arial" w:cs="Arial"/>
                  <w:sz w:val="22"/>
                </w:rPr>
                <w:t>Clow.carolyn@countyofdane.com</w:t>
              </w:r>
            </w:hyperlink>
            <w:r w:rsidR="00682B32">
              <w:rPr>
                <w:rFonts w:ascii="Arial" w:hAnsi="Arial" w:cs="Arial"/>
                <w:sz w:val="22"/>
              </w:rPr>
              <w:t xml:space="preserve"> </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F74DCC" w:rsidP="00890977">
            <w:pPr>
              <w:rPr>
                <w:rStyle w:val="Hyperlink"/>
                <w:rFonts w:ascii="Arial" w:hAnsi="Arial" w:cs="Arial"/>
                <w:sz w:val="22"/>
              </w:rPr>
            </w:pPr>
            <w:hyperlink r:id="rId12"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76CF0351" w:rsidR="00501C0A" w:rsidRDefault="00682B32" w:rsidP="00F74DCC">
            <w:pPr>
              <w:jc w:val="center"/>
              <w:rPr>
                <w:rFonts w:ascii="Arial" w:hAnsi="Arial" w:cs="Arial"/>
                <w:sz w:val="16"/>
              </w:rPr>
            </w:pPr>
            <w:r>
              <w:rPr>
                <w:rFonts w:ascii="Arial" w:hAnsi="Arial" w:cs="Arial"/>
                <w:sz w:val="22"/>
              </w:rPr>
              <w:t xml:space="preserve">February </w:t>
            </w:r>
            <w:r w:rsidR="00F74DCC">
              <w:rPr>
                <w:rFonts w:ascii="Arial" w:hAnsi="Arial" w:cs="Arial"/>
                <w:sz w:val="22"/>
              </w:rPr>
              <w:t>11</w:t>
            </w:r>
            <w:r>
              <w:rPr>
                <w:rFonts w:ascii="Arial" w:hAnsi="Arial" w:cs="Arial"/>
                <w:sz w:val="22"/>
              </w:rPr>
              <w:t>, 2021</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3"/>
          <w:footerReference w:type="default" r:id="rId14"/>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01A17CD" w14:textId="4D0C4A13" w:rsidR="00B15B41" w:rsidRDefault="00361846" w:rsidP="00B15B41">
      <w:pPr>
        <w:numPr>
          <w:ilvl w:val="1"/>
          <w:numId w:val="1"/>
        </w:numPr>
        <w:rPr>
          <w:rFonts w:ascii="Arial" w:hAnsi="Arial" w:cs="Arial"/>
          <w:szCs w:val="20"/>
        </w:rPr>
      </w:pPr>
      <w:r w:rsidRPr="00732F42">
        <w:rPr>
          <w:rFonts w:ascii="Arial" w:hAnsi="Arial" w:cs="Arial"/>
          <w:szCs w:val="20"/>
        </w:rPr>
        <w:t>Table of Contents</w:t>
      </w:r>
    </w:p>
    <w:p w14:paraId="6B829D0E" w14:textId="3318244F" w:rsidR="00B15B41" w:rsidRPr="00261570" w:rsidRDefault="00261570" w:rsidP="00B15B41">
      <w:pPr>
        <w:numPr>
          <w:ilvl w:val="1"/>
          <w:numId w:val="1"/>
        </w:numPr>
        <w:rPr>
          <w:rFonts w:ascii="Arial" w:hAnsi="Arial" w:cs="Arial"/>
          <w:szCs w:val="20"/>
        </w:rPr>
      </w:pPr>
      <w:r w:rsidRPr="00261570">
        <w:rPr>
          <w:rFonts w:ascii="Arial" w:hAnsi="Arial" w:cs="Arial"/>
          <w:szCs w:val="20"/>
        </w:rPr>
        <w:t>Tab 1: Agency Experience and Qualifications</w:t>
      </w:r>
    </w:p>
    <w:p w14:paraId="27475F73" w14:textId="09C40314" w:rsidR="00261570" w:rsidRPr="00261570" w:rsidRDefault="00261570" w:rsidP="00261570">
      <w:pPr>
        <w:numPr>
          <w:ilvl w:val="1"/>
          <w:numId w:val="1"/>
        </w:numPr>
        <w:rPr>
          <w:rFonts w:ascii="Arial" w:hAnsi="Arial" w:cs="Arial"/>
          <w:szCs w:val="20"/>
        </w:rPr>
      </w:pPr>
      <w:r w:rsidRPr="00261570">
        <w:rPr>
          <w:rFonts w:ascii="Arial" w:hAnsi="Arial" w:cs="Arial"/>
          <w:szCs w:val="20"/>
        </w:rPr>
        <w:t>Tab 2: Experience and Qualifications for the Proposed Program</w:t>
      </w:r>
    </w:p>
    <w:p w14:paraId="7D1CF3CD" w14:textId="25A04E70" w:rsidR="00261570" w:rsidRPr="00261570" w:rsidRDefault="00261570" w:rsidP="00261570">
      <w:pPr>
        <w:numPr>
          <w:ilvl w:val="1"/>
          <w:numId w:val="1"/>
        </w:numPr>
        <w:rPr>
          <w:rFonts w:ascii="Arial" w:hAnsi="Arial" w:cs="Arial"/>
          <w:szCs w:val="20"/>
        </w:rPr>
      </w:pPr>
      <w:r w:rsidRPr="00261570">
        <w:rPr>
          <w:rFonts w:ascii="Arial" w:hAnsi="Arial" w:cs="Arial"/>
          <w:szCs w:val="20"/>
        </w:rPr>
        <w:t>Tab 3: Program Strategies and Activities</w:t>
      </w:r>
    </w:p>
    <w:p w14:paraId="11EDF1C9" w14:textId="14809864" w:rsidR="00261570" w:rsidRPr="00261570" w:rsidRDefault="00261570" w:rsidP="00261570">
      <w:pPr>
        <w:numPr>
          <w:ilvl w:val="1"/>
          <w:numId w:val="1"/>
        </w:numPr>
        <w:rPr>
          <w:rFonts w:ascii="Arial" w:hAnsi="Arial" w:cs="Arial"/>
          <w:szCs w:val="20"/>
        </w:rPr>
      </w:pPr>
      <w:r w:rsidRPr="00261570">
        <w:rPr>
          <w:rFonts w:ascii="Arial" w:hAnsi="Arial" w:cs="Arial"/>
          <w:szCs w:val="20"/>
        </w:rPr>
        <w:t>Tab 4: Proposer References</w:t>
      </w:r>
    </w:p>
    <w:p w14:paraId="79F8406A"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43CC1B1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08373F0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4A7ADAC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3D1C76B7" w14:textId="2B087ADD" w:rsidR="00AB5566" w:rsidRPr="00682B32" w:rsidRDefault="00342311" w:rsidP="00AB5566">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77777777" w:rsidR="00AB5566" w:rsidRPr="00682B32" w:rsidRDefault="00AB5566" w:rsidP="00AB5566">
      <w:pPr>
        <w:ind w:left="720" w:firstLine="720"/>
        <w:rPr>
          <w:rFonts w:ascii="Arial" w:hAnsi="Arial" w:cs="Arial"/>
          <w:color w:val="000000" w:themeColor="text1"/>
        </w:rPr>
      </w:pPr>
      <w:r w:rsidRPr="00682B32">
        <w:rPr>
          <w:rFonts w:ascii="Arial" w:hAnsi="Arial" w:cs="Arial"/>
          <w:color w:val="000000" w:themeColor="text1"/>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37811C6" w14:textId="77777777" w:rsidR="006D3C0B" w:rsidRDefault="00342311" w:rsidP="00342311">
      <w:pPr>
        <w:rPr>
          <w:rFonts w:ascii="Arial" w:hAnsi="Arial" w:cs="Arial"/>
          <w:b/>
          <w:szCs w:val="20"/>
        </w:rPr>
      </w:pPr>
      <w:r>
        <w:rPr>
          <w:rFonts w:ascii="Arial" w:hAnsi="Arial" w:cs="Arial"/>
          <w:b/>
          <w:szCs w:val="20"/>
        </w:rPr>
        <w:tab/>
      </w:r>
    </w:p>
    <w:p w14:paraId="26ED9893" w14:textId="77777777" w:rsidR="006D3C0B" w:rsidRDefault="006D3C0B">
      <w:pPr>
        <w:rPr>
          <w:rFonts w:ascii="Arial" w:hAnsi="Arial" w:cs="Arial"/>
          <w:b/>
          <w:szCs w:val="20"/>
        </w:rPr>
      </w:pPr>
      <w:r>
        <w:rPr>
          <w:rFonts w:ascii="Arial" w:hAnsi="Arial" w:cs="Arial"/>
          <w:b/>
          <w:szCs w:val="20"/>
        </w:rPr>
        <w:br w:type="page"/>
      </w:r>
    </w:p>
    <w:p w14:paraId="34A6F8E9" w14:textId="404EB7CA" w:rsidR="00342311" w:rsidRPr="00FF799C" w:rsidRDefault="00342311" w:rsidP="00342311">
      <w:pPr>
        <w:rPr>
          <w:rFonts w:ascii="Arial" w:hAnsi="Arial" w:cs="Arial"/>
          <w:b/>
          <w:szCs w:val="20"/>
          <w:u w:val="single"/>
        </w:rPr>
      </w:pPr>
      <w:r>
        <w:rPr>
          <w:rFonts w:ascii="Arial" w:hAnsi="Arial" w:cs="Arial"/>
          <w:b/>
          <w:szCs w:val="20"/>
        </w:rPr>
        <w:lastRenderedPageBreak/>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6"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5760"/>
      </w:tblGrid>
      <w:tr w:rsidR="00FF799C" w:rsidRPr="00235785" w14:paraId="434D0A11" w14:textId="77777777" w:rsidTr="0064244F">
        <w:trPr>
          <w:jc w:val="right"/>
        </w:trPr>
        <w:tc>
          <w:tcPr>
            <w:tcW w:w="269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760"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64244F">
        <w:trPr>
          <w:jc w:val="right"/>
        </w:trPr>
        <w:tc>
          <w:tcPr>
            <w:tcW w:w="2695" w:type="dxa"/>
            <w:shd w:val="clear" w:color="auto" w:fill="auto"/>
            <w:vAlign w:val="center"/>
          </w:tcPr>
          <w:p w14:paraId="7D88132D" w14:textId="1BFEC323" w:rsidR="00FF799C" w:rsidRPr="006D3C0B" w:rsidRDefault="00682B32" w:rsidP="00F74DCC">
            <w:pPr>
              <w:jc w:val="center"/>
              <w:rPr>
                <w:rFonts w:ascii="Arial" w:hAnsi="Arial" w:cs="Arial"/>
              </w:rPr>
            </w:pPr>
            <w:r w:rsidRPr="006D3C0B">
              <w:rPr>
                <w:rFonts w:ascii="Arial" w:hAnsi="Arial" w:cs="Arial"/>
              </w:rPr>
              <w:t xml:space="preserve">February </w:t>
            </w:r>
            <w:r w:rsidR="00F74DCC">
              <w:rPr>
                <w:rFonts w:ascii="Arial" w:hAnsi="Arial" w:cs="Arial"/>
              </w:rPr>
              <w:t>11</w:t>
            </w:r>
            <w:r w:rsidRPr="006D3C0B">
              <w:rPr>
                <w:rFonts w:ascii="Arial" w:hAnsi="Arial" w:cs="Arial"/>
              </w:rPr>
              <w:t>, 2021</w:t>
            </w:r>
          </w:p>
        </w:tc>
        <w:tc>
          <w:tcPr>
            <w:tcW w:w="5760"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64244F">
        <w:trPr>
          <w:jc w:val="right"/>
        </w:trPr>
        <w:tc>
          <w:tcPr>
            <w:tcW w:w="2695" w:type="dxa"/>
            <w:shd w:val="clear" w:color="auto" w:fill="auto"/>
            <w:vAlign w:val="center"/>
          </w:tcPr>
          <w:p w14:paraId="46D211C3" w14:textId="6051CD9B" w:rsidR="00FF799C" w:rsidRPr="006D3C0B" w:rsidRDefault="006D3C0B" w:rsidP="00F74DCC">
            <w:pPr>
              <w:jc w:val="center"/>
              <w:rPr>
                <w:rFonts w:ascii="Arial" w:hAnsi="Arial" w:cs="Arial"/>
              </w:rPr>
            </w:pPr>
            <w:r w:rsidRPr="006D3C0B">
              <w:rPr>
                <w:rFonts w:ascii="Arial" w:hAnsi="Arial" w:cs="Arial"/>
              </w:rPr>
              <w:t>March 1</w:t>
            </w:r>
            <w:r w:rsidR="00F74DCC">
              <w:rPr>
                <w:rFonts w:ascii="Arial" w:hAnsi="Arial" w:cs="Arial"/>
              </w:rPr>
              <w:t>1</w:t>
            </w:r>
            <w:r w:rsidRPr="006D3C0B">
              <w:rPr>
                <w:rFonts w:ascii="Arial" w:hAnsi="Arial" w:cs="Arial"/>
              </w:rPr>
              <w:t>, 2021</w:t>
            </w:r>
          </w:p>
        </w:tc>
        <w:tc>
          <w:tcPr>
            <w:tcW w:w="5760"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64244F">
        <w:trPr>
          <w:jc w:val="right"/>
        </w:trPr>
        <w:tc>
          <w:tcPr>
            <w:tcW w:w="2695" w:type="dxa"/>
            <w:shd w:val="clear" w:color="auto" w:fill="auto"/>
            <w:vAlign w:val="center"/>
          </w:tcPr>
          <w:p w14:paraId="7867BF04" w14:textId="3C51D11D" w:rsidR="00FF799C" w:rsidRPr="006D3C0B" w:rsidRDefault="006D3C0B" w:rsidP="00F74DCC">
            <w:pPr>
              <w:jc w:val="center"/>
              <w:rPr>
                <w:rFonts w:ascii="Arial" w:hAnsi="Arial" w:cs="Arial"/>
              </w:rPr>
            </w:pPr>
            <w:r w:rsidRPr="006D3C0B">
              <w:rPr>
                <w:rFonts w:ascii="Arial" w:hAnsi="Arial" w:cs="Arial"/>
              </w:rPr>
              <w:t xml:space="preserve">March </w:t>
            </w:r>
            <w:r w:rsidR="00F74DCC">
              <w:rPr>
                <w:rFonts w:ascii="Arial" w:hAnsi="Arial" w:cs="Arial"/>
              </w:rPr>
              <w:t>12</w:t>
            </w:r>
            <w:r w:rsidRPr="006D3C0B">
              <w:rPr>
                <w:rFonts w:ascii="Arial" w:hAnsi="Arial" w:cs="Arial"/>
              </w:rPr>
              <w:t>, 2021</w:t>
            </w:r>
          </w:p>
        </w:tc>
        <w:tc>
          <w:tcPr>
            <w:tcW w:w="5760"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7"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64244F">
        <w:trPr>
          <w:jc w:val="right"/>
        </w:trPr>
        <w:tc>
          <w:tcPr>
            <w:tcW w:w="2695" w:type="dxa"/>
            <w:shd w:val="clear" w:color="auto" w:fill="auto"/>
            <w:vAlign w:val="center"/>
          </w:tcPr>
          <w:p w14:paraId="277C0E22" w14:textId="760573AE" w:rsidR="00FF799C" w:rsidRPr="006D3C0B" w:rsidRDefault="00F74DCC" w:rsidP="00E72F5A">
            <w:pPr>
              <w:jc w:val="center"/>
              <w:rPr>
                <w:rFonts w:ascii="Arial" w:hAnsi="Arial" w:cs="Arial"/>
              </w:rPr>
            </w:pPr>
            <w:r>
              <w:rPr>
                <w:rFonts w:ascii="Arial" w:hAnsi="Arial" w:cs="Arial"/>
              </w:rPr>
              <w:t>March 25</w:t>
            </w:r>
            <w:r w:rsidR="00682B32" w:rsidRPr="006D3C0B">
              <w:rPr>
                <w:rFonts w:ascii="Arial" w:hAnsi="Arial" w:cs="Arial"/>
              </w:rPr>
              <w:t>, 2021</w:t>
            </w:r>
          </w:p>
        </w:tc>
        <w:tc>
          <w:tcPr>
            <w:tcW w:w="5760"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303F52E" w14:textId="77777777" w:rsidTr="0064244F">
        <w:trPr>
          <w:jc w:val="right"/>
        </w:trPr>
        <w:tc>
          <w:tcPr>
            <w:tcW w:w="2695" w:type="dxa"/>
            <w:shd w:val="clear" w:color="auto" w:fill="auto"/>
            <w:vAlign w:val="center"/>
          </w:tcPr>
          <w:p w14:paraId="7E5F4B5C" w14:textId="7C073D02" w:rsidR="00D03141" w:rsidRPr="006D3C0B" w:rsidRDefault="00F74DCC" w:rsidP="00E72F5A">
            <w:pPr>
              <w:jc w:val="center"/>
              <w:rPr>
                <w:rFonts w:ascii="Arial" w:hAnsi="Arial" w:cs="Arial"/>
              </w:rPr>
            </w:pPr>
            <w:r>
              <w:rPr>
                <w:rFonts w:ascii="Arial" w:hAnsi="Arial" w:cs="Arial"/>
              </w:rPr>
              <w:t>April</w:t>
            </w:r>
            <w:r w:rsidR="00682B32" w:rsidRPr="006D3C0B">
              <w:rPr>
                <w:rFonts w:ascii="Arial" w:hAnsi="Arial" w:cs="Arial"/>
              </w:rPr>
              <w:t xml:space="preserve"> 2021</w:t>
            </w:r>
          </w:p>
        </w:tc>
        <w:tc>
          <w:tcPr>
            <w:tcW w:w="5760" w:type="dxa"/>
            <w:shd w:val="clear" w:color="auto" w:fill="auto"/>
          </w:tcPr>
          <w:p w14:paraId="28DAF55F"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5EC4E3B6" w14:textId="77777777" w:rsidTr="0064244F">
        <w:trPr>
          <w:jc w:val="right"/>
        </w:trPr>
        <w:tc>
          <w:tcPr>
            <w:tcW w:w="2695" w:type="dxa"/>
            <w:shd w:val="clear" w:color="auto" w:fill="auto"/>
            <w:vAlign w:val="center"/>
          </w:tcPr>
          <w:p w14:paraId="79E1E456" w14:textId="3FF84FA3" w:rsidR="00FF799C" w:rsidRPr="006D3C0B" w:rsidRDefault="00682B32" w:rsidP="00E72F5A">
            <w:pPr>
              <w:jc w:val="center"/>
              <w:rPr>
                <w:rFonts w:ascii="Arial" w:hAnsi="Arial" w:cs="Arial"/>
              </w:rPr>
            </w:pPr>
            <w:r w:rsidRPr="006D3C0B">
              <w:rPr>
                <w:rFonts w:ascii="Arial" w:hAnsi="Arial" w:cs="Arial"/>
              </w:rPr>
              <w:t>May 2021</w:t>
            </w:r>
          </w:p>
        </w:tc>
        <w:tc>
          <w:tcPr>
            <w:tcW w:w="5760" w:type="dxa"/>
            <w:shd w:val="clear" w:color="auto" w:fill="auto"/>
          </w:tcPr>
          <w:p w14:paraId="6A01B68B" w14:textId="77777777" w:rsidR="00FF799C" w:rsidRPr="00235785" w:rsidRDefault="00FF799C" w:rsidP="00024507">
            <w:pPr>
              <w:rPr>
                <w:rFonts w:ascii="Arial" w:hAnsi="Arial" w:cs="Arial"/>
              </w:rPr>
            </w:pPr>
            <w:r>
              <w:rPr>
                <w:rFonts w:ascii="Arial" w:hAnsi="Arial" w:cs="Arial"/>
              </w:rPr>
              <w:t>Vendor Selection/Award</w:t>
            </w:r>
          </w:p>
        </w:tc>
      </w:tr>
    </w:tbl>
    <w:p w14:paraId="112F884A" w14:textId="56EF6791" w:rsidR="00206A37" w:rsidRPr="006D3C0B" w:rsidRDefault="00FF799C" w:rsidP="00206A37">
      <w:pPr>
        <w:rPr>
          <w:rFonts w:ascii="Arial" w:hAnsi="Arial" w:cs="Arial"/>
          <w:b/>
          <w:szCs w:val="20"/>
        </w:rPr>
      </w:pPr>
      <w:r>
        <w:rPr>
          <w:rFonts w:ascii="Arial" w:hAnsi="Arial" w:cs="Arial"/>
          <w:b/>
          <w:szCs w:val="20"/>
        </w:rPr>
        <w:tab/>
      </w: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77777777" w:rsidR="00FF799C" w:rsidRDefault="00FF799C"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8"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1C0F4BF3" w14:textId="24C383D2"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46808506" w14:textId="6DF0A4E7" w:rsidR="003141B0" w:rsidRDefault="008470B3" w:rsidP="006D3C0B">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2029CE46" w14:textId="77777777" w:rsidR="003141B0" w:rsidRDefault="003141B0" w:rsidP="00E72F5A">
      <w:pPr>
        <w:ind w:left="1440"/>
        <w:rPr>
          <w:rFonts w:ascii="Arial" w:hAnsi="Arial" w:cs="Arial"/>
        </w:rPr>
      </w:pPr>
    </w:p>
    <w:p w14:paraId="2B918C7B" w14:textId="0B142DB2" w:rsidR="00A948FC" w:rsidRDefault="00A948FC" w:rsidP="00E72F5A">
      <w:pPr>
        <w:ind w:left="1440"/>
        <w:rPr>
          <w:rFonts w:ascii="Arial" w:hAnsi="Arial" w:cs="Arial"/>
        </w:rPr>
      </w:pPr>
      <w:r>
        <w:rPr>
          <w:rFonts w:ascii="Arial" w:hAnsi="Arial" w:cs="Arial"/>
        </w:rPr>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19"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32148B20" w14:textId="3C1BEBFC" w:rsidR="009C3057" w:rsidRDefault="009C3057" w:rsidP="006D3C0B">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r w:rsidR="006D3C0B">
        <w:rPr>
          <w:rFonts w:ascii="Arial" w:hAnsi="Arial" w:cs="Arial"/>
        </w:rPr>
        <w:t>Due to the pandemic, there will be no public bid opening.</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lastRenderedPageBreak/>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76E3D992" w14:textId="77777777" w:rsidR="00A96F9B" w:rsidRDefault="00121024" w:rsidP="00342311">
      <w:pPr>
        <w:rPr>
          <w:rFonts w:ascii="Arial" w:hAnsi="Arial" w:cs="Arial"/>
          <w:b/>
          <w:szCs w:val="20"/>
        </w:rPr>
      </w:pPr>
      <w:r>
        <w:rPr>
          <w:rFonts w:ascii="Arial" w:hAnsi="Arial" w:cs="Arial"/>
          <w:b/>
          <w:szCs w:val="20"/>
        </w:rPr>
        <w:tab/>
      </w:r>
      <w:r w:rsidR="00A96F9B">
        <w:rPr>
          <w:rFonts w:ascii="Arial" w:hAnsi="Arial" w:cs="Arial"/>
          <w:b/>
          <w:szCs w:val="20"/>
        </w:rPr>
        <w:br w:type="page"/>
      </w:r>
    </w:p>
    <w:p w14:paraId="15E0281E" w14:textId="1FCF8311" w:rsidR="00342311" w:rsidRDefault="00121024" w:rsidP="00342311">
      <w:pPr>
        <w:rPr>
          <w:rFonts w:ascii="Arial" w:hAnsi="Arial" w:cs="Arial"/>
          <w:b/>
          <w:szCs w:val="20"/>
        </w:rPr>
      </w:pPr>
      <w:r>
        <w:rPr>
          <w:rFonts w:ascii="Arial" w:hAnsi="Arial" w:cs="Arial"/>
          <w:b/>
          <w:szCs w:val="20"/>
        </w:rPr>
        <w:lastRenderedPageBreak/>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2"/>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3"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4"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368C3C1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6D3C0B">
        <w:rPr>
          <w:rFonts w:ascii="Arial" w:hAnsi="Arial" w:cs="Arial"/>
        </w:rPr>
        <w:t>2.4</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7336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33662">
        <w:rPr>
          <w:rFonts w:ascii="Arial" w:hAnsi="Arial" w:cs="Arial"/>
          <w:b/>
          <w:szCs w:val="20"/>
          <w:u w:val="single"/>
        </w:rPr>
        <w:t>Evaluation Criteria</w:t>
      </w:r>
    </w:p>
    <w:p w14:paraId="0E197F4C" w14:textId="77777777" w:rsidR="00317C62" w:rsidRPr="00733662" w:rsidRDefault="00317C62" w:rsidP="00317C62">
      <w:pPr>
        <w:rPr>
          <w:rFonts w:ascii="Arial" w:hAnsi="Arial" w:cs="Arial"/>
        </w:rPr>
      </w:pPr>
      <w:r w:rsidRPr="00733662">
        <w:rPr>
          <w:rFonts w:ascii="Arial" w:hAnsi="Arial" w:cs="Arial"/>
          <w:b/>
          <w:szCs w:val="20"/>
        </w:rPr>
        <w:tab/>
      </w:r>
      <w:r w:rsidRPr="00733662">
        <w:rPr>
          <w:rFonts w:ascii="Arial" w:hAnsi="Arial" w:cs="Arial"/>
          <w:b/>
          <w:szCs w:val="20"/>
        </w:rPr>
        <w:tab/>
      </w:r>
      <w:r w:rsidRPr="00733662">
        <w:rPr>
          <w:rFonts w:ascii="Arial" w:hAnsi="Arial" w:cs="Arial"/>
        </w:rPr>
        <w:t>The proposals will be scored using the following criteria:</w:t>
      </w:r>
    </w:p>
    <w:p w14:paraId="03352FC0" w14:textId="77777777" w:rsidR="00317C62" w:rsidRPr="00733662" w:rsidRDefault="00317C62" w:rsidP="00774952">
      <w:pPr>
        <w:rPr>
          <w:rFonts w:ascii="Arial" w:hAnsi="Arial" w:cs="Arial"/>
          <w:b/>
          <w:szCs w:val="20"/>
        </w:rPr>
      </w:pPr>
      <w:r w:rsidRPr="00733662">
        <w:rPr>
          <w:rFonts w:ascii="Arial" w:hAnsi="Arial" w:cs="Arial"/>
          <w:b/>
          <w:szCs w:val="20"/>
        </w:rPr>
        <w:tab/>
      </w:r>
      <w:r w:rsidRPr="00733662">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733662" w14:paraId="1C97690E"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317C62" w:rsidRPr="00733662" w:rsidRDefault="00317C62" w:rsidP="00317C62">
            <w:pPr>
              <w:rPr>
                <w:rFonts w:ascii="Calibri" w:hAnsi="Calibri"/>
                <w:b/>
                <w:bCs/>
                <w:color w:val="000000"/>
              </w:rPr>
            </w:pPr>
            <w:r w:rsidRPr="007336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77777777" w:rsidR="00317C62" w:rsidRPr="00733662" w:rsidRDefault="00317C62" w:rsidP="00317C62">
            <w:pPr>
              <w:jc w:val="center"/>
              <w:rPr>
                <w:rFonts w:ascii="Calibri" w:hAnsi="Calibri"/>
                <w:b/>
                <w:bCs/>
                <w:color w:val="000000"/>
              </w:rPr>
            </w:pPr>
            <w:r w:rsidRPr="00733662">
              <w:rPr>
                <w:rFonts w:ascii="Calibri" w:hAnsi="Calibri"/>
                <w:b/>
                <w:bCs/>
                <w:color w:val="000000"/>
              </w:rPr>
              <w:t>Percent</w:t>
            </w:r>
          </w:p>
        </w:tc>
      </w:tr>
      <w:tr w:rsidR="00317C62" w:rsidRPr="00733662" w14:paraId="1AF61A4F"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3492AE97" w14:textId="207DA948" w:rsidR="00317C62" w:rsidRPr="00A96F9B" w:rsidRDefault="00A96F9B" w:rsidP="00A96F9B">
            <w:pPr>
              <w:rPr>
                <w:rFonts w:ascii="Calibri" w:hAnsi="Calibri"/>
                <w:color w:val="000000"/>
              </w:rPr>
            </w:pPr>
            <w:r w:rsidRPr="00A96F9B">
              <w:rPr>
                <w:rFonts w:ascii="Calibri" w:hAnsi="Calibri"/>
                <w:b/>
                <w:color w:val="000000"/>
              </w:rPr>
              <w:t xml:space="preserve">Agency Experience and Qualifications </w:t>
            </w:r>
            <w:r w:rsidR="00D03141" w:rsidRPr="00A96F9B">
              <w:rPr>
                <w:rFonts w:ascii="Calibri" w:hAnsi="Calibri"/>
                <w:color w:val="000000"/>
              </w:rPr>
              <w:t xml:space="preserve">(Section </w:t>
            </w:r>
            <w:r w:rsidR="00194B52" w:rsidRPr="00A96F9B">
              <w:rPr>
                <w:rFonts w:ascii="Calibri" w:hAnsi="Calibri"/>
                <w:color w:val="000000"/>
              </w:rPr>
              <w:t>4</w:t>
            </w:r>
            <w:r w:rsidR="00D03141" w:rsidRPr="00A96F9B">
              <w:rPr>
                <w:rFonts w:ascii="Calibri" w:hAnsi="Calibri"/>
                <w:color w:val="000000"/>
              </w:rPr>
              <w:t>.</w:t>
            </w:r>
            <w:r w:rsidRPr="00A96F9B">
              <w:rPr>
                <w:rFonts w:ascii="Calibri" w:hAnsi="Calibri"/>
                <w:color w:val="000000"/>
              </w:rPr>
              <w:t>3</w:t>
            </w:r>
            <w:r w:rsidR="00317C62" w:rsidRPr="00A96F9B">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691A5B22" w:rsidR="00317C62" w:rsidRPr="00A96F9B" w:rsidRDefault="00A96F9B" w:rsidP="00317C62">
            <w:pPr>
              <w:jc w:val="center"/>
              <w:rPr>
                <w:rFonts w:ascii="Calibri" w:hAnsi="Calibri"/>
                <w:color w:val="000000"/>
              </w:rPr>
            </w:pPr>
            <w:r w:rsidRPr="00A96F9B">
              <w:rPr>
                <w:rFonts w:ascii="Calibri" w:hAnsi="Calibri"/>
                <w:color w:val="000000"/>
              </w:rPr>
              <w:t>30</w:t>
            </w:r>
            <w:r w:rsidR="00317C62" w:rsidRPr="00A96F9B">
              <w:rPr>
                <w:rFonts w:ascii="Calibri" w:hAnsi="Calibri"/>
                <w:color w:val="000000"/>
              </w:rPr>
              <w:t>%</w:t>
            </w:r>
          </w:p>
        </w:tc>
      </w:tr>
      <w:tr w:rsidR="00317C62" w:rsidRPr="00733662" w14:paraId="36CBC5C0"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4DE2E9F9" w14:textId="77777777" w:rsidR="00A96F9B" w:rsidRPr="00A96F9B" w:rsidRDefault="00A96F9B" w:rsidP="00A96F9B">
            <w:pPr>
              <w:rPr>
                <w:rFonts w:ascii="Calibri" w:hAnsi="Calibri"/>
                <w:color w:val="000000"/>
              </w:rPr>
            </w:pPr>
            <w:r w:rsidRPr="00A96F9B">
              <w:rPr>
                <w:rFonts w:ascii="Calibri" w:hAnsi="Calibri"/>
                <w:b/>
                <w:color w:val="000000"/>
              </w:rPr>
              <w:t xml:space="preserve">Experience and Qualifications for the Proposed Program </w:t>
            </w:r>
          </w:p>
          <w:p w14:paraId="5CDCF9E0" w14:textId="5EB7D7E9" w:rsidR="00317C62" w:rsidRPr="00A96F9B" w:rsidRDefault="00D03141" w:rsidP="00A96F9B">
            <w:pPr>
              <w:rPr>
                <w:rFonts w:ascii="Calibri" w:hAnsi="Calibri"/>
                <w:b/>
                <w:color w:val="000000"/>
              </w:rPr>
            </w:pPr>
            <w:r w:rsidRPr="00A96F9B">
              <w:rPr>
                <w:rFonts w:ascii="Calibri" w:hAnsi="Calibri"/>
                <w:color w:val="000000"/>
              </w:rPr>
              <w:t xml:space="preserve">(Section </w:t>
            </w:r>
            <w:r w:rsidR="00194B52" w:rsidRPr="00A96F9B">
              <w:rPr>
                <w:rFonts w:ascii="Calibri" w:hAnsi="Calibri"/>
                <w:color w:val="000000"/>
              </w:rPr>
              <w:t>4</w:t>
            </w:r>
            <w:r w:rsidRPr="00A96F9B">
              <w:rPr>
                <w:rFonts w:ascii="Calibri" w:hAnsi="Calibri"/>
                <w:color w:val="000000"/>
              </w:rPr>
              <w:t>.</w:t>
            </w:r>
            <w:r w:rsidR="00A96F9B" w:rsidRPr="00A96F9B">
              <w:rPr>
                <w:rFonts w:ascii="Calibri" w:hAnsi="Calibri"/>
                <w:color w:val="000000"/>
              </w:rPr>
              <w:t>4</w:t>
            </w:r>
            <w:r w:rsidR="00317C62" w:rsidRPr="00A96F9B">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246AF87E" w14:textId="53F0EB31" w:rsidR="00317C62" w:rsidRPr="00A96F9B" w:rsidRDefault="00A96F9B" w:rsidP="00317C62">
            <w:pPr>
              <w:jc w:val="center"/>
              <w:rPr>
                <w:rFonts w:ascii="Calibri" w:hAnsi="Calibri"/>
                <w:color w:val="000000"/>
              </w:rPr>
            </w:pPr>
            <w:r w:rsidRPr="00A96F9B">
              <w:rPr>
                <w:rFonts w:ascii="Calibri" w:hAnsi="Calibri"/>
                <w:color w:val="000000"/>
              </w:rPr>
              <w:t>30</w:t>
            </w:r>
            <w:r w:rsidR="00317C62" w:rsidRPr="00A96F9B">
              <w:rPr>
                <w:rFonts w:ascii="Calibri" w:hAnsi="Calibri"/>
                <w:color w:val="000000"/>
              </w:rPr>
              <w:t>%</w:t>
            </w:r>
          </w:p>
        </w:tc>
      </w:tr>
      <w:tr w:rsidR="00317C62" w:rsidRPr="00733662" w14:paraId="0EC4999D"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19591660" w14:textId="6639BD22" w:rsidR="00317C62" w:rsidRPr="00A96F9B" w:rsidRDefault="00A96F9B" w:rsidP="00194B52">
            <w:pPr>
              <w:rPr>
                <w:rFonts w:ascii="Calibri" w:hAnsi="Calibri"/>
                <w:color w:val="000000"/>
              </w:rPr>
            </w:pPr>
            <w:r w:rsidRPr="00A96F9B">
              <w:rPr>
                <w:rFonts w:ascii="Calibri" w:hAnsi="Calibri"/>
                <w:b/>
                <w:color w:val="000000"/>
              </w:rPr>
              <w:t xml:space="preserve">Program Strategies and Activities </w:t>
            </w:r>
            <w:r w:rsidR="00D03141" w:rsidRPr="00A96F9B">
              <w:rPr>
                <w:rFonts w:ascii="Calibri" w:hAnsi="Calibri"/>
                <w:color w:val="000000"/>
              </w:rPr>
              <w:t xml:space="preserve">(Section </w:t>
            </w:r>
            <w:r w:rsidR="00194B52" w:rsidRPr="00A96F9B">
              <w:rPr>
                <w:rFonts w:ascii="Calibri" w:hAnsi="Calibri"/>
                <w:color w:val="000000"/>
              </w:rPr>
              <w:t>4</w:t>
            </w:r>
            <w:r w:rsidR="00D03141" w:rsidRPr="00A96F9B">
              <w:rPr>
                <w:rFonts w:ascii="Calibri" w:hAnsi="Calibri"/>
                <w:color w:val="000000"/>
              </w:rPr>
              <w:t>.</w:t>
            </w:r>
            <w:r w:rsidRPr="00A96F9B">
              <w:rPr>
                <w:rFonts w:ascii="Calibri" w:hAnsi="Calibri"/>
                <w:color w:val="000000"/>
              </w:rPr>
              <w:t>5</w:t>
            </w:r>
            <w:r w:rsidR="00317C62" w:rsidRPr="00A96F9B">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09BC1029" w14:textId="062792B9" w:rsidR="00317C62" w:rsidRPr="00A96F9B" w:rsidRDefault="00A96F9B" w:rsidP="00317C62">
            <w:pPr>
              <w:jc w:val="center"/>
              <w:rPr>
                <w:rFonts w:ascii="Calibri" w:hAnsi="Calibri"/>
                <w:color w:val="000000"/>
              </w:rPr>
            </w:pPr>
            <w:r w:rsidRPr="00A96F9B">
              <w:rPr>
                <w:rFonts w:ascii="Calibri" w:hAnsi="Calibri"/>
                <w:color w:val="000000"/>
              </w:rPr>
              <w:t>20</w:t>
            </w:r>
            <w:r w:rsidR="00317C62" w:rsidRPr="00A96F9B">
              <w:rPr>
                <w:rFonts w:ascii="Calibri" w:hAnsi="Calibri"/>
                <w:color w:val="000000"/>
              </w:rPr>
              <w:t>%</w:t>
            </w:r>
          </w:p>
        </w:tc>
      </w:tr>
      <w:tr w:rsidR="00317C62" w:rsidRPr="00733662" w14:paraId="40041021"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4DF21C89" w14:textId="77777777" w:rsidR="00317C62" w:rsidRPr="00733662" w:rsidRDefault="00317C62" w:rsidP="00317C62">
            <w:pPr>
              <w:rPr>
                <w:rFonts w:ascii="Calibri" w:hAnsi="Calibri"/>
                <w:b/>
                <w:bCs/>
                <w:color w:val="000000"/>
              </w:rPr>
            </w:pPr>
            <w:r w:rsidRPr="007336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5C3D8AD6" w14:textId="77777777" w:rsidR="00317C62" w:rsidRPr="00733662" w:rsidRDefault="00317C62" w:rsidP="00317C62">
            <w:pPr>
              <w:jc w:val="center"/>
              <w:rPr>
                <w:rFonts w:ascii="Calibri" w:hAnsi="Calibri"/>
                <w:b/>
                <w:bCs/>
                <w:color w:val="000000"/>
              </w:rPr>
            </w:pPr>
            <w:r w:rsidRPr="00733662">
              <w:rPr>
                <w:rFonts w:ascii="Calibri" w:hAnsi="Calibri"/>
                <w:b/>
                <w:bCs/>
                <w:color w:val="000000"/>
              </w:rPr>
              <w:t>Percent</w:t>
            </w:r>
          </w:p>
        </w:tc>
      </w:tr>
      <w:tr w:rsidR="00317C62" w:rsidRPr="00317C62" w14:paraId="5B99D2C2"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76EB9A67" w14:textId="77777777" w:rsidR="00317C62" w:rsidRPr="00733662" w:rsidRDefault="00317C62" w:rsidP="00317C62">
            <w:pPr>
              <w:rPr>
                <w:rFonts w:ascii="Calibri" w:hAnsi="Calibri"/>
                <w:b/>
                <w:color w:val="000000"/>
              </w:rPr>
            </w:pPr>
            <w:r w:rsidRPr="00733662">
              <w:rPr>
                <w:rFonts w:ascii="Calibri" w:hAnsi="Calibri"/>
                <w:b/>
                <w:color w:val="000000"/>
              </w:rPr>
              <w:t xml:space="preserve">Cost </w:t>
            </w:r>
          </w:p>
          <w:p w14:paraId="478F4825" w14:textId="1170A446" w:rsidR="00317C62" w:rsidRPr="00733662" w:rsidRDefault="00317C62" w:rsidP="00194B52">
            <w:pPr>
              <w:rPr>
                <w:rFonts w:ascii="Calibri" w:hAnsi="Calibri"/>
                <w:color w:val="000000"/>
              </w:rPr>
            </w:pPr>
            <w:r w:rsidRPr="00733662">
              <w:rPr>
                <w:rFonts w:ascii="Calibri" w:hAnsi="Calibri"/>
                <w:color w:val="000000"/>
              </w:rPr>
              <w:t xml:space="preserve">(Section </w:t>
            </w:r>
            <w:r w:rsidR="00194B52" w:rsidRPr="00733662">
              <w:rPr>
                <w:rFonts w:ascii="Calibri" w:hAnsi="Calibri"/>
                <w:color w:val="000000"/>
              </w:rPr>
              <w:t>5</w:t>
            </w:r>
            <w:r w:rsidRPr="007336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ECF8E7A" w14:textId="085B2C7F" w:rsidR="00317C62" w:rsidRPr="00317C62" w:rsidRDefault="00A96F9B" w:rsidP="00317C62">
            <w:pPr>
              <w:jc w:val="center"/>
              <w:rPr>
                <w:rFonts w:ascii="Calibri" w:hAnsi="Calibri"/>
                <w:color w:val="000000"/>
              </w:rPr>
            </w:pPr>
            <w:r>
              <w:rPr>
                <w:rFonts w:ascii="Calibri" w:hAnsi="Calibri"/>
                <w:color w:val="000000"/>
              </w:rPr>
              <w:t>2</w:t>
            </w:r>
            <w:r w:rsidR="00317C62" w:rsidRPr="00733662">
              <w:rPr>
                <w:rFonts w:ascii="Calibri" w:hAnsi="Calibri"/>
                <w:color w:val="000000"/>
              </w:rPr>
              <w:t>0%</w:t>
            </w:r>
          </w:p>
        </w:tc>
      </w:tr>
      <w:tr w:rsidR="00317C62" w:rsidRPr="00317C62" w14:paraId="00AC1463"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373740A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DB84140"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6496CF29" w14:textId="77777777"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D4761F5" w14:textId="77777777" w:rsidR="006D3C0B" w:rsidRDefault="00121024" w:rsidP="00BB4579">
      <w:pPr>
        <w:rPr>
          <w:rFonts w:ascii="Arial" w:hAnsi="Arial" w:cs="Arial"/>
          <w:b/>
          <w:szCs w:val="20"/>
        </w:rPr>
      </w:pPr>
      <w:r>
        <w:rPr>
          <w:rFonts w:ascii="Arial" w:hAnsi="Arial" w:cs="Arial"/>
          <w:b/>
          <w:szCs w:val="20"/>
        </w:rPr>
        <w:tab/>
      </w:r>
    </w:p>
    <w:p w14:paraId="51E6DACD" w14:textId="77777777" w:rsidR="006D3C0B" w:rsidRDefault="006D3C0B">
      <w:pPr>
        <w:rPr>
          <w:rFonts w:ascii="Arial" w:hAnsi="Arial" w:cs="Arial"/>
          <w:b/>
          <w:szCs w:val="20"/>
        </w:rPr>
      </w:pPr>
      <w:r>
        <w:rPr>
          <w:rFonts w:ascii="Arial" w:hAnsi="Arial" w:cs="Arial"/>
          <w:b/>
          <w:szCs w:val="20"/>
        </w:rPr>
        <w:br w:type="page"/>
      </w:r>
    </w:p>
    <w:p w14:paraId="0A8AD68D" w14:textId="0685B113" w:rsidR="00317C62" w:rsidRPr="00BB4579" w:rsidRDefault="00317C62" w:rsidP="00BB4579">
      <w:pPr>
        <w:rPr>
          <w:rFonts w:ascii="Arial" w:hAnsi="Arial" w:cs="Arial"/>
          <w:b/>
          <w:szCs w:val="20"/>
        </w:rPr>
      </w:pPr>
      <w:r w:rsidRPr="00317C62">
        <w:rPr>
          <w:rFonts w:ascii="Arial" w:hAnsi="Arial" w:cs="Arial"/>
          <w:b/>
        </w:rPr>
        <w:lastRenderedPageBreak/>
        <w:t>2.</w:t>
      </w:r>
      <w:r w:rsidR="00A4194C">
        <w:rPr>
          <w:rFonts w:ascii="Arial" w:hAnsi="Arial" w:cs="Arial"/>
          <w:b/>
        </w:rPr>
        <w:t>5</w:t>
      </w:r>
      <w:r w:rsidRPr="00317C62">
        <w:rPr>
          <w:rFonts w:ascii="Arial" w:hAnsi="Arial" w:cs="Arial"/>
          <w:b/>
        </w:rPr>
        <w:tab/>
      </w:r>
      <w:r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5"/>
          <w:headerReference w:type="first" r:id="rId26"/>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2C3C47">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7"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8" w:history="1">
        <w:r w:rsidRPr="007745F6">
          <w:rPr>
            <w:rStyle w:val="Hyperlink"/>
            <w:rFonts w:ascii="Arial" w:hAnsi="Arial" w:cs="Arial"/>
            <w:szCs w:val="20"/>
          </w:rPr>
          <w:t>www.nlrb.gov</w:t>
        </w:r>
      </w:hyperlink>
      <w:r>
        <w:rPr>
          <w:rFonts w:ascii="Arial" w:hAnsi="Arial" w:cs="Arial"/>
          <w:szCs w:val="20"/>
        </w:rPr>
        <w:t xml:space="preserve"> and </w:t>
      </w:r>
      <w:hyperlink r:id="rId29"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2C3C47">
        <w:rPr>
          <w:rFonts w:ascii="Arial" w:hAnsi="Arial" w:cs="Arial"/>
          <w:b/>
          <w:szCs w:val="20"/>
          <w:u w:val="single"/>
        </w:rPr>
        <w:t>Scope of Services/Specification Overview</w:t>
      </w:r>
    </w:p>
    <w:p w14:paraId="32278281" w14:textId="2F9CEA82" w:rsidR="006D3C0B" w:rsidRPr="006D3C0B" w:rsidRDefault="006D3C0B" w:rsidP="006D3C0B">
      <w:pPr>
        <w:rPr>
          <w:rFonts w:ascii="Arial" w:hAnsi="Arial" w:cs="Arial"/>
          <w:szCs w:val="20"/>
        </w:rPr>
      </w:pPr>
      <w:r>
        <w:rPr>
          <w:rFonts w:ascii="Arial" w:hAnsi="Arial" w:cs="Arial"/>
          <w:b/>
          <w:szCs w:val="20"/>
        </w:rPr>
        <w:tab/>
      </w:r>
      <w:r w:rsidRPr="006D3C0B">
        <w:rPr>
          <w:rFonts w:ascii="Arial" w:hAnsi="Arial" w:cs="Arial"/>
          <w:szCs w:val="20"/>
        </w:rPr>
        <w:tab/>
        <w:t>After-Hours Phone Coverage for the Dane County Behavioral Health Resource Center</w:t>
      </w:r>
      <w:r w:rsidR="001665F4">
        <w:rPr>
          <w:rFonts w:ascii="Arial" w:hAnsi="Arial" w:cs="Arial"/>
          <w:szCs w:val="20"/>
        </w:rPr>
        <w:t>.</w:t>
      </w:r>
    </w:p>
    <w:p w14:paraId="30C65BD1" w14:textId="77777777" w:rsidR="006D3C0B" w:rsidRPr="006D3C0B" w:rsidRDefault="006D3C0B" w:rsidP="006D3C0B">
      <w:pPr>
        <w:ind w:left="1440"/>
        <w:rPr>
          <w:rFonts w:ascii="Arial" w:hAnsi="Arial" w:cs="Arial"/>
          <w:szCs w:val="20"/>
        </w:rPr>
      </w:pPr>
      <w:r w:rsidRPr="006D3C0B">
        <w:rPr>
          <w:rFonts w:ascii="Arial" w:hAnsi="Arial" w:cs="Arial"/>
          <w:szCs w:val="20"/>
        </w:rPr>
        <w:t xml:space="preserve">The Behavioral Health Resource Center (BHRC) is designed to effectively and efficiently connect individuals with the care they need. The BHRC provides access to information about behavioral health and other resources in Dane County along with expert assistance with system navigation. Its purpose is to optimize care coordination by creating efficient pathways with warm hand-offs across systems. The BHRC first opened in November 2020 and maintains routine weekday office hours that align with normal business hours so as to effectively coordinate with providers to get individuals connected to services in real time. </w:t>
      </w:r>
    </w:p>
    <w:p w14:paraId="473C840D" w14:textId="77777777" w:rsidR="006D3C0B" w:rsidRDefault="006D3C0B" w:rsidP="006D3C0B">
      <w:pPr>
        <w:rPr>
          <w:rFonts w:ascii="Arial" w:hAnsi="Arial" w:cs="Arial"/>
          <w:szCs w:val="20"/>
        </w:rPr>
      </w:pPr>
    </w:p>
    <w:p w14:paraId="44BD294E" w14:textId="11E70DDF" w:rsidR="006D3C0B" w:rsidRPr="006D3C0B" w:rsidRDefault="006D3C0B" w:rsidP="006D3C0B">
      <w:pPr>
        <w:ind w:left="1440"/>
        <w:rPr>
          <w:rFonts w:ascii="Arial" w:hAnsi="Arial" w:cs="Arial"/>
          <w:szCs w:val="20"/>
        </w:rPr>
      </w:pPr>
      <w:r w:rsidRPr="006D3C0B">
        <w:rPr>
          <w:rFonts w:ascii="Arial" w:hAnsi="Arial" w:cs="Arial"/>
          <w:szCs w:val="20"/>
        </w:rPr>
        <w:t>The BHRC currently offers a website (</w:t>
      </w:r>
      <w:hyperlink r:id="rId30" w:history="1">
        <w:r w:rsidRPr="006D3C0B">
          <w:rPr>
            <w:rStyle w:val="Hyperlink"/>
            <w:rFonts w:ascii="Arial" w:hAnsi="Arial" w:cs="Arial"/>
            <w:szCs w:val="20"/>
          </w:rPr>
          <w:t>https://danebhrc.org/</w:t>
        </w:r>
      </w:hyperlink>
      <w:r w:rsidRPr="006D3C0B">
        <w:rPr>
          <w:rFonts w:ascii="Arial" w:hAnsi="Arial" w:cs="Arial"/>
          <w:szCs w:val="20"/>
        </w:rPr>
        <w:t>) that features mental health and/or substance use resources in Dane County, resources for crisis situations, and the option to make a request for a consultation from BHRC staff. The primary phone number currently offers a phone tree for callers who do not receive a live answer. While the BHRC does not operate during the overnight hours</w:t>
      </w:r>
      <w:r w:rsidR="001665F4">
        <w:rPr>
          <w:rFonts w:ascii="Arial" w:hAnsi="Arial" w:cs="Arial"/>
          <w:szCs w:val="20"/>
        </w:rPr>
        <w:t xml:space="preserve"> or on weekends</w:t>
      </w:r>
      <w:r w:rsidRPr="006D3C0B">
        <w:rPr>
          <w:rFonts w:ascii="Arial" w:hAnsi="Arial" w:cs="Arial"/>
          <w:szCs w:val="20"/>
        </w:rPr>
        <w:t xml:space="preserve">, there is a need for a knowledgeable and trained workforce to respond to calls from the community. Calls are expected to come from people who need assistance for their own behavioral health concerns or the concerns of a loved one. The volume of the demand is unknown at this time. </w:t>
      </w:r>
    </w:p>
    <w:p w14:paraId="27E68102" w14:textId="77777777" w:rsidR="006D3C0B" w:rsidRPr="006D3C0B" w:rsidRDefault="006D3C0B" w:rsidP="006D3C0B">
      <w:pPr>
        <w:ind w:left="720" w:firstLine="720"/>
        <w:rPr>
          <w:rFonts w:ascii="Arial" w:hAnsi="Arial" w:cs="Arial"/>
          <w:szCs w:val="20"/>
        </w:rPr>
      </w:pPr>
      <w:r w:rsidRPr="006D3C0B">
        <w:rPr>
          <w:rFonts w:ascii="Arial" w:hAnsi="Arial" w:cs="Arial"/>
          <w:szCs w:val="20"/>
        </w:rPr>
        <w:t>Scope of Services</w:t>
      </w:r>
    </w:p>
    <w:p w14:paraId="50F0043D" w14:textId="77777777" w:rsidR="006D3C0B" w:rsidRPr="006D3C0B" w:rsidRDefault="006D3C0B" w:rsidP="006D3C0B">
      <w:pPr>
        <w:numPr>
          <w:ilvl w:val="0"/>
          <w:numId w:val="13"/>
        </w:numPr>
        <w:rPr>
          <w:rFonts w:ascii="Arial" w:hAnsi="Arial" w:cs="Arial"/>
          <w:szCs w:val="20"/>
        </w:rPr>
      </w:pPr>
      <w:r w:rsidRPr="006D3C0B">
        <w:rPr>
          <w:rFonts w:ascii="Arial" w:hAnsi="Arial" w:cs="Arial"/>
          <w:szCs w:val="20"/>
        </w:rPr>
        <w:t xml:space="preserve">Method for receiving calls transferred from the BHRC’s phone line. </w:t>
      </w:r>
    </w:p>
    <w:p w14:paraId="22DF8230" w14:textId="77777777" w:rsidR="006D3C0B" w:rsidRPr="006D3C0B" w:rsidRDefault="006D3C0B" w:rsidP="006D3C0B">
      <w:pPr>
        <w:numPr>
          <w:ilvl w:val="0"/>
          <w:numId w:val="13"/>
        </w:numPr>
        <w:rPr>
          <w:rFonts w:ascii="Arial" w:hAnsi="Arial" w:cs="Arial"/>
          <w:szCs w:val="20"/>
        </w:rPr>
      </w:pPr>
      <w:r w:rsidRPr="006D3C0B">
        <w:rPr>
          <w:rFonts w:ascii="Arial" w:hAnsi="Arial" w:cs="Arial"/>
          <w:szCs w:val="20"/>
        </w:rPr>
        <w:t xml:space="preserve">Have a good understanding of the resources available in Dane County in order to provide direction to those seeking assistance or services. </w:t>
      </w:r>
    </w:p>
    <w:p w14:paraId="73921FBC" w14:textId="10BD378F" w:rsidR="006D3C0B" w:rsidRPr="006D3C0B" w:rsidRDefault="006D3C0B" w:rsidP="006D3C0B">
      <w:pPr>
        <w:numPr>
          <w:ilvl w:val="0"/>
          <w:numId w:val="13"/>
        </w:numPr>
        <w:rPr>
          <w:rFonts w:ascii="Arial" w:hAnsi="Arial" w:cs="Arial"/>
          <w:szCs w:val="20"/>
        </w:rPr>
      </w:pPr>
      <w:r w:rsidRPr="006D3C0B">
        <w:rPr>
          <w:rFonts w:ascii="Arial" w:hAnsi="Arial" w:cs="Arial"/>
          <w:szCs w:val="20"/>
        </w:rPr>
        <w:t>Provide a trained and competent workforce that is capable of conducting risk assessments, supportive listening, and de-escalation</w:t>
      </w:r>
      <w:r w:rsidR="001665F4">
        <w:rPr>
          <w:rFonts w:ascii="Arial" w:hAnsi="Arial" w:cs="Arial"/>
          <w:szCs w:val="20"/>
        </w:rPr>
        <w:t>.</w:t>
      </w:r>
    </w:p>
    <w:p w14:paraId="47D86742" w14:textId="77777777" w:rsidR="006D3C0B" w:rsidRPr="006D3C0B" w:rsidRDefault="006D3C0B" w:rsidP="006D3C0B">
      <w:pPr>
        <w:numPr>
          <w:ilvl w:val="0"/>
          <w:numId w:val="13"/>
        </w:numPr>
        <w:rPr>
          <w:rFonts w:ascii="Arial" w:hAnsi="Arial" w:cs="Arial"/>
          <w:szCs w:val="20"/>
        </w:rPr>
      </w:pPr>
      <w:r w:rsidRPr="006D3C0B">
        <w:rPr>
          <w:rFonts w:ascii="Arial" w:hAnsi="Arial" w:cs="Arial"/>
          <w:szCs w:val="20"/>
        </w:rPr>
        <w:t xml:space="preserve">Triage overnight calls to the BHRC. </w:t>
      </w:r>
    </w:p>
    <w:p w14:paraId="53FE2179" w14:textId="77777777" w:rsidR="006D3C0B" w:rsidRPr="006D3C0B" w:rsidRDefault="006D3C0B" w:rsidP="006D3C0B">
      <w:pPr>
        <w:numPr>
          <w:ilvl w:val="0"/>
          <w:numId w:val="13"/>
        </w:numPr>
        <w:rPr>
          <w:rFonts w:ascii="Arial" w:hAnsi="Arial" w:cs="Arial"/>
          <w:szCs w:val="20"/>
        </w:rPr>
      </w:pPr>
      <w:r w:rsidRPr="006D3C0B">
        <w:rPr>
          <w:rFonts w:ascii="Arial" w:hAnsi="Arial" w:cs="Arial"/>
          <w:szCs w:val="20"/>
        </w:rPr>
        <w:t>Direct those callers who require immediate intervention to crisis resources as needed, providing a warm handoff to a crisis response.</w:t>
      </w:r>
    </w:p>
    <w:p w14:paraId="5756F845" w14:textId="77777777" w:rsidR="006D3C0B" w:rsidRPr="006D3C0B" w:rsidRDefault="006D3C0B" w:rsidP="006D3C0B">
      <w:pPr>
        <w:numPr>
          <w:ilvl w:val="0"/>
          <w:numId w:val="13"/>
        </w:numPr>
        <w:rPr>
          <w:rFonts w:ascii="Arial" w:hAnsi="Arial" w:cs="Arial"/>
          <w:szCs w:val="20"/>
        </w:rPr>
      </w:pPr>
      <w:r w:rsidRPr="006D3C0B">
        <w:rPr>
          <w:rFonts w:ascii="Arial" w:hAnsi="Arial" w:cs="Arial"/>
          <w:szCs w:val="20"/>
        </w:rPr>
        <w:t>Provide support and responses to callers that are consistent with the business needs of the BHRC. Gather sufficient information that is actionable by staff at the BHRC.</w:t>
      </w:r>
    </w:p>
    <w:p w14:paraId="3E7F5CB0" w14:textId="73FE532C" w:rsidR="006D3C0B" w:rsidRPr="006D3C0B" w:rsidRDefault="006D3C0B" w:rsidP="006D3C0B">
      <w:pPr>
        <w:numPr>
          <w:ilvl w:val="0"/>
          <w:numId w:val="13"/>
        </w:numPr>
        <w:rPr>
          <w:rFonts w:ascii="Arial" w:hAnsi="Arial" w:cs="Arial"/>
          <w:szCs w:val="20"/>
        </w:rPr>
      </w:pPr>
      <w:r w:rsidRPr="006D3C0B">
        <w:rPr>
          <w:rFonts w:ascii="Arial" w:hAnsi="Arial" w:cs="Arial"/>
          <w:szCs w:val="20"/>
        </w:rPr>
        <w:t xml:space="preserve">Provide a method for the passing of key information from overnight calls so they can be immediately acted upon the next business day in order to assure the continuity of care for overnight callers. </w:t>
      </w:r>
    </w:p>
    <w:p w14:paraId="2BCB597A" w14:textId="77777777" w:rsidR="006D3C0B" w:rsidRDefault="006D3C0B" w:rsidP="002C3C47">
      <w:pPr>
        <w:ind w:left="2160"/>
        <w:rPr>
          <w:rFonts w:ascii="Arial" w:hAnsi="Arial" w:cs="Arial"/>
          <w:szCs w:val="20"/>
        </w:rPr>
      </w:pPr>
    </w:p>
    <w:p w14:paraId="669B97BF" w14:textId="77777777" w:rsidR="006D3C0B" w:rsidRDefault="006D3C0B" w:rsidP="002C3C47">
      <w:pPr>
        <w:ind w:left="2160"/>
        <w:rPr>
          <w:rFonts w:ascii="Arial" w:hAnsi="Arial" w:cs="Arial"/>
          <w:szCs w:val="20"/>
        </w:rPr>
      </w:pPr>
    </w:p>
    <w:p w14:paraId="521785D1" w14:textId="77777777" w:rsidR="006D3C0B" w:rsidRDefault="006D3C0B" w:rsidP="006D3C0B">
      <w:pPr>
        <w:ind w:left="2160"/>
        <w:rPr>
          <w:rFonts w:ascii="Arial" w:hAnsi="Arial" w:cs="Arial"/>
          <w:szCs w:val="20"/>
        </w:rPr>
      </w:pPr>
    </w:p>
    <w:p w14:paraId="37139BD0" w14:textId="30C57FE3" w:rsidR="006D3C0B" w:rsidRPr="006D3C0B" w:rsidRDefault="006D3C0B" w:rsidP="006D3C0B">
      <w:pPr>
        <w:numPr>
          <w:ilvl w:val="0"/>
          <w:numId w:val="13"/>
        </w:numPr>
        <w:rPr>
          <w:rFonts w:ascii="Arial" w:hAnsi="Arial" w:cs="Arial"/>
          <w:szCs w:val="20"/>
        </w:rPr>
      </w:pPr>
      <w:r w:rsidRPr="006D3C0B">
        <w:rPr>
          <w:rFonts w:ascii="Arial" w:hAnsi="Arial" w:cs="Arial"/>
          <w:szCs w:val="20"/>
        </w:rPr>
        <w:lastRenderedPageBreak/>
        <w:t>Provide brief interventions or “light counseling” that will offer a supportive response to those who do not meet level of need for referral to the Dane County Crisis Unit.</w:t>
      </w:r>
    </w:p>
    <w:p w14:paraId="064D462B" w14:textId="77777777" w:rsidR="006D3C0B" w:rsidRPr="006D3C0B" w:rsidRDefault="006D3C0B" w:rsidP="006D3C0B">
      <w:pPr>
        <w:numPr>
          <w:ilvl w:val="0"/>
          <w:numId w:val="13"/>
        </w:numPr>
        <w:rPr>
          <w:rFonts w:ascii="Arial" w:hAnsi="Arial" w:cs="Arial"/>
          <w:szCs w:val="20"/>
        </w:rPr>
      </w:pPr>
      <w:r w:rsidRPr="006D3C0B">
        <w:rPr>
          <w:rFonts w:ascii="Arial" w:hAnsi="Arial" w:cs="Arial"/>
          <w:szCs w:val="20"/>
        </w:rPr>
        <w:t xml:space="preserve">Maintain documentation and other information in a way that is compliant with all applicable state and federal confidentiality statutes and regulations. </w:t>
      </w:r>
    </w:p>
    <w:p w14:paraId="5D899DA9" w14:textId="77777777" w:rsidR="006D3C0B" w:rsidRPr="006D3C0B" w:rsidRDefault="006D3C0B" w:rsidP="006D3C0B">
      <w:pPr>
        <w:numPr>
          <w:ilvl w:val="0"/>
          <w:numId w:val="13"/>
        </w:numPr>
        <w:rPr>
          <w:rFonts w:ascii="Arial" w:hAnsi="Arial" w:cs="Arial"/>
          <w:szCs w:val="20"/>
        </w:rPr>
      </w:pPr>
      <w:r w:rsidRPr="006D3C0B">
        <w:rPr>
          <w:rFonts w:ascii="Arial" w:hAnsi="Arial" w:cs="Arial"/>
          <w:szCs w:val="20"/>
        </w:rPr>
        <w:t xml:space="preserve">Have a method for evaluating and maintaining the quality of support provided to callers in the overnight hours. </w:t>
      </w:r>
    </w:p>
    <w:p w14:paraId="03724586" w14:textId="77777777" w:rsidR="006D3C0B" w:rsidRPr="006D3C0B" w:rsidRDefault="006D3C0B" w:rsidP="006D3C0B">
      <w:pPr>
        <w:numPr>
          <w:ilvl w:val="0"/>
          <w:numId w:val="13"/>
        </w:numPr>
        <w:rPr>
          <w:rFonts w:ascii="Arial" w:hAnsi="Arial" w:cs="Arial"/>
          <w:szCs w:val="20"/>
        </w:rPr>
      </w:pPr>
      <w:r w:rsidRPr="006D3C0B">
        <w:rPr>
          <w:rFonts w:ascii="Arial" w:hAnsi="Arial" w:cs="Arial"/>
          <w:szCs w:val="20"/>
        </w:rPr>
        <w:t>Minimize overlap/duplication of purpose with other existing resources (Crisis Line, Warmlines).</w:t>
      </w:r>
    </w:p>
    <w:p w14:paraId="51E1D316" w14:textId="2B31F094" w:rsidR="006D3C0B" w:rsidRPr="006D3C0B" w:rsidRDefault="006D3C0B" w:rsidP="006D3C0B">
      <w:pPr>
        <w:numPr>
          <w:ilvl w:val="0"/>
          <w:numId w:val="13"/>
        </w:numPr>
        <w:rPr>
          <w:rFonts w:ascii="Arial" w:hAnsi="Arial" w:cs="Arial"/>
          <w:szCs w:val="20"/>
        </w:rPr>
      </w:pPr>
      <w:r w:rsidRPr="006D3C0B">
        <w:rPr>
          <w:rFonts w:ascii="Arial" w:hAnsi="Arial" w:cs="Arial"/>
          <w:szCs w:val="20"/>
        </w:rPr>
        <w:t>Provide data/insight regarding the needs people experience outside of business hours that can inform potential future efforts to incorporate a more robust after</w:t>
      </w:r>
      <w:r w:rsidR="001665F4">
        <w:rPr>
          <w:rFonts w:ascii="Arial" w:hAnsi="Arial" w:cs="Arial"/>
          <w:szCs w:val="20"/>
        </w:rPr>
        <w:t>-</w:t>
      </w:r>
      <w:r w:rsidRPr="006D3C0B">
        <w:rPr>
          <w:rFonts w:ascii="Arial" w:hAnsi="Arial" w:cs="Arial"/>
          <w:szCs w:val="20"/>
        </w:rPr>
        <w:t>hours response.</w:t>
      </w:r>
    </w:p>
    <w:p w14:paraId="5F6BCFAD" w14:textId="77777777" w:rsidR="006D3C0B" w:rsidRPr="006D3C0B" w:rsidRDefault="006D3C0B" w:rsidP="006D3C0B">
      <w:pPr>
        <w:numPr>
          <w:ilvl w:val="0"/>
          <w:numId w:val="13"/>
        </w:numPr>
        <w:rPr>
          <w:rFonts w:ascii="Arial" w:hAnsi="Arial" w:cs="Arial"/>
          <w:szCs w:val="20"/>
        </w:rPr>
      </w:pPr>
      <w:r w:rsidRPr="006D3C0B">
        <w:rPr>
          <w:rFonts w:ascii="Arial" w:hAnsi="Arial" w:cs="Arial"/>
          <w:szCs w:val="20"/>
        </w:rPr>
        <w:t>Maintain close communication with the BHRC to assure that the business needs of the BHRC are being met.</w:t>
      </w:r>
    </w:p>
    <w:p w14:paraId="3944B751" w14:textId="22D05391" w:rsidR="00BA06FE" w:rsidRDefault="00BA06FE" w:rsidP="00774952">
      <w:pPr>
        <w:rPr>
          <w:rFonts w:ascii="Arial" w:hAnsi="Arial" w:cs="Arial"/>
          <w:b/>
          <w:szCs w:val="20"/>
        </w:rPr>
      </w:pPr>
    </w:p>
    <w:p w14:paraId="7DD14F9F" w14:textId="77777777" w:rsidR="00BA06FE" w:rsidRDefault="00BA06FE" w:rsidP="00774952">
      <w:pPr>
        <w:rPr>
          <w:rFonts w:ascii="Arial" w:hAnsi="Arial" w:cs="Arial"/>
          <w:b/>
          <w:szCs w:val="20"/>
        </w:rPr>
      </w:pPr>
    </w:p>
    <w:p w14:paraId="4B6291CB" w14:textId="77777777" w:rsidR="00BA06FE" w:rsidRDefault="00BA06FE" w:rsidP="00774952">
      <w:pPr>
        <w:rPr>
          <w:rFonts w:ascii="Arial" w:hAnsi="Arial" w:cs="Arial"/>
          <w:b/>
          <w:szCs w:val="20"/>
        </w:rPr>
      </w:pPr>
    </w:p>
    <w:p w14:paraId="4191465A" w14:textId="77777777" w:rsidR="00BA06FE" w:rsidRDefault="00BA06FE" w:rsidP="00774952">
      <w:pPr>
        <w:rPr>
          <w:rFonts w:ascii="Arial" w:hAnsi="Arial" w:cs="Arial"/>
          <w:b/>
          <w:szCs w:val="20"/>
        </w:rPr>
      </w:pPr>
    </w:p>
    <w:p w14:paraId="76705D2F" w14:textId="77777777" w:rsidR="00BA06FE" w:rsidRDefault="00BA06FE" w:rsidP="00774952">
      <w:pPr>
        <w:rPr>
          <w:rFonts w:ascii="Arial" w:hAnsi="Arial" w:cs="Arial"/>
          <w:b/>
          <w:szCs w:val="20"/>
        </w:rPr>
      </w:pPr>
    </w:p>
    <w:p w14:paraId="60ED186D" w14:textId="77777777" w:rsidR="00BA06FE" w:rsidRDefault="00BA06FE" w:rsidP="00774952">
      <w:pPr>
        <w:rPr>
          <w:rFonts w:ascii="Arial" w:hAnsi="Arial" w:cs="Arial"/>
          <w:b/>
          <w:szCs w:val="20"/>
        </w:rPr>
      </w:pPr>
    </w:p>
    <w:p w14:paraId="0855EEA2" w14:textId="77777777" w:rsidR="00F47E4D" w:rsidRDefault="00F47E4D" w:rsidP="00774952">
      <w:pPr>
        <w:rPr>
          <w:rFonts w:ascii="Arial" w:hAnsi="Arial" w:cs="Arial"/>
          <w:b/>
          <w:szCs w:val="20"/>
        </w:rPr>
        <w:sectPr w:rsidR="00F47E4D" w:rsidSect="00DF5639">
          <w:headerReference w:type="default" r:id="rId31"/>
          <w:headerReference w:type="first" r:id="rId32"/>
          <w:pgSz w:w="12240" w:h="15840"/>
          <w:pgMar w:top="720" w:right="720" w:bottom="720" w:left="720" w:header="540" w:footer="394" w:gutter="0"/>
          <w:cols w:space="720"/>
          <w:docGrid w:linePitch="326"/>
        </w:sectPr>
      </w:pPr>
    </w:p>
    <w:p w14:paraId="67FD61FF" w14:textId="3B3FBAD8"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4D8E30FB"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62F9DEDB"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26E750F3" w14:textId="77777777" w:rsidR="00121024" w:rsidRDefault="00121024" w:rsidP="00774952">
      <w:pPr>
        <w:rPr>
          <w:rFonts w:ascii="Arial" w:hAnsi="Arial" w:cs="Arial"/>
          <w:b/>
          <w:szCs w:val="20"/>
        </w:rPr>
      </w:pPr>
    </w:p>
    <w:p w14:paraId="7A194549" w14:textId="589C48CD" w:rsidR="00DB6E04" w:rsidRDefault="00121024" w:rsidP="0064244F">
      <w:pPr>
        <w:rPr>
          <w:rFonts w:ascii="Arial" w:hAnsi="Arial" w:cs="Arial"/>
          <w:b/>
          <w:szCs w:val="20"/>
        </w:rPr>
      </w:pPr>
      <w:r>
        <w:rPr>
          <w:rFonts w:ascii="Arial" w:hAnsi="Arial" w:cs="Arial"/>
          <w:b/>
          <w:szCs w:val="20"/>
        </w:rPr>
        <w:tab/>
        <w:t>4.3</w:t>
      </w:r>
      <w:r>
        <w:rPr>
          <w:rFonts w:ascii="Arial" w:hAnsi="Arial" w:cs="Arial"/>
          <w:b/>
          <w:szCs w:val="20"/>
        </w:rPr>
        <w:tab/>
      </w:r>
      <w:r w:rsidR="00DB6E04" w:rsidRPr="00DB6E04">
        <w:rPr>
          <w:rFonts w:ascii="Arial" w:hAnsi="Arial" w:cs="Arial"/>
          <w:b/>
          <w:szCs w:val="20"/>
          <w:u w:val="single"/>
        </w:rPr>
        <w:t xml:space="preserve">Tab 1: </w:t>
      </w:r>
      <w:r w:rsidR="00261570">
        <w:rPr>
          <w:rFonts w:ascii="Arial" w:hAnsi="Arial" w:cs="Arial"/>
          <w:b/>
          <w:szCs w:val="20"/>
          <w:u w:val="single"/>
        </w:rPr>
        <w:t xml:space="preserve">Agency </w:t>
      </w:r>
      <w:r w:rsidR="00DB6E04" w:rsidRPr="00DB6E04">
        <w:rPr>
          <w:rFonts w:ascii="Arial" w:hAnsi="Arial" w:cs="Arial"/>
          <w:b/>
          <w:szCs w:val="20"/>
          <w:u w:val="single"/>
        </w:rPr>
        <w:t>Experience and Qualifications</w:t>
      </w:r>
    </w:p>
    <w:p w14:paraId="00BDF7AF" w14:textId="29E9D656" w:rsidR="00DB6E04" w:rsidRPr="00DB6E04" w:rsidRDefault="00DB6E04" w:rsidP="00DB6E04">
      <w:pPr>
        <w:ind w:left="1440"/>
        <w:rPr>
          <w:rFonts w:ascii="Arial" w:hAnsi="Arial" w:cs="Arial"/>
        </w:rPr>
      </w:pPr>
      <w:r w:rsidRPr="00DB6E04">
        <w:rPr>
          <w:rFonts w:ascii="Arial" w:hAnsi="Arial" w:cs="Arial"/>
        </w:rPr>
        <w:t xml:space="preserve">Please provide an overview of your organization. Describe the staffing that will be used to meet the needs and expectations described in the RFP. The proposer shall describe qualifications for staff who would be assigned to the project and indicate whether they are currently employed or to be hired. </w:t>
      </w:r>
      <w:r w:rsidRPr="00DB6E04">
        <w:rPr>
          <w:rFonts w:ascii="Arial" w:hAnsi="Arial" w:cs="Arial"/>
        </w:rPr>
        <w:br/>
      </w:r>
    </w:p>
    <w:p w14:paraId="12D3A67B" w14:textId="3FDA2491" w:rsidR="00DB6E04" w:rsidRPr="00DB6E04" w:rsidRDefault="00DB6E04" w:rsidP="00DB6E04">
      <w:pPr>
        <w:ind w:left="1440"/>
        <w:rPr>
          <w:rFonts w:ascii="Arial" w:hAnsi="Arial" w:cs="Arial"/>
        </w:rPr>
      </w:pPr>
      <w:r w:rsidRPr="00DB6E04">
        <w:rPr>
          <w:rFonts w:ascii="Arial" w:hAnsi="Arial" w:cs="Arial"/>
        </w:rPr>
        <w:t xml:space="preserve">Additionally, the proposer shall provide information illustrating the administrative capabilities and structure of its agency and how the </w:t>
      </w:r>
      <w:r>
        <w:rPr>
          <w:rFonts w:ascii="Arial" w:hAnsi="Arial" w:cs="Arial"/>
        </w:rPr>
        <w:t xml:space="preserve">after-hours call </w:t>
      </w:r>
      <w:r w:rsidRPr="00DB6E04">
        <w:rPr>
          <w:rFonts w:ascii="Arial" w:hAnsi="Arial" w:cs="Arial"/>
        </w:rPr>
        <w:t>program fits into existing agency operations.</w:t>
      </w:r>
      <w:r w:rsidRPr="00DB6E04">
        <w:rPr>
          <w:rFonts w:ascii="Arial" w:hAnsi="Arial" w:cs="Arial"/>
        </w:rPr>
        <w:br/>
      </w:r>
    </w:p>
    <w:p w14:paraId="18E5DEC7" w14:textId="5CA66F1C" w:rsidR="00DB6E04" w:rsidRDefault="00DB6E04" w:rsidP="00DB6E04">
      <w:pPr>
        <w:ind w:left="1440"/>
        <w:rPr>
          <w:rFonts w:ascii="Arial" w:hAnsi="Arial" w:cs="Arial"/>
          <w:b/>
          <w:szCs w:val="20"/>
        </w:rPr>
      </w:pPr>
      <w:r w:rsidRPr="009C6565">
        <w:rPr>
          <w:rFonts w:ascii="Arial" w:hAnsi="Arial" w:cs="Arial"/>
        </w:rPr>
        <w:t>Provide résumés of key staff and copies of licenses, if applicable, and a listing of the proposers board of directors. These may be separate attachments.</w:t>
      </w:r>
    </w:p>
    <w:p w14:paraId="20A12D79" w14:textId="77777777" w:rsidR="00DB6E04" w:rsidRDefault="00DB6E04" w:rsidP="0064244F">
      <w:pPr>
        <w:rPr>
          <w:rFonts w:ascii="Arial" w:hAnsi="Arial" w:cs="Arial"/>
          <w:b/>
          <w:szCs w:val="20"/>
          <w:u w:val="single"/>
        </w:rPr>
      </w:pPr>
    </w:p>
    <w:p w14:paraId="5C550FED" w14:textId="0495C9F1" w:rsidR="0064244F" w:rsidRDefault="00DB6E04" w:rsidP="00DB6E04">
      <w:pPr>
        <w:ind w:firstLine="720"/>
        <w:rPr>
          <w:rFonts w:ascii="Arial" w:hAnsi="Arial" w:cs="Arial"/>
          <w:b/>
          <w:szCs w:val="20"/>
          <w:u w:val="single"/>
        </w:rPr>
      </w:pPr>
      <w:r w:rsidRPr="00DB6E04">
        <w:rPr>
          <w:rFonts w:ascii="Arial" w:hAnsi="Arial" w:cs="Arial"/>
          <w:b/>
          <w:szCs w:val="20"/>
        </w:rPr>
        <w:t>4.4</w:t>
      </w:r>
      <w:r w:rsidRPr="00DB6E04">
        <w:rPr>
          <w:rFonts w:ascii="Arial" w:hAnsi="Arial" w:cs="Arial"/>
          <w:b/>
          <w:szCs w:val="20"/>
        </w:rPr>
        <w:tab/>
      </w:r>
      <w:r w:rsidRPr="00DB6E04">
        <w:rPr>
          <w:rFonts w:ascii="Arial" w:hAnsi="Arial" w:cs="Arial"/>
          <w:b/>
          <w:szCs w:val="20"/>
          <w:u w:val="single"/>
        </w:rPr>
        <w:t>Tab 2:</w:t>
      </w:r>
      <w:r>
        <w:rPr>
          <w:rFonts w:ascii="Arial" w:hAnsi="Arial" w:cs="Arial"/>
          <w:b/>
          <w:szCs w:val="20"/>
        </w:rPr>
        <w:t xml:space="preserve"> </w:t>
      </w:r>
      <w:r w:rsidR="0064244F">
        <w:rPr>
          <w:rFonts w:ascii="Arial" w:hAnsi="Arial" w:cs="Arial"/>
          <w:b/>
          <w:szCs w:val="20"/>
          <w:u w:val="single"/>
        </w:rPr>
        <w:t>Experience and Qualifications for the Proposed Program</w:t>
      </w:r>
    </w:p>
    <w:p w14:paraId="4650E7CA" w14:textId="77777777" w:rsidR="0064244F" w:rsidRDefault="0064244F" w:rsidP="0064244F">
      <w:pPr>
        <w:rPr>
          <w:rFonts w:ascii="Arial" w:hAnsi="Arial" w:cs="Arial"/>
          <w:b/>
          <w:szCs w:val="20"/>
          <w:u w:val="single"/>
        </w:rPr>
      </w:pPr>
    </w:p>
    <w:p w14:paraId="28D9116B" w14:textId="77777777" w:rsidR="0064244F" w:rsidRPr="0064244F" w:rsidRDefault="0064244F" w:rsidP="0064244F">
      <w:pPr>
        <w:ind w:left="1440"/>
        <w:rPr>
          <w:rFonts w:ascii="Arial" w:hAnsi="Arial" w:cs="Arial"/>
        </w:rPr>
      </w:pPr>
      <w:r w:rsidRPr="0064244F">
        <w:rPr>
          <w:rFonts w:ascii="Arial" w:hAnsi="Arial" w:cs="Arial"/>
        </w:rPr>
        <w:t>Include your agency’s mission statement and discuss how this proposed program aligns with that mission.</w:t>
      </w:r>
      <w:r w:rsidRPr="0064244F">
        <w:rPr>
          <w:rFonts w:ascii="Arial" w:hAnsi="Arial" w:cs="Arial"/>
        </w:rPr>
        <w:br/>
      </w:r>
    </w:p>
    <w:p w14:paraId="2A7DF1F7" w14:textId="77777777" w:rsidR="0064244F" w:rsidRPr="0064244F" w:rsidRDefault="0064244F" w:rsidP="0064244F">
      <w:pPr>
        <w:ind w:left="1440"/>
        <w:rPr>
          <w:rFonts w:ascii="Arial" w:hAnsi="Arial" w:cs="Arial"/>
        </w:rPr>
      </w:pPr>
      <w:r w:rsidRPr="0064244F">
        <w:rPr>
          <w:rFonts w:ascii="Arial" w:hAnsi="Arial" w:cs="Arial"/>
        </w:rPr>
        <w:t>Describe the experience and qualification of your agency to provide programs that are welcoming to persons of all backgrounds and cultures. If improvement efforts are underway in this area, please include any explicit plans your agency is undertaking.</w:t>
      </w:r>
      <w:r w:rsidRPr="0064244F">
        <w:rPr>
          <w:rFonts w:ascii="Arial" w:hAnsi="Arial" w:cs="Arial"/>
        </w:rPr>
        <w:br/>
      </w:r>
    </w:p>
    <w:p w14:paraId="13194881" w14:textId="3CB85E22" w:rsidR="00121024" w:rsidRDefault="0064244F" w:rsidP="0064244F">
      <w:pPr>
        <w:ind w:left="1440"/>
        <w:rPr>
          <w:rFonts w:ascii="Arial" w:hAnsi="Arial" w:cs="Arial"/>
          <w:b/>
          <w:szCs w:val="20"/>
        </w:rPr>
      </w:pPr>
      <w:r w:rsidRPr="00793D63">
        <w:rPr>
          <w:rFonts w:ascii="Arial" w:hAnsi="Arial" w:cs="Arial"/>
        </w:rPr>
        <w:t>Describe the experience and qualification of your agency to provide the proposed program.</w:t>
      </w:r>
    </w:p>
    <w:p w14:paraId="4BFF489E" w14:textId="77777777" w:rsidR="00121024" w:rsidRDefault="00121024" w:rsidP="00774952">
      <w:pPr>
        <w:rPr>
          <w:rFonts w:ascii="Arial" w:hAnsi="Arial" w:cs="Arial"/>
          <w:b/>
          <w:szCs w:val="20"/>
        </w:rPr>
      </w:pPr>
    </w:p>
    <w:p w14:paraId="3DADA514" w14:textId="69B2C6FE" w:rsidR="00DB6E04" w:rsidRDefault="00121024" w:rsidP="00DB6E04">
      <w:pPr>
        <w:rPr>
          <w:rFonts w:ascii="Arial" w:hAnsi="Arial" w:cs="Arial"/>
          <w:b/>
          <w:szCs w:val="20"/>
          <w:u w:val="single"/>
        </w:rPr>
      </w:pPr>
      <w:r>
        <w:rPr>
          <w:rFonts w:ascii="Arial" w:hAnsi="Arial" w:cs="Arial"/>
          <w:b/>
          <w:szCs w:val="20"/>
        </w:rPr>
        <w:tab/>
        <w:t>4.</w:t>
      </w:r>
      <w:r w:rsidR="00DB6E04">
        <w:rPr>
          <w:rFonts w:ascii="Arial" w:hAnsi="Arial" w:cs="Arial"/>
          <w:b/>
          <w:szCs w:val="20"/>
        </w:rPr>
        <w:t>5</w:t>
      </w:r>
      <w:r>
        <w:rPr>
          <w:rFonts w:ascii="Arial" w:hAnsi="Arial" w:cs="Arial"/>
          <w:b/>
          <w:szCs w:val="20"/>
        </w:rPr>
        <w:tab/>
      </w:r>
      <w:r w:rsidR="00DB6E04" w:rsidRPr="00DB6E04">
        <w:rPr>
          <w:rFonts w:ascii="Arial" w:hAnsi="Arial" w:cs="Arial"/>
          <w:b/>
          <w:szCs w:val="20"/>
          <w:u w:val="single"/>
        </w:rPr>
        <w:t>Tab 3:</w:t>
      </w:r>
      <w:r w:rsidR="00DB6E04">
        <w:rPr>
          <w:rFonts w:ascii="Arial" w:hAnsi="Arial" w:cs="Arial"/>
          <w:b/>
          <w:szCs w:val="20"/>
        </w:rPr>
        <w:t xml:space="preserve"> </w:t>
      </w:r>
      <w:r w:rsidR="00DB6E04">
        <w:rPr>
          <w:rFonts w:ascii="Arial" w:hAnsi="Arial" w:cs="Arial"/>
          <w:b/>
          <w:szCs w:val="20"/>
          <w:u w:val="single"/>
        </w:rPr>
        <w:t>Program Strategies and Activities</w:t>
      </w:r>
    </w:p>
    <w:p w14:paraId="49A2CF20" w14:textId="77777777" w:rsidR="00DB6E04" w:rsidRDefault="00DB6E04" w:rsidP="00DB6E04">
      <w:pPr>
        <w:rPr>
          <w:rFonts w:ascii="Arial" w:hAnsi="Arial" w:cs="Arial"/>
          <w:b/>
          <w:szCs w:val="20"/>
          <w:u w:val="single"/>
        </w:rPr>
      </w:pPr>
    </w:p>
    <w:p w14:paraId="05F0D6D2" w14:textId="77777777" w:rsidR="00DB6E04" w:rsidRPr="00DB6E04" w:rsidRDefault="00DB6E04" w:rsidP="00DB6E04">
      <w:pPr>
        <w:ind w:left="1440"/>
        <w:rPr>
          <w:rFonts w:ascii="Arial" w:hAnsi="Arial" w:cs="Arial"/>
        </w:rPr>
      </w:pPr>
      <w:r w:rsidRPr="00DB6E04">
        <w:rPr>
          <w:rFonts w:ascii="Arial" w:hAnsi="Arial" w:cs="Arial"/>
        </w:rPr>
        <w:t>Describe the specific strategies and activities to be used to achieve the stated objectives, expectations, and desired outcomes in the RFP.</w:t>
      </w:r>
      <w:r w:rsidRPr="00DB6E04">
        <w:rPr>
          <w:rFonts w:ascii="Arial" w:hAnsi="Arial" w:cs="Arial"/>
        </w:rPr>
        <w:br/>
      </w:r>
    </w:p>
    <w:p w14:paraId="52848976" w14:textId="04F21C46" w:rsidR="00DB6E04" w:rsidRPr="00DB6E04" w:rsidRDefault="00DB6E04" w:rsidP="00DB6E04">
      <w:pPr>
        <w:ind w:left="1440"/>
        <w:rPr>
          <w:rFonts w:ascii="Arial" w:hAnsi="Arial" w:cs="Arial"/>
        </w:rPr>
      </w:pPr>
      <w:r w:rsidRPr="00DB6E04">
        <w:rPr>
          <w:rFonts w:ascii="Arial" w:hAnsi="Arial" w:cs="Arial"/>
        </w:rPr>
        <w:t>Please provide relevant and recent performance measures and outcomes for work done in this area, including outcomes related to housing retention. If the agency has not provided services in this area before, please provide any relevant performance measures for similar services.</w:t>
      </w:r>
      <w:r w:rsidR="001665F4" w:rsidRPr="001665F4">
        <w:rPr>
          <w:rFonts w:ascii="Arial" w:hAnsi="Arial" w:cs="Arial"/>
          <w:szCs w:val="20"/>
        </w:rPr>
        <w:t xml:space="preserve"> </w:t>
      </w:r>
      <w:r w:rsidRPr="00DB6E04">
        <w:rPr>
          <w:rFonts w:ascii="Arial" w:hAnsi="Arial" w:cs="Arial"/>
        </w:rPr>
        <w:br/>
      </w:r>
    </w:p>
    <w:p w14:paraId="1B91A161" w14:textId="5733605A" w:rsidR="00121024" w:rsidRDefault="00DB6E04" w:rsidP="00DB6E04">
      <w:pPr>
        <w:ind w:left="1440"/>
        <w:rPr>
          <w:rFonts w:ascii="Arial" w:hAnsi="Arial" w:cs="Arial"/>
          <w:b/>
          <w:szCs w:val="20"/>
        </w:rPr>
      </w:pPr>
      <w:r w:rsidRPr="00103FD0">
        <w:rPr>
          <w:rFonts w:ascii="Arial" w:hAnsi="Arial" w:cs="Arial"/>
        </w:rPr>
        <w:t>Please detail specific steps your agency will take to adhere to the reporting and record keeping requirements outlined in this RFP.</w:t>
      </w:r>
      <w:r w:rsidR="001665F4" w:rsidRPr="001665F4">
        <w:rPr>
          <w:rFonts w:ascii="Arial" w:hAnsi="Arial" w:cs="Arial"/>
          <w:szCs w:val="20"/>
        </w:rPr>
        <w:t xml:space="preserve"> </w:t>
      </w:r>
      <w:r w:rsidR="001665F4" w:rsidRPr="006D3C0B">
        <w:rPr>
          <w:rFonts w:ascii="Arial" w:hAnsi="Arial" w:cs="Arial"/>
          <w:szCs w:val="20"/>
        </w:rPr>
        <w:t>Provide a sample of the documentation that would be provided to the BHRC.</w:t>
      </w:r>
    </w:p>
    <w:p w14:paraId="3CE8C0C2" w14:textId="77777777" w:rsidR="00121024" w:rsidRDefault="00121024" w:rsidP="00774952">
      <w:pPr>
        <w:rPr>
          <w:rFonts w:ascii="Arial" w:hAnsi="Arial" w:cs="Arial"/>
          <w:b/>
          <w:szCs w:val="20"/>
        </w:rPr>
      </w:pPr>
    </w:p>
    <w:p w14:paraId="451EC9E5" w14:textId="0E12BA40" w:rsidR="00DB6E04" w:rsidRDefault="00DB6E04" w:rsidP="002E3FF4">
      <w:pPr>
        <w:rPr>
          <w:rFonts w:ascii="Arial" w:hAnsi="Arial" w:cs="Arial"/>
          <w:b/>
          <w:szCs w:val="20"/>
        </w:rPr>
      </w:pPr>
    </w:p>
    <w:p w14:paraId="642EE1A0" w14:textId="08F549D9" w:rsidR="00DB6E04" w:rsidRPr="001367FD" w:rsidRDefault="00121024" w:rsidP="00DB6E04">
      <w:pPr>
        <w:ind w:left="720"/>
        <w:rPr>
          <w:rFonts w:ascii="Arial" w:hAnsi="Arial" w:cs="Arial"/>
          <w:b/>
          <w:u w:val="single"/>
        </w:rPr>
      </w:pPr>
      <w:r>
        <w:rPr>
          <w:rFonts w:ascii="Arial" w:hAnsi="Arial" w:cs="Arial"/>
          <w:b/>
          <w:szCs w:val="20"/>
        </w:rPr>
        <w:t>4.</w:t>
      </w:r>
      <w:r w:rsidR="00DB6E04">
        <w:rPr>
          <w:rFonts w:ascii="Arial" w:hAnsi="Arial" w:cs="Arial"/>
          <w:b/>
          <w:szCs w:val="20"/>
        </w:rPr>
        <w:t>6</w:t>
      </w:r>
      <w:r>
        <w:rPr>
          <w:rFonts w:ascii="Arial" w:hAnsi="Arial" w:cs="Arial"/>
          <w:b/>
          <w:szCs w:val="20"/>
        </w:rPr>
        <w:tab/>
      </w:r>
      <w:r w:rsidR="00DB6E04" w:rsidRPr="001367FD">
        <w:rPr>
          <w:rFonts w:ascii="Arial" w:hAnsi="Arial" w:cs="Arial"/>
          <w:b/>
          <w:u w:val="single"/>
        </w:rPr>
        <w:t xml:space="preserve">Tab </w:t>
      </w:r>
      <w:r w:rsidR="00DB6E04">
        <w:rPr>
          <w:rFonts w:ascii="Arial" w:hAnsi="Arial" w:cs="Arial"/>
          <w:b/>
          <w:u w:val="single"/>
        </w:rPr>
        <w:t>4</w:t>
      </w:r>
      <w:r w:rsidR="00DB6E04" w:rsidRPr="001367FD">
        <w:rPr>
          <w:rFonts w:ascii="Arial" w:hAnsi="Arial" w:cs="Arial"/>
          <w:b/>
          <w:u w:val="single"/>
        </w:rPr>
        <w:t>: References</w:t>
      </w:r>
    </w:p>
    <w:p w14:paraId="75929C6D" w14:textId="77777777" w:rsidR="00DB6E04" w:rsidRPr="004D50A4" w:rsidRDefault="00DB6E04" w:rsidP="00DB6E04">
      <w:pPr>
        <w:ind w:left="1440"/>
        <w:rPr>
          <w:rFonts w:ascii="Arial" w:hAnsi="Arial" w:cs="Arial"/>
        </w:rPr>
      </w:pPr>
      <w:r w:rsidRPr="001367FD">
        <w:rPr>
          <w:rFonts w:ascii="Arial" w:hAnsi="Arial" w:cs="Arial"/>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w:t>
      </w:r>
    </w:p>
    <w:p w14:paraId="4837A6FF" w14:textId="5DDF8CF1" w:rsidR="00121024" w:rsidRDefault="00121024" w:rsidP="00774952">
      <w:pPr>
        <w:rPr>
          <w:rFonts w:ascii="Arial" w:hAnsi="Arial" w:cs="Arial"/>
          <w:b/>
          <w:szCs w:val="20"/>
        </w:rPr>
      </w:pPr>
    </w:p>
    <w:p w14:paraId="661ADF5E" w14:textId="5057CA6F" w:rsidR="00121024" w:rsidRPr="00EF31B5" w:rsidRDefault="00121024" w:rsidP="00DB6E04">
      <w:pPr>
        <w:rPr>
          <w:rFonts w:ascii="Arial" w:hAnsi="Arial" w:cs="Arial"/>
          <w:b/>
          <w:szCs w:val="20"/>
          <w:u w:val="single"/>
        </w:rPr>
        <w:sectPr w:rsidR="00121024" w:rsidRPr="00EF31B5" w:rsidSect="00DF5639">
          <w:headerReference w:type="default" r:id="rId33"/>
          <w:pgSz w:w="12240" w:h="15840"/>
          <w:pgMar w:top="720" w:right="720" w:bottom="720" w:left="720" w:header="540" w:footer="394" w:gutter="0"/>
          <w:cols w:space="720"/>
          <w:docGrid w:linePitch="326"/>
        </w:sectPr>
      </w:pPr>
    </w:p>
    <w:p w14:paraId="2FF817A1"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5BAF4657" w14:textId="77777777" w:rsidR="00121024" w:rsidRDefault="00121024" w:rsidP="00774952">
      <w:pPr>
        <w:rPr>
          <w:rFonts w:ascii="Arial" w:hAnsi="Arial" w:cs="Arial"/>
          <w:b/>
          <w:szCs w:val="20"/>
        </w:rPr>
      </w:pPr>
    </w:p>
    <w:p w14:paraId="6E2A630D"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0CA8626D" w14:textId="2A25CD65" w:rsidR="00AB5566" w:rsidRPr="007425C1" w:rsidRDefault="007425C1" w:rsidP="00AB5566">
      <w:pPr>
        <w:ind w:left="1440"/>
        <w:rPr>
          <w:rFonts w:ascii="Arial" w:hAnsi="Arial" w:cs="Arial"/>
        </w:rPr>
      </w:pPr>
      <w:r w:rsidRPr="007425C1">
        <w:rPr>
          <w:rFonts w:ascii="Arial" w:hAnsi="Arial" w:cs="Arial"/>
        </w:rPr>
        <w:t xml:space="preserve">The </w:t>
      </w:r>
      <w:r w:rsidR="00AB5566" w:rsidRPr="007425C1">
        <w:rPr>
          <w:rFonts w:ascii="Arial" w:hAnsi="Arial" w:cs="Arial"/>
        </w:rPr>
        <w:t xml:space="preserve">Cost Proposal </w:t>
      </w:r>
      <w:r w:rsidRPr="007425C1">
        <w:rPr>
          <w:rFonts w:ascii="Arial" w:hAnsi="Arial" w:cs="Arial"/>
        </w:rPr>
        <w:t xml:space="preserve">section of this RFP is a separate document and can be found on the </w:t>
      </w:r>
      <w:hyperlink r:id="rId34" w:history="1">
        <w:r w:rsidRPr="007425C1">
          <w:rPr>
            <w:rStyle w:val="Hyperlink"/>
            <w:rFonts w:ascii="Arial" w:hAnsi="Arial" w:cs="Arial"/>
            <w:u w:val="none"/>
          </w:rPr>
          <w:t>www.danepurchasing.com</w:t>
        </w:r>
      </w:hyperlink>
      <w:r w:rsidRPr="007425C1">
        <w:rPr>
          <w:rFonts w:ascii="Arial" w:hAnsi="Arial" w:cs="Arial"/>
        </w:rPr>
        <w:t xml:space="preserve"> </w:t>
      </w:r>
      <w:r w:rsidR="00194B52">
        <w:rPr>
          <w:rFonts w:ascii="Arial" w:hAnsi="Arial" w:cs="Arial"/>
        </w:rPr>
        <w:t xml:space="preserve">as part of the posting for this </w:t>
      </w:r>
      <w:r w:rsidRPr="007425C1">
        <w:rPr>
          <w:rFonts w:ascii="Arial" w:hAnsi="Arial" w:cs="Arial"/>
        </w:rPr>
        <w:t xml:space="preserve">RFP. The Cost Proposal section shall be completed and submitted separately from the RFP Response document. </w:t>
      </w:r>
    </w:p>
    <w:p w14:paraId="32D4A83F" w14:textId="77777777" w:rsidR="00EF31B5" w:rsidRPr="009A458A" w:rsidRDefault="00EF31B5" w:rsidP="00EF31B5">
      <w:pPr>
        <w:rPr>
          <w:rFonts w:ascii="Arial" w:hAnsi="Arial" w:cs="Arial"/>
        </w:rPr>
      </w:pPr>
    </w:p>
    <w:p w14:paraId="234738A7"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7E55283E" w14:textId="77777777" w:rsidR="00EF31B5" w:rsidRDefault="00EF31B5" w:rsidP="00EF31B5">
      <w:pPr>
        <w:rPr>
          <w:rFonts w:ascii="Arial" w:hAnsi="Arial" w:cs="Arial"/>
          <w:b/>
          <w:szCs w:val="20"/>
        </w:rPr>
      </w:pPr>
    </w:p>
    <w:p w14:paraId="23F5E0F7"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12E8631F" w14:textId="2C57A90D" w:rsidR="007425C1" w:rsidRDefault="007425C1" w:rsidP="004910D0">
      <w:pPr>
        <w:ind w:left="1440"/>
        <w:rPr>
          <w:rFonts w:ascii="Arial" w:hAnsi="Arial" w:cs="Arial"/>
          <w:szCs w:val="20"/>
        </w:rPr>
      </w:pPr>
      <w:r>
        <w:rPr>
          <w:rFonts w:ascii="Arial" w:hAnsi="Arial" w:cs="Arial"/>
          <w:szCs w:val="20"/>
        </w:rPr>
        <w:t xml:space="preserve">The Cost Proposal section that accompanies the RFP posting shall be used. Additional pages can be added to the Cost Proposal Section if necessary. </w:t>
      </w:r>
    </w:p>
    <w:p w14:paraId="4CD30FD0" w14:textId="58B2C821" w:rsidR="007425C1" w:rsidRDefault="007425C1" w:rsidP="00774952">
      <w:pPr>
        <w:rPr>
          <w:rFonts w:ascii="Arial" w:hAnsi="Arial" w:cs="Arial"/>
          <w:szCs w:val="20"/>
        </w:rPr>
      </w:pPr>
    </w:p>
    <w:p w14:paraId="5DB47B65" w14:textId="3A3FC62F" w:rsidR="007425C1" w:rsidRDefault="007425C1" w:rsidP="004910D0">
      <w:pPr>
        <w:ind w:left="1440"/>
        <w:rPr>
          <w:rFonts w:ascii="Arial" w:hAnsi="Arial" w:cs="Arial"/>
          <w:u w:val="single"/>
        </w:rPr>
      </w:pPr>
      <w:r>
        <w:rPr>
          <w:rFonts w:ascii="Arial" w:hAnsi="Arial" w:cs="Arial"/>
          <w:u w:val="single"/>
        </w:rPr>
        <w:t xml:space="preserve">The Cost Proposal submission shall be in PDF format </w:t>
      </w:r>
      <w:r w:rsidR="0029030D">
        <w:rPr>
          <w:rFonts w:ascii="Arial" w:hAnsi="Arial" w:cs="Arial"/>
          <w:u w:val="single"/>
        </w:rPr>
        <w:t xml:space="preserve">with the document name including the RFP #, Vendor Name, and Cost Proposal. </w:t>
      </w:r>
    </w:p>
    <w:p w14:paraId="2E6AD5B3" w14:textId="11C13E57" w:rsidR="0029030D" w:rsidRDefault="0029030D" w:rsidP="004910D0">
      <w:pPr>
        <w:ind w:left="1440"/>
        <w:rPr>
          <w:rFonts w:ascii="Arial" w:hAnsi="Arial" w:cs="Arial"/>
          <w:szCs w:val="20"/>
        </w:rPr>
      </w:pPr>
      <w:r>
        <w:rPr>
          <w:rFonts w:ascii="Arial" w:hAnsi="Arial" w:cs="Arial"/>
          <w:u w:val="single"/>
        </w:rPr>
        <w:t>(ie: 120012 – ABC Company – Cost Proposal)</w:t>
      </w:r>
    </w:p>
    <w:p w14:paraId="4175CA03" w14:textId="77777777" w:rsidR="00EF31B5" w:rsidRPr="00EF31B5" w:rsidRDefault="00EF31B5" w:rsidP="00774952">
      <w:pPr>
        <w:rPr>
          <w:rFonts w:ascii="Arial" w:hAnsi="Arial" w:cs="Arial"/>
          <w:szCs w:val="20"/>
        </w:rPr>
      </w:pPr>
    </w:p>
    <w:p w14:paraId="5ED399A6"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76BA56D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5A322CA" w14:textId="77777777" w:rsidR="00EF31B5" w:rsidRDefault="00EF31B5" w:rsidP="00774952">
      <w:pPr>
        <w:rPr>
          <w:rFonts w:ascii="Arial" w:hAnsi="Arial" w:cs="Arial"/>
          <w:b/>
          <w:szCs w:val="20"/>
        </w:rPr>
      </w:pPr>
    </w:p>
    <w:p w14:paraId="3E7A9CBD" w14:textId="77777777" w:rsidR="00EF31B5" w:rsidRDefault="00EF31B5" w:rsidP="00774952">
      <w:pPr>
        <w:rPr>
          <w:rFonts w:ascii="Arial" w:hAnsi="Arial" w:cs="Arial"/>
          <w:b/>
          <w:szCs w:val="20"/>
        </w:rPr>
        <w:sectPr w:rsidR="00EF31B5" w:rsidSect="00DF5639">
          <w:headerReference w:type="default" r:id="rId35"/>
          <w:headerReference w:type="first" r:id="rId36"/>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3660C509" w14:textId="77777777" w:rsidR="009C2599" w:rsidRPr="00D1099C" w:rsidRDefault="009C2599" w:rsidP="009C2599">
      <w:pPr>
        <w:rPr>
          <w:rFonts w:ascii="Arial" w:hAnsi="Arial" w:cs="Arial"/>
          <w:sz w:val="20"/>
          <w:szCs w:val="20"/>
        </w:rPr>
        <w:sectPr w:rsidR="009C2599" w:rsidRPr="00D1099C" w:rsidSect="00DD153D">
          <w:headerReference w:type="default" r:id="rId37"/>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5E46DB7" w:rsidR="00BF3DC0" w:rsidRPr="00D1099C" w:rsidRDefault="00EF31B5" w:rsidP="00227435">
            <w:pPr>
              <w:jc w:val="center"/>
              <w:rPr>
                <w:rFonts w:ascii="Arial" w:hAnsi="Arial" w:cs="Arial"/>
                <w:b/>
                <w:bCs/>
                <w:sz w:val="28"/>
              </w:rPr>
            </w:pPr>
            <w:r>
              <w:rPr>
                <w:rFonts w:ascii="Arial" w:hAnsi="Arial" w:cs="Arial"/>
                <w:bCs/>
                <w:sz w:val="20"/>
              </w:rPr>
              <w:t xml:space="preserve">Rev. </w:t>
            </w:r>
            <w:r w:rsidR="00227435">
              <w:rPr>
                <w:rFonts w:ascii="Arial" w:hAnsi="Arial" w:cs="Arial"/>
                <w:bCs/>
                <w:sz w:val="20"/>
              </w:rPr>
              <w:t>05/2020</w:t>
            </w:r>
          </w:p>
        </w:tc>
      </w:tr>
    </w:tbl>
    <w:p w14:paraId="35ACEAE0" w14:textId="77777777" w:rsidR="00327537" w:rsidRDefault="00327537" w:rsidP="00C8777D">
      <w:pPr>
        <w:jc w:val="both"/>
        <w:rPr>
          <w:rFonts w:ascii="Arial" w:hAnsi="Arial" w:cs="Arial"/>
        </w:rPr>
        <w:sectPr w:rsidR="00327537" w:rsidSect="003D3C44">
          <w:headerReference w:type="default" r:id="rId38"/>
          <w:footerReference w:type="even" r:id="rId39"/>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40"/>
          <w:type w:val="continuous"/>
          <w:pgSz w:w="12240" w:h="15840" w:code="1"/>
          <w:pgMar w:top="720" w:right="720" w:bottom="1008" w:left="720" w:header="450" w:footer="432" w:gutter="0"/>
          <w:cols w:space="720"/>
        </w:sectPr>
      </w:pPr>
    </w:p>
    <w:p w14:paraId="37DE7B14" w14:textId="77777777" w:rsidR="00227435" w:rsidRPr="00227435" w:rsidRDefault="00227435" w:rsidP="00227435">
      <w:pPr>
        <w:pStyle w:val="BodyText"/>
        <w:jc w:val="both"/>
        <w:rPr>
          <w:rFonts w:ascii="Arial" w:hAnsi="Arial" w:cs="Arial"/>
          <w:sz w:val="18"/>
          <w:szCs w:val="18"/>
        </w:rPr>
      </w:pPr>
      <w:r w:rsidRPr="00227435">
        <w:rPr>
          <w:rFonts w:ascii="Arial" w:hAnsi="Arial" w:cs="Arial"/>
          <w:sz w:val="18"/>
          <w:szCs w:val="18"/>
        </w:rPr>
        <w:t>1.0</w:t>
      </w:r>
      <w:r w:rsidRPr="00227435">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227435">
        <w:rPr>
          <w:rFonts w:ascii="Arial" w:hAnsi="Arial" w:cs="Arial"/>
          <w:sz w:val="18"/>
          <w:szCs w:val="18"/>
        </w:rPr>
        <w:tab/>
      </w:r>
    </w:p>
    <w:p w14:paraId="6D247153" w14:textId="77777777" w:rsidR="00227435" w:rsidRPr="00227435" w:rsidRDefault="00227435" w:rsidP="00227435">
      <w:pPr>
        <w:jc w:val="both"/>
        <w:rPr>
          <w:rFonts w:ascii="Arial" w:hAnsi="Arial" w:cs="Arial"/>
          <w:sz w:val="18"/>
          <w:szCs w:val="18"/>
        </w:rPr>
      </w:pPr>
    </w:p>
    <w:p w14:paraId="2A1C6CCC" w14:textId="77777777" w:rsidR="00227435" w:rsidRPr="00B91B98" w:rsidRDefault="00227435" w:rsidP="00227435">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1F869A77" w14:textId="77777777" w:rsidR="00227435" w:rsidRPr="00B91B98" w:rsidRDefault="00227435" w:rsidP="00227435">
      <w:pPr>
        <w:jc w:val="both"/>
        <w:rPr>
          <w:rFonts w:ascii="Arial" w:hAnsi="Arial"/>
          <w:sz w:val="18"/>
        </w:rPr>
      </w:pPr>
    </w:p>
    <w:p w14:paraId="09E07E3B" w14:textId="77777777" w:rsidR="00227435" w:rsidRPr="00B91B98" w:rsidRDefault="00227435" w:rsidP="0022743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4575D5A" w14:textId="77777777" w:rsidR="00227435" w:rsidRPr="00B91B98" w:rsidRDefault="00227435" w:rsidP="00227435">
      <w:pPr>
        <w:jc w:val="both"/>
        <w:rPr>
          <w:rFonts w:ascii="Arial" w:hAnsi="Arial"/>
          <w:sz w:val="18"/>
        </w:rPr>
      </w:pPr>
    </w:p>
    <w:p w14:paraId="26A4F6DA" w14:textId="77777777" w:rsidR="00227435" w:rsidRPr="00B91B98" w:rsidRDefault="00227435" w:rsidP="0022743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219EC2AB" w14:textId="77777777" w:rsidR="00227435" w:rsidRDefault="00227435" w:rsidP="00227435">
      <w:pPr>
        <w:jc w:val="both"/>
        <w:rPr>
          <w:rFonts w:ascii="Arial" w:hAnsi="Arial"/>
          <w:sz w:val="18"/>
        </w:rPr>
      </w:pPr>
    </w:p>
    <w:p w14:paraId="629ED9CF" w14:textId="77777777" w:rsidR="00227435" w:rsidRDefault="00227435" w:rsidP="0022743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316C32E" w14:textId="77777777" w:rsidR="00227435" w:rsidRDefault="00227435" w:rsidP="00227435">
      <w:pPr>
        <w:jc w:val="both"/>
        <w:rPr>
          <w:rFonts w:ascii="Arial" w:hAnsi="Arial"/>
          <w:sz w:val="18"/>
        </w:rPr>
      </w:pPr>
    </w:p>
    <w:p w14:paraId="1B4A5B2F" w14:textId="77777777" w:rsidR="00227435" w:rsidRDefault="00227435" w:rsidP="0022743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0E98D8A5" w14:textId="77777777" w:rsidR="00227435" w:rsidRDefault="00227435" w:rsidP="00227435">
      <w:pPr>
        <w:jc w:val="both"/>
        <w:rPr>
          <w:rFonts w:ascii="Arial" w:hAnsi="Arial"/>
          <w:sz w:val="18"/>
        </w:rPr>
      </w:pPr>
    </w:p>
    <w:p w14:paraId="18BBEFC3" w14:textId="77777777" w:rsidR="00227435" w:rsidRDefault="00227435" w:rsidP="0022743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CE9B9B1" w14:textId="77777777" w:rsidR="00227435" w:rsidRDefault="00227435" w:rsidP="00227435">
      <w:pPr>
        <w:jc w:val="both"/>
        <w:rPr>
          <w:rFonts w:ascii="Arial" w:hAnsi="Arial"/>
          <w:sz w:val="18"/>
        </w:rPr>
      </w:pPr>
    </w:p>
    <w:p w14:paraId="2D85C1CC" w14:textId="77777777" w:rsidR="00227435" w:rsidRDefault="00227435" w:rsidP="0022743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7F688ABE" w14:textId="77777777" w:rsidR="00227435" w:rsidRDefault="00227435" w:rsidP="00227435">
      <w:pPr>
        <w:jc w:val="both"/>
        <w:rPr>
          <w:rFonts w:ascii="Arial" w:hAnsi="Arial"/>
          <w:sz w:val="18"/>
        </w:rPr>
      </w:pPr>
    </w:p>
    <w:p w14:paraId="689FA0D8" w14:textId="77777777" w:rsidR="00227435" w:rsidRDefault="00227435" w:rsidP="00227435">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4EEA6831" w14:textId="77777777" w:rsidR="00227435" w:rsidRDefault="00227435" w:rsidP="00227435">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11AC04F5" w14:textId="77777777" w:rsidR="00227435" w:rsidRDefault="00227435" w:rsidP="00227435">
      <w:pPr>
        <w:jc w:val="both"/>
        <w:rPr>
          <w:rFonts w:ascii="Arial" w:hAnsi="Arial"/>
          <w:sz w:val="18"/>
        </w:rPr>
      </w:pPr>
    </w:p>
    <w:p w14:paraId="0F46E6BA" w14:textId="77777777" w:rsidR="00227435" w:rsidRDefault="00227435" w:rsidP="0022743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2E0E1822" w14:textId="77777777" w:rsidR="00227435" w:rsidRDefault="00227435" w:rsidP="00227435">
      <w:pPr>
        <w:jc w:val="both"/>
        <w:rPr>
          <w:rFonts w:ascii="Arial" w:hAnsi="Arial"/>
          <w:sz w:val="18"/>
        </w:rPr>
      </w:pPr>
    </w:p>
    <w:p w14:paraId="6DC08A6B" w14:textId="77777777" w:rsidR="00227435" w:rsidRDefault="00227435" w:rsidP="0022743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E8B224F" w14:textId="77777777" w:rsidR="00227435" w:rsidRDefault="00227435" w:rsidP="00227435">
      <w:pPr>
        <w:jc w:val="both"/>
        <w:rPr>
          <w:rFonts w:ascii="Arial" w:hAnsi="Arial"/>
          <w:sz w:val="18"/>
        </w:rPr>
      </w:pPr>
    </w:p>
    <w:p w14:paraId="0AAFF8DC" w14:textId="77777777" w:rsidR="00227435" w:rsidRDefault="00227435" w:rsidP="00227435">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BEAC054" w14:textId="77777777" w:rsidR="00227435" w:rsidRDefault="00227435" w:rsidP="00227435">
      <w:pPr>
        <w:jc w:val="both"/>
        <w:rPr>
          <w:rFonts w:ascii="Arial" w:hAnsi="Arial"/>
          <w:sz w:val="18"/>
        </w:rPr>
      </w:pPr>
    </w:p>
    <w:p w14:paraId="17E11708" w14:textId="77777777" w:rsidR="00227435" w:rsidRDefault="00227435" w:rsidP="0022743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13D5072" w14:textId="77777777" w:rsidR="00227435" w:rsidRDefault="00227435" w:rsidP="00227435">
      <w:pPr>
        <w:jc w:val="both"/>
        <w:rPr>
          <w:rFonts w:ascii="Arial" w:hAnsi="Arial"/>
          <w:sz w:val="18"/>
        </w:rPr>
      </w:pPr>
    </w:p>
    <w:p w14:paraId="1843E448" w14:textId="77777777" w:rsidR="00227435" w:rsidRDefault="00227435" w:rsidP="0022743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7F9960D7" w14:textId="77777777" w:rsidR="00227435" w:rsidRDefault="00227435" w:rsidP="00227435">
      <w:pPr>
        <w:jc w:val="both"/>
        <w:rPr>
          <w:rFonts w:ascii="Arial" w:hAnsi="Arial"/>
          <w:sz w:val="18"/>
        </w:rPr>
      </w:pPr>
    </w:p>
    <w:p w14:paraId="3A250B45" w14:textId="77777777" w:rsidR="00227435" w:rsidRDefault="00227435" w:rsidP="0022743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3A2E36F3" w14:textId="77777777" w:rsidR="00227435" w:rsidRDefault="00227435" w:rsidP="00227435">
      <w:pPr>
        <w:jc w:val="both"/>
        <w:rPr>
          <w:rFonts w:ascii="Arial" w:hAnsi="Arial"/>
          <w:sz w:val="18"/>
        </w:rPr>
      </w:pPr>
    </w:p>
    <w:p w14:paraId="19FEDCCD" w14:textId="77777777" w:rsidR="00227435" w:rsidRDefault="00227435" w:rsidP="00227435">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16953C0" w14:textId="77777777" w:rsidR="00227435" w:rsidRDefault="00227435" w:rsidP="00227435">
      <w:pPr>
        <w:jc w:val="both"/>
        <w:rPr>
          <w:rFonts w:ascii="Arial" w:hAnsi="Arial"/>
          <w:sz w:val="18"/>
        </w:rPr>
      </w:pPr>
    </w:p>
    <w:p w14:paraId="20BEDE32" w14:textId="77777777" w:rsidR="00227435" w:rsidRDefault="00227435" w:rsidP="0022743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55ED7CA" w14:textId="77777777" w:rsidR="00227435" w:rsidRDefault="00227435" w:rsidP="00227435">
      <w:pPr>
        <w:jc w:val="both"/>
        <w:rPr>
          <w:rFonts w:ascii="Arial" w:hAnsi="Arial"/>
          <w:sz w:val="18"/>
        </w:rPr>
      </w:pPr>
    </w:p>
    <w:p w14:paraId="32893FFE" w14:textId="77777777" w:rsidR="00227435" w:rsidRDefault="00227435" w:rsidP="0022743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5668C46B" w14:textId="77777777" w:rsidR="00227435" w:rsidRDefault="00227435" w:rsidP="00227435">
      <w:pPr>
        <w:jc w:val="both"/>
        <w:rPr>
          <w:rFonts w:ascii="Arial" w:hAnsi="Arial"/>
          <w:sz w:val="18"/>
        </w:rPr>
      </w:pPr>
    </w:p>
    <w:p w14:paraId="0C443236" w14:textId="77777777" w:rsidR="00227435" w:rsidRDefault="00227435" w:rsidP="0022743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2F470654" w14:textId="77777777" w:rsidR="00227435" w:rsidRDefault="00227435" w:rsidP="00227435">
      <w:pPr>
        <w:jc w:val="both"/>
        <w:rPr>
          <w:rFonts w:ascii="Arial" w:hAnsi="Arial"/>
          <w:sz w:val="18"/>
        </w:rPr>
      </w:pPr>
    </w:p>
    <w:p w14:paraId="52CA8DA5" w14:textId="77777777" w:rsidR="00227435" w:rsidRDefault="00227435" w:rsidP="0022743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FA8D792" w14:textId="77777777" w:rsidR="00227435" w:rsidRDefault="00227435" w:rsidP="00227435">
      <w:pPr>
        <w:jc w:val="both"/>
        <w:rPr>
          <w:rFonts w:ascii="Arial" w:hAnsi="Arial"/>
          <w:sz w:val="18"/>
        </w:rPr>
      </w:pPr>
    </w:p>
    <w:p w14:paraId="4B62D3B4" w14:textId="77777777" w:rsidR="00227435" w:rsidRDefault="00227435" w:rsidP="0022743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29608E2A" w14:textId="77777777" w:rsidR="00227435" w:rsidRDefault="00227435" w:rsidP="00227435">
      <w:pPr>
        <w:jc w:val="both"/>
        <w:rPr>
          <w:rFonts w:ascii="Arial" w:hAnsi="Arial"/>
          <w:sz w:val="18"/>
        </w:rPr>
      </w:pPr>
    </w:p>
    <w:p w14:paraId="783A98B4" w14:textId="77777777" w:rsidR="00227435" w:rsidRDefault="00227435" w:rsidP="00227435">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7B011B1C" w14:textId="77777777" w:rsidR="00227435" w:rsidRDefault="00227435" w:rsidP="00227435">
      <w:pPr>
        <w:jc w:val="both"/>
        <w:rPr>
          <w:rFonts w:ascii="Arial" w:hAnsi="Arial"/>
          <w:sz w:val="18"/>
        </w:rPr>
      </w:pPr>
    </w:p>
    <w:p w14:paraId="747A0CC3" w14:textId="77777777" w:rsidR="00227435" w:rsidRDefault="00227435" w:rsidP="00227435">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09487DF8" w14:textId="77777777" w:rsidR="00227435" w:rsidRDefault="00227435" w:rsidP="00227435">
      <w:pPr>
        <w:jc w:val="both"/>
        <w:rPr>
          <w:rFonts w:ascii="Arial" w:hAnsi="Arial"/>
          <w:sz w:val="18"/>
        </w:rPr>
      </w:pPr>
    </w:p>
    <w:p w14:paraId="3D154093" w14:textId="77777777" w:rsidR="00227435" w:rsidRDefault="00227435" w:rsidP="00227435">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735B2B0E" w14:textId="77777777" w:rsidR="00227435" w:rsidRDefault="00227435" w:rsidP="00227435">
      <w:pPr>
        <w:jc w:val="both"/>
        <w:rPr>
          <w:rFonts w:ascii="Arial" w:hAnsi="Arial"/>
          <w:sz w:val="18"/>
        </w:rPr>
      </w:pPr>
    </w:p>
    <w:p w14:paraId="0B8FA842" w14:textId="77777777" w:rsidR="00227435" w:rsidRDefault="00227435" w:rsidP="0022743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21369C4F" w14:textId="77777777" w:rsidR="00227435" w:rsidRDefault="00227435" w:rsidP="00227435">
      <w:pPr>
        <w:jc w:val="both"/>
        <w:rPr>
          <w:rFonts w:ascii="Arial" w:hAnsi="Arial"/>
          <w:sz w:val="18"/>
        </w:rPr>
      </w:pPr>
    </w:p>
    <w:p w14:paraId="47173C3E" w14:textId="77777777" w:rsidR="00227435" w:rsidRDefault="00227435" w:rsidP="00227435">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616F038B" w14:textId="77777777" w:rsidR="00227435" w:rsidRDefault="00227435" w:rsidP="00227435">
      <w:pPr>
        <w:jc w:val="both"/>
        <w:rPr>
          <w:rFonts w:ascii="Arial" w:hAnsi="Arial"/>
          <w:sz w:val="18"/>
        </w:rPr>
      </w:pPr>
    </w:p>
    <w:p w14:paraId="7AE7D059" w14:textId="77777777" w:rsidR="00227435" w:rsidRDefault="00227435" w:rsidP="0022743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A30D2E8" w14:textId="77777777" w:rsidR="00227435" w:rsidRDefault="00227435" w:rsidP="00227435">
      <w:pPr>
        <w:jc w:val="both"/>
        <w:rPr>
          <w:rFonts w:ascii="Arial" w:hAnsi="Arial"/>
          <w:i/>
          <w:sz w:val="18"/>
        </w:rPr>
      </w:pPr>
    </w:p>
    <w:p w14:paraId="2E17C967" w14:textId="77777777" w:rsidR="00227435" w:rsidRDefault="00227435" w:rsidP="0022743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619633F5" w14:textId="77777777" w:rsidR="00227435" w:rsidRDefault="00227435" w:rsidP="00227435">
      <w:pPr>
        <w:jc w:val="both"/>
        <w:rPr>
          <w:rFonts w:ascii="Arial" w:hAnsi="Arial"/>
          <w:sz w:val="18"/>
        </w:rPr>
      </w:pPr>
    </w:p>
    <w:p w14:paraId="5A54190A" w14:textId="77777777" w:rsidR="00227435" w:rsidRDefault="00227435" w:rsidP="0022743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518912" w14:textId="77777777" w:rsidR="00227435" w:rsidRDefault="00227435" w:rsidP="00227435">
      <w:pPr>
        <w:jc w:val="both"/>
        <w:rPr>
          <w:rFonts w:ascii="Arial" w:hAnsi="Arial"/>
          <w:sz w:val="18"/>
        </w:rPr>
      </w:pPr>
    </w:p>
    <w:p w14:paraId="3E045BB8" w14:textId="77777777" w:rsidR="00227435" w:rsidRDefault="00227435" w:rsidP="0022743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83F7610" w14:textId="77777777" w:rsidR="00227435" w:rsidRDefault="00227435" w:rsidP="00227435">
      <w:pPr>
        <w:jc w:val="both"/>
        <w:rPr>
          <w:rFonts w:ascii="Arial" w:hAnsi="Arial"/>
          <w:sz w:val="18"/>
        </w:rPr>
      </w:pPr>
    </w:p>
    <w:p w14:paraId="45A123F2" w14:textId="77777777" w:rsidR="00227435" w:rsidRDefault="00227435" w:rsidP="0022743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51ECD67A" w14:textId="77777777" w:rsidR="00227435" w:rsidRDefault="00227435" w:rsidP="00227435">
      <w:pPr>
        <w:jc w:val="both"/>
        <w:rPr>
          <w:rFonts w:ascii="Arial" w:hAnsi="Arial"/>
          <w:sz w:val="18"/>
        </w:rPr>
      </w:pPr>
    </w:p>
    <w:p w14:paraId="05ECDED1" w14:textId="77777777" w:rsidR="00227435" w:rsidRPr="00F96452" w:rsidRDefault="00227435" w:rsidP="00227435">
      <w:pPr>
        <w:jc w:val="both"/>
        <w:rPr>
          <w:rFonts w:ascii="Arial" w:hAnsi="Arial"/>
          <w:sz w:val="18"/>
        </w:rPr>
      </w:pPr>
      <w:r w:rsidRPr="00F96452">
        <w:rPr>
          <w:rFonts w:ascii="Arial" w:hAnsi="Arial"/>
          <w:sz w:val="18"/>
        </w:rPr>
        <w:t>20.0 INDEMNIFICATION &amp; INSURANCE.</w:t>
      </w:r>
    </w:p>
    <w:p w14:paraId="6B2C98E4" w14:textId="77777777" w:rsidR="00227435" w:rsidRPr="00F96452" w:rsidRDefault="00227435" w:rsidP="00227435">
      <w:pPr>
        <w:jc w:val="both"/>
        <w:rPr>
          <w:rFonts w:ascii="Arial" w:hAnsi="Arial"/>
          <w:sz w:val="18"/>
        </w:rPr>
      </w:pPr>
    </w:p>
    <w:p w14:paraId="28F26009" w14:textId="77777777" w:rsidR="00227435" w:rsidRPr="00F96452" w:rsidRDefault="00227435" w:rsidP="0022743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55B00D3" w14:textId="77777777" w:rsidR="00227435" w:rsidRPr="00F96452" w:rsidRDefault="00227435" w:rsidP="00227435">
      <w:pPr>
        <w:jc w:val="both"/>
        <w:rPr>
          <w:rFonts w:ascii="Arial" w:hAnsi="Arial"/>
          <w:sz w:val="18"/>
        </w:rPr>
      </w:pPr>
    </w:p>
    <w:p w14:paraId="3F3B8A66" w14:textId="77777777" w:rsidR="00227435" w:rsidRPr="00F96452" w:rsidRDefault="00227435" w:rsidP="0022743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6A394CAF" w14:textId="77777777" w:rsidR="00227435" w:rsidRPr="00F96452" w:rsidRDefault="00227435" w:rsidP="00227435">
      <w:pPr>
        <w:jc w:val="both"/>
        <w:rPr>
          <w:rFonts w:ascii="Arial" w:hAnsi="Arial"/>
          <w:sz w:val="18"/>
        </w:rPr>
      </w:pPr>
    </w:p>
    <w:p w14:paraId="333FC96A" w14:textId="77777777" w:rsidR="00227435" w:rsidRPr="00F96452" w:rsidRDefault="00227435" w:rsidP="0022743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311EBA4E" w14:textId="77777777" w:rsidR="00227435" w:rsidRPr="00F96452" w:rsidRDefault="00227435" w:rsidP="0022743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2DE112A" w14:textId="77777777" w:rsidR="00227435" w:rsidRPr="00F96452" w:rsidRDefault="00227435" w:rsidP="00227435">
      <w:pPr>
        <w:jc w:val="both"/>
        <w:rPr>
          <w:rFonts w:ascii="Arial" w:hAnsi="Arial"/>
          <w:sz w:val="18"/>
        </w:rPr>
      </w:pPr>
    </w:p>
    <w:p w14:paraId="1C452F08" w14:textId="77777777" w:rsidR="00227435" w:rsidRPr="00F96452" w:rsidRDefault="00227435" w:rsidP="0022743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252A1748"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5ACBF9AD" w14:textId="77777777" w:rsidR="00227435" w:rsidRPr="00F96452" w:rsidRDefault="00227435" w:rsidP="00227435">
      <w:pPr>
        <w:jc w:val="both"/>
        <w:rPr>
          <w:rFonts w:ascii="Arial" w:hAnsi="Arial"/>
          <w:sz w:val="18"/>
        </w:rPr>
      </w:pPr>
    </w:p>
    <w:p w14:paraId="5E36377D" w14:textId="77777777" w:rsidR="00227435" w:rsidRPr="00F96452" w:rsidRDefault="00227435" w:rsidP="0022743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60FBA7DA"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163302F" w14:textId="77777777" w:rsidR="00227435" w:rsidRPr="00F96452" w:rsidRDefault="00227435" w:rsidP="00227435">
      <w:pPr>
        <w:jc w:val="both"/>
        <w:rPr>
          <w:rFonts w:ascii="Arial" w:hAnsi="Arial"/>
          <w:sz w:val="18"/>
        </w:rPr>
      </w:pPr>
    </w:p>
    <w:p w14:paraId="453C5AAF" w14:textId="77777777" w:rsidR="00227435" w:rsidRPr="00F96452" w:rsidRDefault="00227435" w:rsidP="00227435">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76FBCB9"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4A7D42E" w14:textId="77777777" w:rsidR="00227435" w:rsidRPr="00F96452" w:rsidRDefault="00227435" w:rsidP="00227435">
      <w:pPr>
        <w:jc w:val="both"/>
        <w:rPr>
          <w:rFonts w:ascii="Arial" w:hAnsi="Arial"/>
          <w:sz w:val="18"/>
        </w:rPr>
      </w:pPr>
    </w:p>
    <w:p w14:paraId="4583D3C9" w14:textId="77777777" w:rsidR="00227435" w:rsidRPr="00F96452" w:rsidRDefault="00227435" w:rsidP="0022743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6D608F26"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2C60896F" w14:textId="77777777" w:rsidR="00227435" w:rsidRDefault="00227435" w:rsidP="00227435">
      <w:pPr>
        <w:jc w:val="both"/>
        <w:rPr>
          <w:rFonts w:ascii="Arial" w:hAnsi="Arial"/>
          <w:sz w:val="18"/>
        </w:rPr>
      </w:pPr>
    </w:p>
    <w:p w14:paraId="0E853F12" w14:textId="77777777" w:rsidR="00227435" w:rsidRPr="00F96452" w:rsidRDefault="00227435" w:rsidP="0022743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28D13D8D" w14:textId="77777777" w:rsidR="00227435" w:rsidRPr="00F96452" w:rsidRDefault="00227435" w:rsidP="00227435">
      <w:pPr>
        <w:jc w:val="both"/>
        <w:rPr>
          <w:rFonts w:ascii="Arial" w:hAnsi="Arial"/>
          <w:sz w:val="18"/>
        </w:rPr>
      </w:pPr>
    </w:p>
    <w:p w14:paraId="7E3323E9" w14:textId="77777777" w:rsidR="00227435" w:rsidRPr="00F96452" w:rsidRDefault="00227435" w:rsidP="0022743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AF58BBF" w14:textId="77777777" w:rsidR="00227435" w:rsidRDefault="00227435" w:rsidP="00227435">
      <w:pPr>
        <w:jc w:val="both"/>
        <w:rPr>
          <w:rFonts w:ascii="Arial" w:hAnsi="Arial"/>
          <w:sz w:val="18"/>
        </w:rPr>
      </w:pPr>
    </w:p>
    <w:p w14:paraId="08FED9A9" w14:textId="77777777" w:rsidR="00227435" w:rsidRDefault="00227435" w:rsidP="0022743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3F0CF82" w14:textId="77777777" w:rsidR="00227435" w:rsidRDefault="00227435" w:rsidP="00227435">
      <w:pPr>
        <w:jc w:val="both"/>
        <w:rPr>
          <w:rFonts w:ascii="Arial" w:hAnsi="Arial"/>
          <w:sz w:val="18"/>
        </w:rPr>
      </w:pPr>
    </w:p>
    <w:p w14:paraId="38558106" w14:textId="77777777" w:rsidR="00227435" w:rsidRDefault="00227435" w:rsidP="00227435">
      <w:pPr>
        <w:jc w:val="both"/>
        <w:rPr>
          <w:rFonts w:ascii="Arial" w:hAnsi="Arial"/>
          <w:sz w:val="18"/>
        </w:rPr>
      </w:pPr>
      <w:r>
        <w:rPr>
          <w:rFonts w:ascii="Arial" w:hAnsi="Arial"/>
          <w:sz w:val="18"/>
        </w:rPr>
        <w:t>22.0</w:t>
      </w:r>
      <w:r>
        <w:rPr>
          <w:rFonts w:ascii="Arial" w:hAnsi="Arial"/>
          <w:sz w:val="18"/>
        </w:rPr>
        <w:tab/>
        <w:t>FINANCIAL INTEREST PROHIBITED</w:t>
      </w:r>
      <w:r w:rsidRPr="008C2E3D">
        <w:rPr>
          <w:rFonts w:ascii="Arial" w:hAnsi="Arial"/>
          <w:sz w:val="18"/>
        </w:rPr>
        <w:t xml:space="preserve">.  Under s. 946.13, Wis. Stats. COUNTY employees and officials are prohibited from holding a private pecuniary interest, direct or indirect, in any public contract. By executing this Agreement, each party represents that it has no knowledge of a COUNTY employee or official involved in the making or performance of the Agreement that has a private pecuniary interest therein. It is expressly understood and agreed that any subsequent finding </w:t>
      </w:r>
      <w:r w:rsidRPr="008C2E3D">
        <w:rPr>
          <w:rFonts w:ascii="Arial" w:hAnsi="Arial"/>
          <w:sz w:val="18"/>
        </w:rPr>
        <w:lastRenderedPageBreak/>
        <w:t>of a violation of s. 946.13, Wis. Stat. may result in this Agreement being voided at the discretion of the COUNTY.</w:t>
      </w:r>
    </w:p>
    <w:p w14:paraId="43439201" w14:textId="77777777" w:rsidR="00227435" w:rsidRDefault="00227435" w:rsidP="00227435">
      <w:pPr>
        <w:jc w:val="both"/>
        <w:rPr>
          <w:rFonts w:ascii="Arial" w:hAnsi="Arial"/>
          <w:sz w:val="18"/>
        </w:rPr>
      </w:pPr>
    </w:p>
    <w:p w14:paraId="12450D81" w14:textId="77777777" w:rsidR="00227435" w:rsidRDefault="00227435" w:rsidP="00227435">
      <w:pPr>
        <w:jc w:val="both"/>
        <w:rPr>
          <w:rFonts w:ascii="Arial" w:hAnsi="Arial"/>
          <w:sz w:val="18"/>
        </w:rPr>
      </w:pPr>
    </w:p>
    <w:p w14:paraId="7E23B8DE" w14:textId="77777777" w:rsidR="00227435" w:rsidRDefault="00227435" w:rsidP="00227435">
      <w:pPr>
        <w:jc w:val="both"/>
        <w:rPr>
          <w:rFonts w:ascii="Arial" w:hAnsi="Arial"/>
          <w:sz w:val="18"/>
        </w:rPr>
      </w:pPr>
      <w:r>
        <w:rPr>
          <w:rFonts w:ascii="Arial" w:hAnsi="Arial"/>
          <w:sz w:val="18"/>
        </w:rPr>
        <w:t>22.1 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3B7826E4" w14:textId="77777777" w:rsidR="00227435" w:rsidRDefault="00227435" w:rsidP="00227435">
      <w:pPr>
        <w:jc w:val="both"/>
        <w:rPr>
          <w:rFonts w:ascii="Arial" w:hAnsi="Arial"/>
          <w:sz w:val="18"/>
        </w:rPr>
      </w:pPr>
    </w:p>
    <w:p w14:paraId="0B78D79E" w14:textId="77777777" w:rsidR="00227435" w:rsidRDefault="00227435" w:rsidP="00227435">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35F47342" w14:textId="77777777" w:rsidR="00227435" w:rsidRDefault="00227435" w:rsidP="00227435">
      <w:pPr>
        <w:jc w:val="both"/>
        <w:rPr>
          <w:rFonts w:ascii="Arial" w:hAnsi="Arial"/>
          <w:sz w:val="18"/>
        </w:rPr>
      </w:pPr>
    </w:p>
    <w:p w14:paraId="7DF680EA" w14:textId="77777777" w:rsidR="00227435" w:rsidRDefault="00227435" w:rsidP="0022743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4BC9E52" w14:textId="77777777" w:rsidR="00227435" w:rsidRDefault="00227435" w:rsidP="00227435">
      <w:pPr>
        <w:jc w:val="both"/>
        <w:rPr>
          <w:rFonts w:ascii="Arial" w:hAnsi="Arial"/>
          <w:sz w:val="18"/>
        </w:rPr>
      </w:pPr>
    </w:p>
    <w:p w14:paraId="03129FD0" w14:textId="77777777" w:rsidR="00227435" w:rsidRDefault="00227435" w:rsidP="0022743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C8990F4" w14:textId="77777777" w:rsidR="00227435" w:rsidRDefault="00227435" w:rsidP="00227435">
      <w:pPr>
        <w:jc w:val="both"/>
        <w:rPr>
          <w:rFonts w:ascii="Arial" w:hAnsi="Arial"/>
          <w:sz w:val="18"/>
        </w:rPr>
      </w:pPr>
    </w:p>
    <w:p w14:paraId="448AC8CB" w14:textId="77777777" w:rsidR="00227435" w:rsidRDefault="00227435" w:rsidP="0022743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B45F0BC" w14:textId="77777777" w:rsidR="00227435" w:rsidRDefault="00227435" w:rsidP="00227435">
      <w:pPr>
        <w:jc w:val="both"/>
        <w:rPr>
          <w:rFonts w:ascii="Arial" w:hAnsi="Arial"/>
          <w:sz w:val="18"/>
        </w:rPr>
      </w:pPr>
    </w:p>
    <w:p w14:paraId="65311FBB" w14:textId="77777777" w:rsidR="00227435" w:rsidRDefault="00227435" w:rsidP="0022743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289B350F" w14:textId="77777777" w:rsidR="00227435" w:rsidRDefault="00227435" w:rsidP="00227435">
      <w:pPr>
        <w:jc w:val="both"/>
        <w:rPr>
          <w:rFonts w:ascii="Arial" w:hAnsi="Arial"/>
          <w:sz w:val="18"/>
        </w:rPr>
      </w:pPr>
    </w:p>
    <w:p w14:paraId="654F380B" w14:textId="77777777" w:rsidR="00227435" w:rsidRDefault="00227435" w:rsidP="00227435">
      <w:pPr>
        <w:jc w:val="both"/>
        <w:rPr>
          <w:rFonts w:ascii="Arial" w:hAnsi="Arial"/>
          <w:sz w:val="18"/>
        </w:rPr>
      </w:pPr>
    </w:p>
    <w:p w14:paraId="2B25F5A8" w14:textId="77777777" w:rsidR="00227435" w:rsidRDefault="00227435" w:rsidP="00227435">
      <w:pPr>
        <w:jc w:val="both"/>
        <w:rPr>
          <w:rFonts w:ascii="Arial" w:hAnsi="Arial"/>
          <w:sz w:val="18"/>
        </w:rPr>
      </w:pPr>
    </w:p>
    <w:p w14:paraId="6A4E0AF1" w14:textId="77777777" w:rsidR="00227435" w:rsidRDefault="00227435" w:rsidP="00227435">
      <w:pPr>
        <w:jc w:val="both"/>
        <w:rPr>
          <w:rFonts w:ascii="Arial" w:hAnsi="Arial"/>
          <w:sz w:val="18"/>
        </w:rPr>
      </w:pPr>
      <w:r>
        <w:rPr>
          <w:rFonts w:ascii="Arial" w:hAnsi="Arial"/>
          <w:sz w:val="18"/>
        </w:rPr>
        <w:br w:type="column"/>
      </w: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4F06A261" w14:textId="77777777" w:rsidR="00227435" w:rsidRDefault="00227435" w:rsidP="00227435">
      <w:pPr>
        <w:jc w:val="both"/>
        <w:rPr>
          <w:rFonts w:ascii="Arial" w:hAnsi="Arial"/>
          <w:sz w:val="18"/>
        </w:rPr>
      </w:pPr>
    </w:p>
    <w:p w14:paraId="4C90537B" w14:textId="77777777" w:rsidR="00227435" w:rsidRDefault="00227435" w:rsidP="00227435">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7DF7345" w14:textId="77777777" w:rsidR="00227435" w:rsidRPr="00227435" w:rsidRDefault="00227435" w:rsidP="00227435">
      <w:pPr>
        <w:jc w:val="both"/>
        <w:rPr>
          <w:rFonts w:ascii="Arial" w:hAnsi="Arial"/>
          <w:color w:val="000000" w:themeColor="text1"/>
          <w:sz w:val="18"/>
        </w:rPr>
      </w:pPr>
    </w:p>
    <w:p w14:paraId="3255F2E3"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2653B99F" w14:textId="77777777" w:rsidR="00227435" w:rsidRPr="00227435" w:rsidRDefault="00227435" w:rsidP="00227435">
      <w:pPr>
        <w:pStyle w:val="BodyTextIndent2"/>
        <w:ind w:left="0"/>
        <w:jc w:val="both"/>
        <w:rPr>
          <w:rFonts w:cs="Arial"/>
          <w:color w:val="000000" w:themeColor="text1"/>
          <w:sz w:val="18"/>
        </w:rPr>
      </w:pPr>
    </w:p>
    <w:p w14:paraId="7504C35A"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27.01  VENDOR may appeal any adverse finding by the Controller as set forth in sec. 25.08(20)(c) through (e).</w:t>
      </w:r>
    </w:p>
    <w:p w14:paraId="52C7558C" w14:textId="77777777" w:rsidR="00227435" w:rsidRPr="00227435" w:rsidRDefault="00227435" w:rsidP="00227435">
      <w:pPr>
        <w:pStyle w:val="BodyTextIndent2"/>
        <w:ind w:left="0"/>
        <w:jc w:val="both"/>
        <w:rPr>
          <w:rFonts w:cs="Arial"/>
          <w:color w:val="000000" w:themeColor="text1"/>
          <w:sz w:val="18"/>
          <w:u w:val="single"/>
        </w:rPr>
      </w:pPr>
    </w:p>
    <w:p w14:paraId="4429AD75"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DB6E04" w:rsidRDefault="00DB6E04">
      <w:r>
        <w:separator/>
      </w:r>
    </w:p>
  </w:endnote>
  <w:endnote w:type="continuationSeparator" w:id="0">
    <w:p w14:paraId="6D534DF5" w14:textId="77777777" w:rsidR="00DB6E04" w:rsidRDefault="00DB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2CC0D03E" w:rsidR="00DB6E04" w:rsidRPr="00BF1786" w:rsidRDefault="00DB6E04" w:rsidP="00BF1786">
    <w:pPr>
      <w:pStyle w:val="Footer"/>
    </w:pPr>
    <w:r w:rsidRPr="00D03141">
      <w:rPr>
        <w:rFonts w:ascii="Arial" w:hAnsi="Arial" w:cs="Arial"/>
      </w:rPr>
      <w:t>RFP#</w:t>
    </w:r>
    <w:r>
      <w:rPr>
        <w:rFonts w:ascii="Arial" w:hAnsi="Arial" w:cs="Arial"/>
      </w:rPr>
      <w:t xml:space="preserve"> 121035</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F74DCC">
      <w:rPr>
        <w:rFonts w:ascii="Arial" w:hAnsi="Arial" w:cs="Arial"/>
        <w:noProof/>
      </w:rPr>
      <w:t>3</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DB6E04" w:rsidRDefault="00DB6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DB6E04" w:rsidRDefault="00DB6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DB6E04" w:rsidRDefault="00DB6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DB6E04" w:rsidRDefault="00DB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DB6E04" w:rsidRDefault="00DB6E04">
      <w:r>
        <w:separator/>
      </w:r>
    </w:p>
  </w:footnote>
  <w:footnote w:type="continuationSeparator" w:id="0">
    <w:p w14:paraId="3F59E492" w14:textId="77777777" w:rsidR="00DB6E04" w:rsidRDefault="00DB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DB6E04" w:rsidRPr="00896A3F" w:rsidRDefault="00DB6E04"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DB6E04" w:rsidRPr="00F80CF2" w:rsidRDefault="00DB6E04"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22C95DE9" w:rsidR="00DB6E04" w:rsidRDefault="00DB6E04"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DB6E04" w:rsidRPr="00896A3F" w:rsidRDefault="00DB6E04" w:rsidP="00896A3F">
    <w:pPr>
      <w:pStyle w:val="Header"/>
      <w:jc w:val="right"/>
      <w:rPr>
        <w:rFonts w:ascii="Arial" w:hAnsi="Arial" w:cs="Arial"/>
        <w:b/>
        <w:sz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DB6E04" w:rsidRDefault="00DB6E04"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DB6E04" w:rsidRPr="00584CE1" w:rsidRDefault="00DB6E04"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DB6E04" w:rsidRPr="00896A3F" w:rsidRDefault="00DB6E04"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DB6E04" w:rsidRPr="00F80CF2" w:rsidRDefault="00DB6E04"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DB6E04" w:rsidRPr="00896A3F" w:rsidRDefault="00DB6E04"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DB6E04" w:rsidRPr="00F80CF2" w:rsidRDefault="00DB6E04"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DB6E04" w:rsidRPr="00896A3F" w:rsidRDefault="00DB6E04"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DB6E04" w:rsidRDefault="00DB6E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2696" w14:textId="77777777" w:rsidR="00DB6E04" w:rsidRPr="00896A3F" w:rsidRDefault="00DB6E04" w:rsidP="00F47E4D">
    <w:pPr>
      <w:pStyle w:val="Header"/>
      <w:jc w:val="right"/>
      <w:rPr>
        <w:rFonts w:ascii="Arial" w:hAnsi="Arial" w:cs="Arial"/>
        <w:b/>
        <w:sz w:val="24"/>
      </w:rPr>
    </w:pPr>
    <w:r>
      <w:rPr>
        <w:rFonts w:ascii="Arial" w:hAnsi="Arial" w:cs="Arial"/>
        <w:b/>
        <w:bCs/>
        <w:color w:val="0000FF"/>
        <w:sz w:val="24"/>
      </w:rPr>
      <w:t>SECTION 3 – PROJECT OVERVIEW AND SCOPE OF SERVICES</w:t>
    </w:r>
  </w:p>
  <w:p w14:paraId="136E7533" w14:textId="77777777" w:rsidR="00DB6E04" w:rsidRPr="00F80CF2" w:rsidRDefault="00DB6E04"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DB6E04" w:rsidRPr="00896A3F" w:rsidRDefault="00DB6E04"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DB6E04" w:rsidRDefault="00DB6E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416B" w14:textId="77777777" w:rsidR="00DB6E04" w:rsidRPr="00896A3F" w:rsidRDefault="00DB6E04" w:rsidP="00F47E4D">
    <w:pPr>
      <w:pStyle w:val="Header"/>
      <w:jc w:val="right"/>
      <w:rPr>
        <w:rFonts w:ascii="Arial" w:hAnsi="Arial" w:cs="Arial"/>
        <w:b/>
        <w:sz w:val="24"/>
      </w:rPr>
    </w:pPr>
    <w:r>
      <w:rPr>
        <w:rFonts w:ascii="Arial" w:hAnsi="Arial" w:cs="Arial"/>
        <w:b/>
        <w:bCs/>
        <w:color w:val="0000FF"/>
        <w:sz w:val="24"/>
      </w:rPr>
      <w:t>SECTION 4 – PROPOSAL PREPARATION REQUIREMENTS</w:t>
    </w:r>
  </w:p>
  <w:p w14:paraId="6B48F7B9" w14:textId="77777777" w:rsidR="00DB6E04" w:rsidRPr="00F80CF2" w:rsidRDefault="00DB6E04"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77777777" w:rsidR="00DB6E04" w:rsidRPr="00896A3F" w:rsidRDefault="00DB6E04" w:rsidP="00F80CF2">
    <w:pPr>
      <w:pStyle w:val="Header"/>
      <w:jc w:val="right"/>
      <w:rPr>
        <w:rFonts w:ascii="Arial" w:hAnsi="Arial" w:cs="Arial"/>
        <w:b/>
        <w:sz w:val="24"/>
      </w:rPr>
    </w:pPr>
    <w:r>
      <w:rPr>
        <w:rFonts w:ascii="Arial" w:hAnsi="Arial" w:cs="Arial"/>
        <w:b/>
        <w:bCs/>
        <w:color w:val="0000FF"/>
        <w:sz w:val="24"/>
      </w:rPr>
      <w:t>SECTION 5 – COST PROPOSAL</w:t>
    </w:r>
  </w:p>
  <w:p w14:paraId="040E8AEB" w14:textId="77777777" w:rsidR="00DB6E04" w:rsidRPr="00F80CF2" w:rsidRDefault="00DB6E04"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DB6E04" w:rsidRPr="00896A3F" w:rsidRDefault="00DB6E04"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DB6E04" w:rsidRDefault="00DB6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E3C31"/>
    <w:multiLevelType w:val="hybridMultilevel"/>
    <w:tmpl w:val="DB9C8CC4"/>
    <w:lvl w:ilvl="0" w:tplc="7BA6FB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02916"/>
    <w:multiLevelType w:val="hybridMultilevel"/>
    <w:tmpl w:val="67349D84"/>
    <w:lvl w:ilvl="0" w:tplc="BC4681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01542F"/>
    <w:multiLevelType w:val="hybridMultilevel"/>
    <w:tmpl w:val="392475E8"/>
    <w:lvl w:ilvl="0" w:tplc="357E8E7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86957D6"/>
    <w:multiLevelType w:val="hybridMultilevel"/>
    <w:tmpl w:val="0C9C2DCE"/>
    <w:lvl w:ilvl="0" w:tplc="23526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D22D1"/>
    <w:multiLevelType w:val="hybridMultilevel"/>
    <w:tmpl w:val="68E24032"/>
    <w:lvl w:ilvl="0" w:tplc="0804BE4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CE6545"/>
    <w:multiLevelType w:val="hybridMultilevel"/>
    <w:tmpl w:val="CC14CE92"/>
    <w:lvl w:ilvl="0" w:tplc="24DA13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840DA7"/>
    <w:multiLevelType w:val="hybridMultilevel"/>
    <w:tmpl w:val="BF0473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7"/>
  </w:num>
  <w:num w:numId="4">
    <w:abstractNumId w:val="15"/>
  </w:num>
  <w:num w:numId="5">
    <w:abstractNumId w:val="11"/>
  </w:num>
  <w:num w:numId="6">
    <w:abstractNumId w:val="0"/>
  </w:num>
  <w:num w:numId="7">
    <w:abstractNumId w:val="9"/>
  </w:num>
  <w:num w:numId="8">
    <w:abstractNumId w:val="2"/>
  </w:num>
  <w:num w:numId="9">
    <w:abstractNumId w:val="14"/>
  </w:num>
  <w:num w:numId="10">
    <w:abstractNumId w:val="5"/>
  </w:num>
  <w:num w:numId="11">
    <w:abstractNumId w:val="10"/>
  </w:num>
  <w:num w:numId="12">
    <w:abstractNumId w:val="8"/>
  </w:num>
  <w:num w:numId="13">
    <w:abstractNumId w:val="13"/>
  </w:num>
  <w:num w:numId="14">
    <w:abstractNumId w:val="4"/>
  </w:num>
  <w:num w:numId="15">
    <w:abstractNumId w:val="1"/>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755F"/>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310"/>
    <w:rsid w:val="000C080C"/>
    <w:rsid w:val="000C3AC7"/>
    <w:rsid w:val="000C6CCE"/>
    <w:rsid w:val="000D7B46"/>
    <w:rsid w:val="000E4B2D"/>
    <w:rsid w:val="000F4B4C"/>
    <w:rsid w:val="00100804"/>
    <w:rsid w:val="001058A5"/>
    <w:rsid w:val="0011538F"/>
    <w:rsid w:val="00117DC6"/>
    <w:rsid w:val="00120F85"/>
    <w:rsid w:val="00121024"/>
    <w:rsid w:val="00124263"/>
    <w:rsid w:val="001300CA"/>
    <w:rsid w:val="001329DC"/>
    <w:rsid w:val="00136DC9"/>
    <w:rsid w:val="001502BD"/>
    <w:rsid w:val="00153563"/>
    <w:rsid w:val="00154DAD"/>
    <w:rsid w:val="00161C0C"/>
    <w:rsid w:val="00162474"/>
    <w:rsid w:val="00162A02"/>
    <w:rsid w:val="001659D7"/>
    <w:rsid w:val="001665F4"/>
    <w:rsid w:val="001711CE"/>
    <w:rsid w:val="0017178D"/>
    <w:rsid w:val="00173A67"/>
    <w:rsid w:val="00176A73"/>
    <w:rsid w:val="0018004F"/>
    <w:rsid w:val="0018138F"/>
    <w:rsid w:val="001907EB"/>
    <w:rsid w:val="00193EBA"/>
    <w:rsid w:val="00194B52"/>
    <w:rsid w:val="001A5B59"/>
    <w:rsid w:val="001B01FC"/>
    <w:rsid w:val="001B50D5"/>
    <w:rsid w:val="001B5B4D"/>
    <w:rsid w:val="001D43AA"/>
    <w:rsid w:val="001D6E99"/>
    <w:rsid w:val="001E0D2E"/>
    <w:rsid w:val="001E7D81"/>
    <w:rsid w:val="001F5675"/>
    <w:rsid w:val="001F76E1"/>
    <w:rsid w:val="001F7D28"/>
    <w:rsid w:val="00203A41"/>
    <w:rsid w:val="00206A37"/>
    <w:rsid w:val="00227435"/>
    <w:rsid w:val="0023111B"/>
    <w:rsid w:val="002328FC"/>
    <w:rsid w:val="002413B2"/>
    <w:rsid w:val="00244ADE"/>
    <w:rsid w:val="002474CE"/>
    <w:rsid w:val="00254A1C"/>
    <w:rsid w:val="00254D0B"/>
    <w:rsid w:val="00260156"/>
    <w:rsid w:val="00261570"/>
    <w:rsid w:val="00267509"/>
    <w:rsid w:val="002715C2"/>
    <w:rsid w:val="00276F9B"/>
    <w:rsid w:val="00287013"/>
    <w:rsid w:val="0029030D"/>
    <w:rsid w:val="00295A57"/>
    <w:rsid w:val="002A6828"/>
    <w:rsid w:val="002C3C47"/>
    <w:rsid w:val="002C5168"/>
    <w:rsid w:val="002C67F0"/>
    <w:rsid w:val="002C731A"/>
    <w:rsid w:val="002D569B"/>
    <w:rsid w:val="002E1F61"/>
    <w:rsid w:val="002E3FF4"/>
    <w:rsid w:val="002F0033"/>
    <w:rsid w:val="002F1636"/>
    <w:rsid w:val="00304407"/>
    <w:rsid w:val="00307A65"/>
    <w:rsid w:val="00307E3B"/>
    <w:rsid w:val="003141B0"/>
    <w:rsid w:val="00317C62"/>
    <w:rsid w:val="00323FB2"/>
    <w:rsid w:val="00327537"/>
    <w:rsid w:val="003343C7"/>
    <w:rsid w:val="003421EE"/>
    <w:rsid w:val="00342311"/>
    <w:rsid w:val="0034399E"/>
    <w:rsid w:val="00344672"/>
    <w:rsid w:val="00361846"/>
    <w:rsid w:val="00371214"/>
    <w:rsid w:val="003740D5"/>
    <w:rsid w:val="00376925"/>
    <w:rsid w:val="00386484"/>
    <w:rsid w:val="0038675B"/>
    <w:rsid w:val="00390740"/>
    <w:rsid w:val="00393100"/>
    <w:rsid w:val="003A0492"/>
    <w:rsid w:val="003A0BAE"/>
    <w:rsid w:val="003A1E5D"/>
    <w:rsid w:val="003A5846"/>
    <w:rsid w:val="003B111D"/>
    <w:rsid w:val="003B78A4"/>
    <w:rsid w:val="003B7CB3"/>
    <w:rsid w:val="003C1AE5"/>
    <w:rsid w:val="003C1B05"/>
    <w:rsid w:val="003C3717"/>
    <w:rsid w:val="003D2617"/>
    <w:rsid w:val="003D3C44"/>
    <w:rsid w:val="003E4A1A"/>
    <w:rsid w:val="003F0FA6"/>
    <w:rsid w:val="003F1060"/>
    <w:rsid w:val="00403336"/>
    <w:rsid w:val="00404423"/>
    <w:rsid w:val="00411459"/>
    <w:rsid w:val="00414CE3"/>
    <w:rsid w:val="00424463"/>
    <w:rsid w:val="00453D78"/>
    <w:rsid w:val="004615D1"/>
    <w:rsid w:val="0048385C"/>
    <w:rsid w:val="004845FF"/>
    <w:rsid w:val="004910D0"/>
    <w:rsid w:val="00493A92"/>
    <w:rsid w:val="004A3856"/>
    <w:rsid w:val="004A5A2D"/>
    <w:rsid w:val="004C1D3F"/>
    <w:rsid w:val="004C49B5"/>
    <w:rsid w:val="004D05EE"/>
    <w:rsid w:val="004D3612"/>
    <w:rsid w:val="004E6B62"/>
    <w:rsid w:val="004F3301"/>
    <w:rsid w:val="004F4906"/>
    <w:rsid w:val="004F6DFF"/>
    <w:rsid w:val="00500EE8"/>
    <w:rsid w:val="00501844"/>
    <w:rsid w:val="00501C0A"/>
    <w:rsid w:val="00511826"/>
    <w:rsid w:val="00511C10"/>
    <w:rsid w:val="0051758A"/>
    <w:rsid w:val="005179AB"/>
    <w:rsid w:val="005207F7"/>
    <w:rsid w:val="005214C9"/>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0E94"/>
    <w:rsid w:val="005A1CD4"/>
    <w:rsid w:val="005B0D3E"/>
    <w:rsid w:val="005B6CD4"/>
    <w:rsid w:val="005C20AC"/>
    <w:rsid w:val="005C699B"/>
    <w:rsid w:val="005D0CA5"/>
    <w:rsid w:val="005D4864"/>
    <w:rsid w:val="005D4E9A"/>
    <w:rsid w:val="005D53FA"/>
    <w:rsid w:val="005E08F9"/>
    <w:rsid w:val="005E2473"/>
    <w:rsid w:val="005E388C"/>
    <w:rsid w:val="005F11B4"/>
    <w:rsid w:val="0060340E"/>
    <w:rsid w:val="00605047"/>
    <w:rsid w:val="00621188"/>
    <w:rsid w:val="00621A24"/>
    <w:rsid w:val="00625DF3"/>
    <w:rsid w:val="00632EF8"/>
    <w:rsid w:val="00633FCD"/>
    <w:rsid w:val="006340AB"/>
    <w:rsid w:val="0064244F"/>
    <w:rsid w:val="00647043"/>
    <w:rsid w:val="00651B8B"/>
    <w:rsid w:val="00666B53"/>
    <w:rsid w:val="006674F5"/>
    <w:rsid w:val="006702DB"/>
    <w:rsid w:val="00677FBA"/>
    <w:rsid w:val="00682B32"/>
    <w:rsid w:val="0068365B"/>
    <w:rsid w:val="00684C0B"/>
    <w:rsid w:val="006854CF"/>
    <w:rsid w:val="006858A1"/>
    <w:rsid w:val="006858DA"/>
    <w:rsid w:val="006862E2"/>
    <w:rsid w:val="00692512"/>
    <w:rsid w:val="00696658"/>
    <w:rsid w:val="00696E17"/>
    <w:rsid w:val="006A1AEF"/>
    <w:rsid w:val="006B7815"/>
    <w:rsid w:val="006C01E9"/>
    <w:rsid w:val="006D3C0B"/>
    <w:rsid w:val="006D449A"/>
    <w:rsid w:val="006D64FA"/>
    <w:rsid w:val="006D6C2D"/>
    <w:rsid w:val="006E0877"/>
    <w:rsid w:val="006E5CE2"/>
    <w:rsid w:val="006F15B5"/>
    <w:rsid w:val="00702DE5"/>
    <w:rsid w:val="00707574"/>
    <w:rsid w:val="007123BA"/>
    <w:rsid w:val="00714909"/>
    <w:rsid w:val="0071773A"/>
    <w:rsid w:val="00723624"/>
    <w:rsid w:val="007240C4"/>
    <w:rsid w:val="00732F42"/>
    <w:rsid w:val="0073366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7B49"/>
    <w:rsid w:val="008027BE"/>
    <w:rsid w:val="00804CC3"/>
    <w:rsid w:val="008051FA"/>
    <w:rsid w:val="008068ED"/>
    <w:rsid w:val="008147E8"/>
    <w:rsid w:val="0081487F"/>
    <w:rsid w:val="008206C6"/>
    <w:rsid w:val="00820E23"/>
    <w:rsid w:val="0082346A"/>
    <w:rsid w:val="00826D3E"/>
    <w:rsid w:val="0082766B"/>
    <w:rsid w:val="00836959"/>
    <w:rsid w:val="00837CE6"/>
    <w:rsid w:val="0084060D"/>
    <w:rsid w:val="008427E8"/>
    <w:rsid w:val="008470B3"/>
    <w:rsid w:val="0087105B"/>
    <w:rsid w:val="008711EE"/>
    <w:rsid w:val="008754D5"/>
    <w:rsid w:val="00876C9F"/>
    <w:rsid w:val="00880705"/>
    <w:rsid w:val="00884075"/>
    <w:rsid w:val="00890977"/>
    <w:rsid w:val="00892A18"/>
    <w:rsid w:val="0089323B"/>
    <w:rsid w:val="008934DC"/>
    <w:rsid w:val="00894FFD"/>
    <w:rsid w:val="00896A3F"/>
    <w:rsid w:val="0089787C"/>
    <w:rsid w:val="008B37EC"/>
    <w:rsid w:val="008B50D4"/>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22F7A"/>
    <w:rsid w:val="009471B8"/>
    <w:rsid w:val="00961921"/>
    <w:rsid w:val="00962B8D"/>
    <w:rsid w:val="009646E2"/>
    <w:rsid w:val="00967FA2"/>
    <w:rsid w:val="00970A9A"/>
    <w:rsid w:val="00971C7F"/>
    <w:rsid w:val="00974AB3"/>
    <w:rsid w:val="0098104A"/>
    <w:rsid w:val="00982CAC"/>
    <w:rsid w:val="009A5A6A"/>
    <w:rsid w:val="009B76FD"/>
    <w:rsid w:val="009C0BC6"/>
    <w:rsid w:val="009C0D3A"/>
    <w:rsid w:val="009C12CB"/>
    <w:rsid w:val="009C1B9B"/>
    <w:rsid w:val="009C2599"/>
    <w:rsid w:val="009C2DC5"/>
    <w:rsid w:val="009C3057"/>
    <w:rsid w:val="009C46C0"/>
    <w:rsid w:val="009D6C5F"/>
    <w:rsid w:val="009E0351"/>
    <w:rsid w:val="009E76FF"/>
    <w:rsid w:val="009F69B4"/>
    <w:rsid w:val="00A026A5"/>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96F9B"/>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15B41"/>
    <w:rsid w:val="00B224CE"/>
    <w:rsid w:val="00B26450"/>
    <w:rsid w:val="00B26492"/>
    <w:rsid w:val="00B374AB"/>
    <w:rsid w:val="00B412AD"/>
    <w:rsid w:val="00B500F3"/>
    <w:rsid w:val="00B5337C"/>
    <w:rsid w:val="00B66363"/>
    <w:rsid w:val="00B702D9"/>
    <w:rsid w:val="00B7173E"/>
    <w:rsid w:val="00B73682"/>
    <w:rsid w:val="00B75AF9"/>
    <w:rsid w:val="00B772B0"/>
    <w:rsid w:val="00B81B0F"/>
    <w:rsid w:val="00B85035"/>
    <w:rsid w:val="00B914AF"/>
    <w:rsid w:val="00B94D16"/>
    <w:rsid w:val="00B965B8"/>
    <w:rsid w:val="00BA06FE"/>
    <w:rsid w:val="00BA0E40"/>
    <w:rsid w:val="00BA35D4"/>
    <w:rsid w:val="00BA4684"/>
    <w:rsid w:val="00BA46DD"/>
    <w:rsid w:val="00BB34E1"/>
    <w:rsid w:val="00BB4579"/>
    <w:rsid w:val="00BB662C"/>
    <w:rsid w:val="00BB76B4"/>
    <w:rsid w:val="00BD017C"/>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9608D"/>
    <w:rsid w:val="00DA2AE5"/>
    <w:rsid w:val="00DA604A"/>
    <w:rsid w:val="00DB6E04"/>
    <w:rsid w:val="00DC3E76"/>
    <w:rsid w:val="00DC4FAB"/>
    <w:rsid w:val="00DD153D"/>
    <w:rsid w:val="00DD29DF"/>
    <w:rsid w:val="00DD34E7"/>
    <w:rsid w:val="00DD60CF"/>
    <w:rsid w:val="00DD66FC"/>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515D3"/>
    <w:rsid w:val="00E53CA6"/>
    <w:rsid w:val="00E60C7F"/>
    <w:rsid w:val="00E65AF2"/>
    <w:rsid w:val="00E65F6E"/>
    <w:rsid w:val="00E70866"/>
    <w:rsid w:val="00E72F5A"/>
    <w:rsid w:val="00E74CA1"/>
    <w:rsid w:val="00E7545E"/>
    <w:rsid w:val="00E76E1F"/>
    <w:rsid w:val="00EB2CD5"/>
    <w:rsid w:val="00EB7EAA"/>
    <w:rsid w:val="00EC56A6"/>
    <w:rsid w:val="00EC6200"/>
    <w:rsid w:val="00EE364B"/>
    <w:rsid w:val="00EE7F05"/>
    <w:rsid w:val="00EF1C7B"/>
    <w:rsid w:val="00EF31B5"/>
    <w:rsid w:val="00EF4AAF"/>
    <w:rsid w:val="00EF4FFD"/>
    <w:rsid w:val="00F11B2F"/>
    <w:rsid w:val="00F12752"/>
    <w:rsid w:val="00F16629"/>
    <w:rsid w:val="00F17E02"/>
    <w:rsid w:val="00F24E6C"/>
    <w:rsid w:val="00F31E16"/>
    <w:rsid w:val="00F341B8"/>
    <w:rsid w:val="00F350CC"/>
    <w:rsid w:val="00F47839"/>
    <w:rsid w:val="00F47E4D"/>
    <w:rsid w:val="00F52D84"/>
    <w:rsid w:val="00F54274"/>
    <w:rsid w:val="00F62FEB"/>
    <w:rsid w:val="00F63751"/>
    <w:rsid w:val="00F72E0D"/>
    <w:rsid w:val="00F73167"/>
    <w:rsid w:val="00F74DCC"/>
    <w:rsid w:val="00F76586"/>
    <w:rsid w:val="00F77D94"/>
    <w:rsid w:val="00F8086F"/>
    <w:rsid w:val="00F80CF2"/>
    <w:rsid w:val="00F81F5F"/>
    <w:rsid w:val="00F931CE"/>
    <w:rsid w:val="00F93A9C"/>
    <w:rsid w:val="00F94164"/>
    <w:rsid w:val="00F94CD5"/>
    <w:rsid w:val="00FA5900"/>
    <w:rsid w:val="00FA7482"/>
    <w:rsid w:val="00FA79D9"/>
    <w:rsid w:val="00FB2371"/>
    <w:rsid w:val="00FB43CD"/>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character" w:customStyle="1" w:styleId="HeaderChar">
    <w:name w:val="Header Char"/>
    <w:basedOn w:val="DefaultParagraphFont"/>
    <w:link w:val="Header"/>
    <w:semiHidden/>
    <w:rsid w:val="00F47E4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yperlink" Target="http://www.danepurchasing.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ww.danepurchasing.com/"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erc.wi.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w.carolyn@countyofdane.com" TargetMode="External"/><Relationship Id="rId24" Type="http://schemas.openxmlformats.org/officeDocument/2006/relationships/hyperlink" Target="http://werc.wi.gov/"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hyperlink" Target="http://www.nlrb.gov" TargetMode="External"/><Relationship Id="rId36" Type="http://schemas.openxmlformats.org/officeDocument/2006/relationships/header" Target="header9.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www.danepurchasing.com" TargetMode="External"/><Relationship Id="rId30" Type="http://schemas.openxmlformats.org/officeDocument/2006/relationships/hyperlink" Target="https://danebhrc.org/"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8CAF-0015-4B13-9AAC-97F56309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7891</Words>
  <Characters>44980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52766</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4</cp:revision>
  <cp:lastPrinted>2018-02-26T21:39:00Z</cp:lastPrinted>
  <dcterms:created xsi:type="dcterms:W3CDTF">2021-02-11T16:33:00Z</dcterms:created>
  <dcterms:modified xsi:type="dcterms:W3CDTF">2021-02-12T00:00:00Z</dcterms:modified>
</cp:coreProperties>
</file>